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Pr="00084435" w:rsidRDefault="00AC40D9" w:rsidP="00AC40D9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r w:rsidRPr="00084435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084435" w:rsidRDefault="00AC40D9" w:rsidP="00AC40D9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C40D9" w:rsidRPr="00084435" w:rsidRDefault="00AC40D9" w:rsidP="00AC40D9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4"/>
          <w:szCs w:val="4"/>
          <w:lang w:eastAsia="ru-RU"/>
        </w:rPr>
      </w:pPr>
    </w:p>
    <w:p w:rsidR="00AC40D9" w:rsidRPr="00084435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8443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084435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8443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084435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0"/>
          <w:szCs w:val="10"/>
          <w:lang w:eastAsia="ru-RU"/>
        </w:rPr>
      </w:pPr>
    </w:p>
    <w:p w:rsidR="00AC40D9" w:rsidRPr="00084435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 w:rsidRPr="00084435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084435" w:rsidRDefault="00AC40D9" w:rsidP="00AC40D9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AC40D9" w:rsidRPr="00084435" w:rsidRDefault="00AC40D9" w:rsidP="00AC40D9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8443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AC40D9" w:rsidRPr="00084435" w:rsidRDefault="00AC40D9" w:rsidP="00AC40D9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084435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084435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от </w:t>
      </w:r>
      <w:r w:rsidR="00DB7A19" w:rsidRPr="00084435">
        <w:rPr>
          <w:rFonts w:ascii="PT Astra Serif" w:eastAsia="Times New Roman" w:hAnsi="PT Astra Serif" w:cs="Times New Roman"/>
          <w:sz w:val="27"/>
          <w:szCs w:val="27"/>
          <w:lang w:eastAsia="ru-RU"/>
        </w:rPr>
        <w:t>2</w:t>
      </w:r>
      <w:r w:rsidR="00747F27" w:rsidRPr="00084435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5 ноября </w:t>
      </w:r>
      <w:r w:rsidRPr="00084435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="0064143D" w:rsidRPr="00084435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084435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</w:t>
      </w:r>
      <w:r w:rsidRPr="00084435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084435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                 </w:t>
      </w:r>
      <w:r w:rsidR="00866034" w:rsidRPr="00084435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</w:t>
      </w:r>
      <w:r w:rsidRPr="00084435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№ </w:t>
      </w:r>
      <w:r w:rsidR="00F01509" w:rsidRPr="00084435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58</w:t>
      </w:r>
    </w:p>
    <w:p w:rsidR="00AC40D9" w:rsidRPr="00084435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084435">
        <w:rPr>
          <w:rFonts w:ascii="PT Astra Serif" w:eastAsia="Times New Roman" w:hAnsi="PT Astra Serif" w:cs="Times New Roman"/>
          <w:sz w:val="27"/>
          <w:szCs w:val="27"/>
          <w:lang w:eastAsia="ru-RU"/>
        </w:rPr>
        <w:t>г. Североуральск</w:t>
      </w:r>
    </w:p>
    <w:p w:rsidR="00AC40D9" w:rsidRPr="00084435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084435" w:rsidTr="00FF1435">
        <w:tc>
          <w:tcPr>
            <w:tcW w:w="5353" w:type="dxa"/>
          </w:tcPr>
          <w:p w:rsidR="00AC40D9" w:rsidRPr="00084435" w:rsidRDefault="00AC40D9" w:rsidP="003B0EFD">
            <w:pPr>
              <w:ind w:firstLine="601"/>
              <w:rPr>
                <w:rFonts w:ascii="PT Astra Serif" w:hAnsi="PT Astra Serif"/>
                <w:sz w:val="27"/>
                <w:szCs w:val="27"/>
              </w:rPr>
            </w:pPr>
            <w:r w:rsidRPr="00084435">
              <w:rPr>
                <w:rFonts w:ascii="PT Astra Serif" w:hAnsi="PT Astra Serif"/>
                <w:sz w:val="27"/>
                <w:szCs w:val="27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="00747F27" w:rsidRPr="00084435">
              <w:rPr>
                <w:rFonts w:ascii="PT Astra Serif" w:hAnsi="PT Astra Serif"/>
                <w:color w:val="000000"/>
                <w:sz w:val="27"/>
                <w:szCs w:val="27"/>
              </w:rPr>
              <w:t>«</w:t>
            </w:r>
            <w:r w:rsidR="00747F27" w:rsidRPr="00084435">
              <w:rPr>
                <w:rFonts w:ascii="PT Astra Serif" w:hAnsi="PT Astra Serif"/>
                <w:sz w:val="27"/>
                <w:szCs w:val="27"/>
              </w:rPr>
              <w:t>О бюджете Североуральского городского округа на 2021 год и плановый период 2022 и 2023 годов</w:t>
            </w:r>
            <w:r w:rsidRPr="00084435">
              <w:rPr>
                <w:rFonts w:ascii="PT Astra Serif" w:hAnsi="PT Astra Serif"/>
                <w:color w:val="000000"/>
                <w:sz w:val="27"/>
                <w:szCs w:val="27"/>
              </w:rPr>
              <w:t>»</w:t>
            </w:r>
          </w:p>
        </w:tc>
      </w:tr>
      <w:bookmarkEnd w:id="0"/>
    </w:tbl>
    <w:p w:rsidR="00AC40D9" w:rsidRPr="00FD6351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BC6A9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порядке организации и проведения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публичных слушани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й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 территории Североуральского городского округа, утвержденного Решением 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Думы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Североуральско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го городского округа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от 2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5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03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.20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г. № 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17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выступая инициатором публичных слушаний по вопросу обсуждения проекта Решения Думы Североуральского городского округа </w:t>
      </w:r>
      <w:r w:rsidRPr="00BC6A9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«</w:t>
      </w:r>
      <w:r w:rsidR="00747F27" w:rsidRPr="00A61D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проекте Решения Думы Североуральского городского округа «</w:t>
      </w:r>
      <w:r w:rsidR="00747F27" w:rsidRPr="00A61DA0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бюджете Североуральского городского округа на 202</w:t>
      </w:r>
      <w:r w:rsidR="00747F2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47F27" w:rsidRPr="00A61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</w:t>
      </w:r>
      <w:r w:rsidR="00747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7F27" w:rsidRPr="00A61DA0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747F2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47F27" w:rsidRPr="00A61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747F2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47F27" w:rsidRPr="00A61D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747F27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BC6A9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»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, Дума Североуральского городского округа</w:t>
      </w:r>
    </w:p>
    <w:p w:rsidR="00AC40D9" w:rsidRPr="00FD6351" w:rsidRDefault="00AC40D9" w:rsidP="00AC40D9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    </w:t>
      </w:r>
    </w:p>
    <w:p w:rsidR="00AC40D9" w:rsidRPr="00BC6A9A" w:rsidRDefault="00AC40D9" w:rsidP="00AC40D9">
      <w:pPr>
        <w:spacing w:line="240" w:lineRule="auto"/>
        <w:ind w:firstLine="708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РЕШИЛА: </w:t>
      </w:r>
    </w:p>
    <w:p w:rsidR="00AC40D9" w:rsidRPr="00FD6351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A1A8C" w:rsidRDefault="00AC40D9" w:rsidP="0087013D">
      <w:pPr>
        <w:numPr>
          <w:ilvl w:val="0"/>
          <w:numId w:val="1"/>
        </w:numPr>
        <w:tabs>
          <w:tab w:val="num" w:pos="1080"/>
        </w:tabs>
        <w:spacing w:line="240" w:lineRule="auto"/>
        <w:ind w:firstLine="565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Назначить на 2</w:t>
      </w:r>
      <w:r w:rsidR="00175105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2 декабря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20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DA1A8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«</w:t>
      </w:r>
      <w:r w:rsidR="00175105" w:rsidRPr="00DA1A8C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бюджете Североуральского городского округа на 2021 год и плановый период 2022 и 2023 годов</w:t>
      </w:r>
      <w:r w:rsidRPr="00DA1A8C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»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(далее по тексту 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softHyphen/>
        <w:t>– публичные слушания).</w:t>
      </w:r>
    </w:p>
    <w:p w:rsidR="00AC40D9" w:rsidRPr="00DA1A8C" w:rsidRDefault="00AC40D9" w:rsidP="0087013D">
      <w:pPr>
        <w:numPr>
          <w:ilvl w:val="0"/>
          <w:numId w:val="1"/>
        </w:numPr>
        <w:tabs>
          <w:tab w:val="num" w:pos="1080"/>
        </w:tabs>
        <w:spacing w:line="240" w:lineRule="auto"/>
        <w:ind w:firstLine="565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Провести публичные слушания в форме, предусмотренной пунктом  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1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статьи 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6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Положения о 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порядке организации и проведения публичных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слушаниях на территории Североуральского городского округа, утвержденного Решением Думы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Североуральского городского округа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от 2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5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03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.20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г. № </w:t>
      </w:r>
      <w:r w:rsidR="00987F23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>17</w:t>
      </w:r>
      <w:r w:rsidR="002F4F50"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(далее – Положения)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 в Администрации Североуральского городского округа с участием депутатов Думы Североуральского городского округа, Администрации </w:t>
      </w:r>
      <w:r w:rsidRPr="00DA1A8C">
        <w:rPr>
          <w:rFonts w:ascii="PT Astra Serif" w:eastAsia="Times New Roman" w:hAnsi="PT Astra Serif" w:cs="Times New Roman"/>
          <w:sz w:val="27"/>
          <w:szCs w:val="27"/>
          <w:lang w:eastAsia="ru-RU"/>
        </w:rPr>
        <w:lastRenderedPageBreak/>
        <w:t xml:space="preserve">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Определить время проведения публичных слушаний с 1</w:t>
      </w:r>
      <w:r w:rsidR="004C2AD9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7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часов</w:t>
      </w:r>
      <w:r w:rsidR="004C2AD9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30 минут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округа,  расположенного</w:t>
      </w:r>
      <w:proofErr w:type="gramEnd"/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по адресу: город Североуральск, улица Чайковского, 15.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 w:rsidR="001E40DE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</w:t>
      </w:r>
      <w:r w:rsidR="00356B4D">
        <w:rPr>
          <w:rFonts w:ascii="PT Astra Serif" w:eastAsia="Times New Roman" w:hAnsi="PT Astra Serif" w:cs="Times New Roman"/>
          <w:sz w:val="27"/>
          <w:szCs w:val="27"/>
          <w:lang w:eastAsia="ru-RU"/>
        </w:rPr>
        <w:t>7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356B4D">
        <w:rPr>
          <w:rFonts w:ascii="PT Astra Serif" w:eastAsia="Times New Roman" w:hAnsi="PT Astra Serif" w:cs="Times New Roman"/>
          <w:sz w:val="27"/>
          <w:szCs w:val="27"/>
          <w:lang w:eastAsia="ru-RU"/>
        </w:rPr>
        <w:t>декабря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20</w:t>
      </w:r>
      <w:r w:rsidR="001E40DE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 в рабочие дни в рабочее время.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Установить, что порядок участия граждан в обсуждении вопроса публичных слушаний определяется в соответствии со статьями </w:t>
      </w:r>
      <w:r w:rsidR="001E40DE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9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-</w:t>
      </w:r>
      <w:proofErr w:type="gramStart"/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</w:t>
      </w:r>
      <w:r w:rsidR="001E40DE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Положения</w:t>
      </w:r>
      <w:proofErr w:type="gramEnd"/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Определить организатором проведения публичных слушаний Администрацию Североуральского городского округа.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Рекомендовать Глав</w:t>
      </w:r>
      <w:r w:rsidR="007C099F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е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Североуральского городского округа (</w:t>
      </w:r>
      <w:r w:rsidR="00C31747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Матюшенко В.П.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AC40D9" w:rsidRPr="00BC6A9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BC6A9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10. Определить содокладчиками по вопросу публичных слушаний:</w:t>
      </w:r>
      <w:r w:rsidR="00C31747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Глав</w:t>
      </w:r>
      <w:r w:rsidR="007C099F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у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Североуральского городского округа – </w:t>
      </w:r>
      <w:r w:rsidR="00C31747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Матюшенко В.П.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начальника Финансового управления Администрации Североуральского городского округа – </w:t>
      </w:r>
      <w:r w:rsidR="007C099F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Толстову Т.В.</w:t>
      </w:r>
    </w:p>
    <w:p w:rsidR="00AC40D9" w:rsidRPr="00BC6A9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11. Назначить председательствующим на публичных слушаниях</w:t>
      </w:r>
      <w:r w:rsidR="00131E2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7C099F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Председателя Думы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Североуральского городского округа </w:t>
      </w:r>
      <w:r w:rsidR="00DB7A19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Балбекову Е.С.</w:t>
      </w:r>
    </w:p>
    <w:p w:rsidR="00AC40D9" w:rsidRPr="00BC6A9A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</w:t>
      </w:r>
      <w:r w:rsidR="002F4F50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9-10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Положения в газете «Наше слово» в срок до 0</w:t>
      </w:r>
      <w:r w:rsidR="00F35EC6">
        <w:rPr>
          <w:rFonts w:ascii="PT Astra Serif" w:eastAsia="Times New Roman" w:hAnsi="PT Astra Serif" w:cs="Times New Roman"/>
          <w:sz w:val="27"/>
          <w:szCs w:val="27"/>
          <w:lang w:eastAsia="ru-RU"/>
        </w:rPr>
        <w:t>5 декабря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20</w:t>
      </w:r>
      <w:r w:rsidR="00F35EC6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года.</w:t>
      </w:r>
    </w:p>
    <w:p w:rsidR="00AC40D9" w:rsidRPr="00BC6A9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Матюшенко Е.С.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).</w:t>
      </w:r>
    </w:p>
    <w:p w:rsidR="00AC40D9" w:rsidRPr="00BC6A9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C40D9" w:rsidRPr="00BC6A9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C40D9" w:rsidRPr="00BC6A9A" w:rsidRDefault="00FE3ACD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Председатель Думы</w:t>
      </w:r>
    </w:p>
    <w:p w:rsidR="00AC40D9" w:rsidRPr="00BC6A9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Североуральского городского округа                                </w:t>
      </w:r>
      <w:r w:rsidR="00FE3ACD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</w:t>
      </w:r>
      <w:r w:rsidR="00925B35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</w:t>
      </w:r>
      <w:r w:rsidR="00FE3ACD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Е.С. Балбекова</w:t>
      </w:r>
    </w:p>
    <w:p w:rsidR="008D2EE0" w:rsidRDefault="008D2EE0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2EE0" w:rsidRDefault="008D2EE0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C40D9" w:rsidRPr="008D2EE0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8D2EE0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Решением Думы </w:t>
      </w:r>
    </w:p>
    <w:p w:rsidR="00AC40D9" w:rsidRPr="008D2EE0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Североуральского городского округа </w:t>
      </w:r>
    </w:p>
    <w:p w:rsidR="00AC40D9" w:rsidRPr="008D2EE0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8B4D5F"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BB5980"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BB5980"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>11</w:t>
      </w:r>
      <w:r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F20A11"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№</w:t>
      </w:r>
      <w:r w:rsidR="00DA7DB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58</w:t>
      </w:r>
      <w:r w:rsidR="00F831E1"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87447" w:rsidRPr="008D2E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C40D9" w:rsidRPr="004A223B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0A11" w:rsidRPr="004A223B" w:rsidRDefault="00F20A11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F046F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04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Повестка дня</w:t>
      </w:r>
    </w:p>
    <w:p w:rsidR="00AC40D9" w:rsidRPr="007F046F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04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публичных слушаний</w:t>
      </w:r>
    </w:p>
    <w:p w:rsidR="00AC40D9" w:rsidRPr="007F046F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04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 территории Североуральского городского округа </w:t>
      </w:r>
    </w:p>
    <w:p w:rsidR="00AC40D9" w:rsidRPr="007F046F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F04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4A223B" w:rsidRPr="007F04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 декабря</w:t>
      </w:r>
      <w:r w:rsidRPr="007F04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</w:t>
      </w:r>
      <w:r w:rsidR="00F20A11" w:rsidRPr="007F04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 w:rsidRPr="007F04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</w:p>
    <w:p w:rsidR="00AC40D9" w:rsidRPr="004A223B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3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5812"/>
        <w:gridCol w:w="992"/>
        <w:gridCol w:w="1985"/>
      </w:tblGrid>
      <w:tr w:rsidR="00AC40D9" w:rsidRPr="004A223B" w:rsidTr="00C655E1">
        <w:trPr>
          <w:trHeight w:val="339"/>
        </w:trPr>
        <w:tc>
          <w:tcPr>
            <w:tcW w:w="593" w:type="dxa"/>
          </w:tcPr>
          <w:p w:rsidR="00AC40D9" w:rsidRPr="004A223B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12" w:type="dxa"/>
          </w:tcPr>
          <w:p w:rsidR="00AC40D9" w:rsidRPr="004A223B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4A223B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4A223B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4A223B" w:rsidTr="00C655E1">
        <w:trPr>
          <w:cantSplit/>
          <w:trHeight w:val="514"/>
        </w:trPr>
        <w:tc>
          <w:tcPr>
            <w:tcW w:w="593" w:type="dxa"/>
          </w:tcPr>
          <w:p w:rsidR="00AC40D9" w:rsidRPr="004A223B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C40D9" w:rsidRPr="004A223B" w:rsidRDefault="008B4D5F" w:rsidP="008E2123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r w:rsidR="00AC40D9"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AC40D9" w:rsidRPr="004A22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8E21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бюджете</w:t>
            </w:r>
            <w:r w:rsidR="00AC40D9" w:rsidRPr="004A22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</w:t>
            </w:r>
            <w:r w:rsidR="008E21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AC40D9" w:rsidRPr="004A22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 20</w:t>
            </w:r>
            <w:r w:rsidR="008E21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C40D9" w:rsidRPr="004A22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E212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2022 и 2023 годов</w:t>
            </w:r>
            <w:r w:rsidR="00AC40D9" w:rsidRPr="004A22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AC40D9" w:rsidRPr="004A223B" w:rsidRDefault="00AC40D9" w:rsidP="00F20A1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0A11"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57E6C"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F20A11"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05C48" w:rsidRPr="004A223B" w:rsidRDefault="00D05C48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Матюшенко В.П.</w:t>
            </w:r>
          </w:p>
          <w:p w:rsidR="00AC40D9" w:rsidRPr="004A223B" w:rsidRDefault="00157E6C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22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Толстова Т.В.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4F198B" w:rsidRDefault="00AC40D9" w:rsidP="008D3D35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Положения</w:t>
      </w:r>
    </w:p>
    <w:p w:rsidR="008D3D35" w:rsidRDefault="00AC40D9" w:rsidP="008D3D35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F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268D8" w:rsidRPr="004F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</w:t>
      </w:r>
      <w:r w:rsidR="008268D8"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организации и проведения </w:t>
      </w:r>
      <w:r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публичных слушаниях на территории Североуральского городского округа, утвержденного Решением Думы </w:t>
      </w:r>
      <w:r w:rsidR="008268D8"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Североуральского городского округа </w:t>
      </w:r>
    </w:p>
    <w:p w:rsidR="00AC40D9" w:rsidRPr="004F198B" w:rsidRDefault="00AC40D9" w:rsidP="008D3D35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2</w:t>
      </w:r>
      <w:r w:rsidR="008268D8"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  <w:r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8268D8"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03</w:t>
      </w:r>
      <w:r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.20</w:t>
      </w:r>
      <w:r w:rsidR="008268D8"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г. № </w:t>
      </w:r>
      <w:r w:rsidR="008268D8" w:rsidRPr="004F19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17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Статья 9. Участники публичных слушаний, имеющие право на выступление на публичных слушаниях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Статья 10. Порядок проведения публичных слушаний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</w:t>
      </w: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паспорта гражданина Российской Федерации</w:t>
      </w:r>
      <w:r w:rsidRPr="004F198B">
        <w:rPr>
          <w:rFonts w:ascii="PT Astra Serif" w:hAnsi="PT Astra Serif"/>
          <w:sz w:val="28"/>
          <w:szCs w:val="28"/>
        </w:rPr>
        <w:t xml:space="preserve"> </w:t>
      </w: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данных.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268D8" w:rsidRPr="004F198B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198B">
        <w:rPr>
          <w:rFonts w:ascii="PT Astra Serif" w:hAnsi="PT Astra Serif" w:cs="Times New Roman"/>
          <w:color w:val="000000" w:themeColor="text1"/>
          <w:sz w:val="28"/>
          <w:szCs w:val="28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AC40D9" w:rsidRPr="004F198B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F19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sectPr w:rsidR="00AC40D9" w:rsidRPr="004F198B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20" w:rsidRDefault="00F31820">
      <w:pPr>
        <w:spacing w:line="240" w:lineRule="auto"/>
      </w:pPr>
      <w:r>
        <w:separator/>
      </w:r>
    </w:p>
  </w:endnote>
  <w:endnote w:type="continuationSeparator" w:id="0">
    <w:p w:rsidR="00F31820" w:rsidRDefault="00F31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F31820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F31820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F31820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20" w:rsidRDefault="00F31820">
      <w:pPr>
        <w:spacing w:line="240" w:lineRule="auto"/>
      </w:pPr>
      <w:r>
        <w:separator/>
      </w:r>
    </w:p>
  </w:footnote>
  <w:footnote w:type="continuationSeparator" w:id="0">
    <w:p w:rsidR="00F31820" w:rsidRDefault="00F31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35">
          <w:rPr>
            <w:noProof/>
          </w:rPr>
          <w:t>4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F31820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014087"/>
    <w:rsid w:val="000434A3"/>
    <w:rsid w:val="0006567D"/>
    <w:rsid w:val="00076BB7"/>
    <w:rsid w:val="00084435"/>
    <w:rsid w:val="000925D5"/>
    <w:rsid w:val="000C63E8"/>
    <w:rsid w:val="00123E34"/>
    <w:rsid w:val="00131E2B"/>
    <w:rsid w:val="00157E6C"/>
    <w:rsid w:val="00175105"/>
    <w:rsid w:val="001A0CC6"/>
    <w:rsid w:val="001E40DE"/>
    <w:rsid w:val="00224130"/>
    <w:rsid w:val="002573CC"/>
    <w:rsid w:val="002C7A63"/>
    <w:rsid w:val="002F4F50"/>
    <w:rsid w:val="00301E5B"/>
    <w:rsid w:val="0030297A"/>
    <w:rsid w:val="00337F2E"/>
    <w:rsid w:val="00356B4D"/>
    <w:rsid w:val="003B0EFD"/>
    <w:rsid w:val="003D5E3E"/>
    <w:rsid w:val="00474EFA"/>
    <w:rsid w:val="004A223B"/>
    <w:rsid w:val="004C2AD9"/>
    <w:rsid w:val="004D2090"/>
    <w:rsid w:val="004F198B"/>
    <w:rsid w:val="00547756"/>
    <w:rsid w:val="005534D3"/>
    <w:rsid w:val="005557B3"/>
    <w:rsid w:val="00565F05"/>
    <w:rsid w:val="005702DB"/>
    <w:rsid w:val="0064143D"/>
    <w:rsid w:val="006821F3"/>
    <w:rsid w:val="0068425F"/>
    <w:rsid w:val="00697949"/>
    <w:rsid w:val="006A2580"/>
    <w:rsid w:val="006D1166"/>
    <w:rsid w:val="00747F27"/>
    <w:rsid w:val="00787447"/>
    <w:rsid w:val="007A42AD"/>
    <w:rsid w:val="007C099F"/>
    <w:rsid w:val="007F046F"/>
    <w:rsid w:val="008268D8"/>
    <w:rsid w:val="00866034"/>
    <w:rsid w:val="0087013D"/>
    <w:rsid w:val="008B1C14"/>
    <w:rsid w:val="008B4D5F"/>
    <w:rsid w:val="008D2EE0"/>
    <w:rsid w:val="008D3D35"/>
    <w:rsid w:val="008E2123"/>
    <w:rsid w:val="00914E84"/>
    <w:rsid w:val="00925B35"/>
    <w:rsid w:val="00966265"/>
    <w:rsid w:val="00987F23"/>
    <w:rsid w:val="009D05E7"/>
    <w:rsid w:val="009D47AD"/>
    <w:rsid w:val="00A37F9C"/>
    <w:rsid w:val="00AB641E"/>
    <w:rsid w:val="00AC40D9"/>
    <w:rsid w:val="00AC58A0"/>
    <w:rsid w:val="00B5341E"/>
    <w:rsid w:val="00BB5980"/>
    <w:rsid w:val="00BC0A7F"/>
    <w:rsid w:val="00BC6A9A"/>
    <w:rsid w:val="00C31747"/>
    <w:rsid w:val="00C655E1"/>
    <w:rsid w:val="00C83CF6"/>
    <w:rsid w:val="00D05C48"/>
    <w:rsid w:val="00D4181B"/>
    <w:rsid w:val="00D45723"/>
    <w:rsid w:val="00DA1A8C"/>
    <w:rsid w:val="00DA7DBC"/>
    <w:rsid w:val="00DB7A19"/>
    <w:rsid w:val="00EB0C4C"/>
    <w:rsid w:val="00EE7931"/>
    <w:rsid w:val="00F01509"/>
    <w:rsid w:val="00F20A11"/>
    <w:rsid w:val="00F31820"/>
    <w:rsid w:val="00F35EC6"/>
    <w:rsid w:val="00F45685"/>
    <w:rsid w:val="00F82476"/>
    <w:rsid w:val="00F831E1"/>
    <w:rsid w:val="00FD635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  <w:style w:type="paragraph" w:customStyle="1" w:styleId="ConsPlusNormal">
    <w:name w:val="ConsPlusNormal"/>
    <w:rsid w:val="0082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4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73</cp:revision>
  <cp:lastPrinted>2020-11-26T04:02:00Z</cp:lastPrinted>
  <dcterms:created xsi:type="dcterms:W3CDTF">2017-05-04T08:46:00Z</dcterms:created>
  <dcterms:modified xsi:type="dcterms:W3CDTF">2020-11-26T04:03:00Z</dcterms:modified>
</cp:coreProperties>
</file>