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434503">
      <w:pPr>
        <w:rPr>
          <w:sz w:val="28"/>
          <w:szCs w:val="28"/>
        </w:rPr>
      </w:pPr>
      <w:r>
        <w:rPr>
          <w:sz w:val="28"/>
          <w:szCs w:val="28"/>
          <w:u w:val="single"/>
        </w:rPr>
        <w:t>12.12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1610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434503" w:rsidRDefault="00434503" w:rsidP="00434503">
      <w:pPr>
        <w:adjustRightInd w:val="0"/>
        <w:jc w:val="center"/>
        <w:rPr>
          <w:b/>
          <w:bCs/>
          <w:sz w:val="28"/>
          <w:szCs w:val="28"/>
        </w:rPr>
      </w:pPr>
      <w:r w:rsidRPr="00434503">
        <w:rPr>
          <w:b/>
          <w:bCs/>
          <w:sz w:val="28"/>
          <w:szCs w:val="28"/>
        </w:rPr>
        <w:t xml:space="preserve">О внесении изменений в состав комиссии по формированию </w:t>
      </w:r>
    </w:p>
    <w:p w:rsidR="00434503" w:rsidRPr="00434503" w:rsidRDefault="00434503" w:rsidP="00434503">
      <w:pPr>
        <w:adjustRightInd w:val="0"/>
        <w:jc w:val="center"/>
        <w:rPr>
          <w:b/>
          <w:bCs/>
          <w:sz w:val="28"/>
          <w:szCs w:val="28"/>
        </w:rPr>
      </w:pPr>
      <w:r w:rsidRPr="00434503">
        <w:rPr>
          <w:b/>
          <w:bCs/>
          <w:sz w:val="28"/>
          <w:szCs w:val="28"/>
        </w:rPr>
        <w:t>и подготовке резерва управленческих кадров Администрации Североуральского городского округа, утвержденного постановлением Администрации Североуральского г</w:t>
      </w:r>
      <w:r>
        <w:rPr>
          <w:b/>
          <w:bCs/>
          <w:sz w:val="28"/>
          <w:szCs w:val="28"/>
        </w:rPr>
        <w:t>ородского округа от 27.03.2016</w:t>
      </w:r>
      <w:r w:rsidRPr="00434503">
        <w:rPr>
          <w:b/>
          <w:bCs/>
          <w:sz w:val="28"/>
          <w:szCs w:val="28"/>
        </w:rPr>
        <w:t xml:space="preserve"> № 563 </w:t>
      </w:r>
    </w:p>
    <w:p w:rsidR="00434503" w:rsidRPr="00434503" w:rsidRDefault="00434503" w:rsidP="00434503">
      <w:pPr>
        <w:adjustRightInd w:val="0"/>
        <w:jc w:val="center"/>
        <w:rPr>
          <w:sz w:val="28"/>
          <w:szCs w:val="28"/>
        </w:rPr>
      </w:pPr>
    </w:p>
    <w:p w:rsidR="00434503" w:rsidRPr="00434503" w:rsidRDefault="00434503" w:rsidP="00434503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434503">
        <w:rPr>
          <w:sz w:val="28"/>
          <w:szCs w:val="28"/>
        </w:rPr>
        <w:t xml:space="preserve">Руководствуясь </w:t>
      </w:r>
      <w:hyperlink r:id="rId8" w:history="1">
        <w:r w:rsidRPr="00434503">
          <w:rPr>
            <w:sz w:val="28"/>
            <w:szCs w:val="28"/>
          </w:rPr>
          <w:t>статьей</w:t>
        </w:r>
      </w:hyperlink>
      <w:r w:rsidRPr="00434503">
        <w:rPr>
          <w:sz w:val="28"/>
          <w:szCs w:val="28"/>
        </w:rPr>
        <w:t xml:space="preserve"> 42 Федерального закона от 06 октября 2003 года   </w:t>
      </w:r>
      <w:r>
        <w:rPr>
          <w:sz w:val="28"/>
          <w:szCs w:val="28"/>
        </w:rPr>
        <w:t xml:space="preserve">               </w:t>
      </w:r>
      <w:r w:rsidRPr="00434503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</w:t>
      </w:r>
      <w:hyperlink r:id="rId9" w:history="1">
        <w:r w:rsidRPr="00434503">
          <w:rPr>
            <w:sz w:val="28"/>
            <w:szCs w:val="28"/>
          </w:rPr>
          <w:t>статьей</w:t>
        </w:r>
      </w:hyperlink>
      <w:r w:rsidRPr="00434503">
        <w:rPr>
          <w:sz w:val="28"/>
          <w:szCs w:val="28"/>
        </w:rPr>
        <w:t xml:space="preserve"> 33 Федерального закона от 02 марта 2007 года </w:t>
      </w:r>
      <w:r>
        <w:rPr>
          <w:sz w:val="28"/>
          <w:szCs w:val="28"/>
        </w:rPr>
        <w:t xml:space="preserve">                                 </w:t>
      </w:r>
      <w:r w:rsidRPr="00434503">
        <w:rPr>
          <w:sz w:val="28"/>
          <w:szCs w:val="28"/>
        </w:rPr>
        <w:t xml:space="preserve">№ 25-ФЗ «О муниципальной службе в Российской Федерации», </w:t>
      </w:r>
      <w:hyperlink r:id="rId10" w:history="1">
        <w:r>
          <w:rPr>
            <w:sz w:val="28"/>
            <w:szCs w:val="28"/>
          </w:rPr>
          <w:t>указа</w:t>
        </w:r>
        <w:r w:rsidRPr="00434503">
          <w:rPr>
            <w:sz w:val="28"/>
            <w:szCs w:val="28"/>
          </w:rPr>
          <w:t>м</w:t>
        </w:r>
      </w:hyperlink>
      <w:r>
        <w:rPr>
          <w:sz w:val="28"/>
          <w:szCs w:val="28"/>
        </w:rPr>
        <w:t>и</w:t>
      </w:r>
      <w:r w:rsidRPr="00434503">
        <w:rPr>
          <w:sz w:val="28"/>
          <w:szCs w:val="28"/>
        </w:rPr>
        <w:t xml:space="preserve"> Губернатора Свердл</w:t>
      </w:r>
      <w:r>
        <w:rPr>
          <w:sz w:val="28"/>
          <w:szCs w:val="28"/>
        </w:rPr>
        <w:t>овской области от 03.10.2008</w:t>
      </w:r>
      <w:r w:rsidRPr="00434503">
        <w:rPr>
          <w:sz w:val="28"/>
          <w:szCs w:val="28"/>
        </w:rPr>
        <w:t xml:space="preserve"> № 1061-УГ «О комиссии при Губернаторе Свердловской области по формированию и подготовке резерва управленческих кадров Свердловской области», от</w:t>
      </w:r>
      <w:proofErr w:type="gramEnd"/>
      <w:r w:rsidRPr="00434503">
        <w:rPr>
          <w:sz w:val="28"/>
          <w:szCs w:val="28"/>
        </w:rPr>
        <w:t xml:space="preserve"> 25.10.2010 № 941-УГ «О резерве управленческих кадров Свердловской области», </w:t>
      </w:r>
      <w:hyperlink r:id="rId11" w:history="1">
        <w:r w:rsidRPr="00434503">
          <w:rPr>
            <w:sz w:val="28"/>
            <w:szCs w:val="28"/>
          </w:rPr>
          <w:t>статьей 6</w:t>
        </w:r>
      </w:hyperlink>
      <w:r w:rsidRPr="00434503">
        <w:rPr>
          <w:sz w:val="28"/>
          <w:szCs w:val="28"/>
        </w:rPr>
        <w:t xml:space="preserve"> Областного</w:t>
      </w:r>
      <w:r>
        <w:rPr>
          <w:sz w:val="28"/>
          <w:szCs w:val="28"/>
        </w:rPr>
        <w:t xml:space="preserve"> закона от 29.10.2007</w:t>
      </w:r>
      <w:r w:rsidRPr="00434503">
        <w:rPr>
          <w:sz w:val="28"/>
          <w:szCs w:val="28"/>
        </w:rPr>
        <w:t xml:space="preserve"> № 136-ОЗ «Об особенностях муниципальной службы на территории Свердловской области»,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434503" w:rsidRPr="00434503" w:rsidRDefault="00434503" w:rsidP="00434503">
      <w:pPr>
        <w:ind w:firstLine="709"/>
        <w:contextualSpacing/>
        <w:jc w:val="both"/>
        <w:rPr>
          <w:sz w:val="28"/>
          <w:szCs w:val="28"/>
        </w:rPr>
      </w:pPr>
      <w:r w:rsidRPr="00434503">
        <w:rPr>
          <w:sz w:val="28"/>
          <w:szCs w:val="28"/>
        </w:rPr>
        <w:t>1. Внести изменения в состав комиссии по формированию и подготовке резерва управленческих кадров Администрации Североуральского городского округа, утвержденного постановлением Администрации Североуральского г</w:t>
      </w:r>
      <w:r>
        <w:rPr>
          <w:sz w:val="28"/>
          <w:szCs w:val="28"/>
        </w:rPr>
        <w:t>ородского округа от 27.03.2016</w:t>
      </w:r>
      <w:r w:rsidRPr="00434503">
        <w:rPr>
          <w:sz w:val="28"/>
          <w:szCs w:val="28"/>
        </w:rPr>
        <w:t xml:space="preserve"> № 563</w:t>
      </w:r>
      <w:r>
        <w:rPr>
          <w:sz w:val="28"/>
          <w:szCs w:val="28"/>
        </w:rPr>
        <w:t>,</w:t>
      </w:r>
      <w:r w:rsidRPr="00434503">
        <w:rPr>
          <w:sz w:val="28"/>
          <w:szCs w:val="28"/>
        </w:rPr>
        <w:t xml:space="preserve"> изложив его в новой редакции (прилагается). </w:t>
      </w:r>
    </w:p>
    <w:p w:rsidR="00434503" w:rsidRPr="00434503" w:rsidRDefault="00434503" w:rsidP="00434503">
      <w:pPr>
        <w:ind w:firstLine="709"/>
        <w:jc w:val="both"/>
        <w:rPr>
          <w:sz w:val="28"/>
          <w:szCs w:val="28"/>
        </w:rPr>
      </w:pPr>
      <w:r w:rsidRPr="00434503">
        <w:rPr>
          <w:sz w:val="28"/>
          <w:szCs w:val="28"/>
        </w:rPr>
        <w:t>2. Опубликовать настоящее постановление на страницах газеты</w:t>
      </w:r>
      <w:r>
        <w:rPr>
          <w:sz w:val="28"/>
          <w:szCs w:val="28"/>
        </w:rPr>
        <w:t xml:space="preserve">                          </w:t>
      </w:r>
      <w:r w:rsidRPr="00434503">
        <w:rPr>
          <w:sz w:val="28"/>
          <w:szCs w:val="28"/>
        </w:rPr>
        <w:t xml:space="preserve"> «Наше слово» и официальном сайте Администрации Североуральского городского округа.</w:t>
      </w:r>
    </w:p>
    <w:p w:rsidR="00434503" w:rsidRPr="00434503" w:rsidRDefault="00434503" w:rsidP="00434503">
      <w:pPr>
        <w:ind w:firstLine="709"/>
        <w:contextualSpacing/>
        <w:jc w:val="both"/>
        <w:rPr>
          <w:sz w:val="28"/>
          <w:szCs w:val="28"/>
        </w:rPr>
      </w:pPr>
      <w:r w:rsidRPr="00434503">
        <w:rPr>
          <w:sz w:val="28"/>
          <w:szCs w:val="28"/>
        </w:rPr>
        <w:t xml:space="preserve">3. </w:t>
      </w:r>
      <w:proofErr w:type="gramStart"/>
      <w:r w:rsidRPr="00434503">
        <w:rPr>
          <w:sz w:val="28"/>
          <w:szCs w:val="28"/>
        </w:rPr>
        <w:t>Контроль за</w:t>
      </w:r>
      <w:proofErr w:type="gramEnd"/>
      <w:r w:rsidRPr="0043450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DE2104" w:rsidRDefault="00DE210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E2104" w:rsidRDefault="00DE210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E2104" w:rsidRDefault="00DE210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E2104" w:rsidRPr="00DE2104" w:rsidRDefault="00DE2104" w:rsidP="00DE2104">
      <w:pPr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E2104" w:rsidRPr="00DE2104" w:rsidRDefault="00DE2104" w:rsidP="00DE2104">
      <w:pPr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DE2104">
        <w:rPr>
          <w:sz w:val="28"/>
          <w:szCs w:val="28"/>
        </w:rPr>
        <w:t xml:space="preserve"> Администрации</w:t>
      </w:r>
    </w:p>
    <w:p w:rsidR="00DE2104" w:rsidRPr="00DE2104" w:rsidRDefault="00DE2104" w:rsidP="00DE2104">
      <w:pPr>
        <w:adjustRightInd w:val="0"/>
        <w:ind w:left="4962"/>
        <w:rPr>
          <w:sz w:val="28"/>
          <w:szCs w:val="28"/>
        </w:rPr>
      </w:pPr>
      <w:r w:rsidRPr="00DE2104">
        <w:rPr>
          <w:sz w:val="28"/>
          <w:szCs w:val="28"/>
        </w:rPr>
        <w:t>Североуральского городского округа</w:t>
      </w:r>
    </w:p>
    <w:p w:rsidR="00DE2104" w:rsidRPr="00DE2104" w:rsidRDefault="00DE2104" w:rsidP="00DE2104">
      <w:pPr>
        <w:adjustRightInd w:val="0"/>
        <w:ind w:left="4962"/>
        <w:rPr>
          <w:sz w:val="28"/>
          <w:szCs w:val="28"/>
        </w:rPr>
      </w:pPr>
      <w:r w:rsidRPr="00DE2104">
        <w:rPr>
          <w:sz w:val="28"/>
          <w:szCs w:val="28"/>
        </w:rPr>
        <w:t xml:space="preserve">от </w:t>
      </w:r>
      <w:r>
        <w:rPr>
          <w:sz w:val="28"/>
          <w:szCs w:val="28"/>
        </w:rPr>
        <w:t>12.</w:t>
      </w:r>
      <w:r w:rsidRPr="00DE2104">
        <w:rPr>
          <w:sz w:val="28"/>
          <w:szCs w:val="28"/>
        </w:rPr>
        <w:t>12</w:t>
      </w:r>
      <w:r>
        <w:rPr>
          <w:sz w:val="28"/>
          <w:szCs w:val="28"/>
        </w:rPr>
        <w:t>.2016</w:t>
      </w:r>
      <w:r w:rsidRPr="00DE2104">
        <w:rPr>
          <w:sz w:val="28"/>
          <w:szCs w:val="28"/>
        </w:rPr>
        <w:t xml:space="preserve"> № </w:t>
      </w:r>
      <w:r>
        <w:rPr>
          <w:sz w:val="28"/>
          <w:szCs w:val="28"/>
        </w:rPr>
        <w:t>1610</w:t>
      </w:r>
    </w:p>
    <w:p w:rsidR="00DE2104" w:rsidRDefault="00DE2104" w:rsidP="00DE2104">
      <w:pPr>
        <w:adjustRightInd w:val="0"/>
        <w:ind w:left="4962"/>
        <w:rPr>
          <w:sz w:val="28"/>
          <w:szCs w:val="28"/>
        </w:rPr>
      </w:pPr>
      <w:r w:rsidRPr="00DE2104">
        <w:rPr>
          <w:sz w:val="28"/>
          <w:szCs w:val="28"/>
        </w:rPr>
        <w:t>«О внесении изменений в состав комиссии по формированию и подготовке резерва управленческих кадров Администрации Североуральского городского округа, утвержденного постановлением Администрации Североуральского г</w:t>
      </w:r>
      <w:r>
        <w:rPr>
          <w:sz w:val="28"/>
          <w:szCs w:val="28"/>
        </w:rPr>
        <w:t>ородского округа от 27.03.2016</w:t>
      </w:r>
      <w:r w:rsidRPr="00DE2104">
        <w:rPr>
          <w:sz w:val="28"/>
          <w:szCs w:val="28"/>
        </w:rPr>
        <w:t xml:space="preserve"> № 563»</w:t>
      </w:r>
    </w:p>
    <w:p w:rsidR="00DE2104" w:rsidRPr="00DE2104" w:rsidRDefault="00DE2104" w:rsidP="00DE2104">
      <w:pPr>
        <w:adjustRightInd w:val="0"/>
        <w:ind w:left="4962"/>
        <w:rPr>
          <w:sz w:val="28"/>
          <w:szCs w:val="28"/>
        </w:rPr>
      </w:pPr>
    </w:p>
    <w:p w:rsidR="00DE2104" w:rsidRPr="00AE5F9C" w:rsidRDefault="00DE2104" w:rsidP="00DE2104">
      <w:pPr>
        <w:pStyle w:val="ConsPlusTitle"/>
        <w:widowControl/>
        <w:jc w:val="center"/>
        <w:rPr>
          <w:b w:val="0"/>
          <w:sz w:val="28"/>
        </w:rPr>
      </w:pPr>
      <w:r w:rsidRPr="00AE5F9C">
        <w:rPr>
          <w:b w:val="0"/>
          <w:sz w:val="28"/>
        </w:rPr>
        <w:t>Состав</w:t>
      </w:r>
    </w:p>
    <w:p w:rsidR="00DE2104" w:rsidRPr="00AE5F9C" w:rsidRDefault="00DE2104" w:rsidP="00DE2104">
      <w:pPr>
        <w:pStyle w:val="ConsPlusTitle"/>
        <w:widowControl/>
        <w:jc w:val="center"/>
        <w:rPr>
          <w:b w:val="0"/>
          <w:sz w:val="28"/>
        </w:rPr>
      </w:pPr>
      <w:r w:rsidRPr="00AE5F9C">
        <w:rPr>
          <w:b w:val="0"/>
          <w:sz w:val="28"/>
        </w:rPr>
        <w:t>комиссии по формированию и подготовке резерва</w:t>
      </w:r>
    </w:p>
    <w:p w:rsidR="00DE2104" w:rsidRPr="00AE5F9C" w:rsidRDefault="00DE2104" w:rsidP="00DE2104">
      <w:pPr>
        <w:pStyle w:val="ConsPlusTitle"/>
        <w:widowControl/>
        <w:jc w:val="center"/>
        <w:rPr>
          <w:b w:val="0"/>
          <w:sz w:val="28"/>
        </w:rPr>
      </w:pPr>
      <w:r w:rsidRPr="00AE5F9C">
        <w:rPr>
          <w:b w:val="0"/>
          <w:sz w:val="28"/>
        </w:rPr>
        <w:t xml:space="preserve">управленческих кадров Администрации </w:t>
      </w:r>
    </w:p>
    <w:p w:rsidR="00DE2104" w:rsidRDefault="00DE2104" w:rsidP="00DE2104">
      <w:pPr>
        <w:pStyle w:val="ConsPlusTitle"/>
        <w:widowControl/>
        <w:jc w:val="center"/>
        <w:rPr>
          <w:b w:val="0"/>
          <w:sz w:val="28"/>
        </w:rPr>
      </w:pPr>
      <w:r w:rsidRPr="00AE5F9C">
        <w:rPr>
          <w:b w:val="0"/>
          <w:sz w:val="28"/>
        </w:rPr>
        <w:t>Североуральского городского округа</w:t>
      </w:r>
    </w:p>
    <w:p w:rsidR="00DE2104" w:rsidRPr="0030042C" w:rsidRDefault="00DE2104" w:rsidP="00DE2104">
      <w:pPr>
        <w:pStyle w:val="ConsPlusTitle"/>
        <w:widowControl/>
        <w:jc w:val="center"/>
        <w:rPr>
          <w:sz w:val="28"/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3168"/>
        <w:gridCol w:w="6863"/>
        <w:gridCol w:w="601"/>
      </w:tblGrid>
      <w:tr w:rsidR="00DE2104" w:rsidRPr="00DE2104" w:rsidTr="00DE2104">
        <w:tc>
          <w:tcPr>
            <w:tcW w:w="3168" w:type="dxa"/>
            <w:shd w:val="clear" w:color="auto" w:fill="auto"/>
          </w:tcPr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 xml:space="preserve">Матюшенко В.П. </w:t>
            </w:r>
          </w:p>
        </w:tc>
        <w:tc>
          <w:tcPr>
            <w:tcW w:w="7464" w:type="dxa"/>
            <w:gridSpan w:val="2"/>
            <w:shd w:val="clear" w:color="auto" w:fill="auto"/>
          </w:tcPr>
          <w:p w:rsidR="00DE2104" w:rsidRPr="00DE2104" w:rsidRDefault="00DE2104" w:rsidP="00DE2104">
            <w:pPr>
              <w:adjustRightInd w:val="0"/>
              <w:spacing w:after="120"/>
              <w:ind w:right="-108"/>
              <w:jc w:val="both"/>
              <w:rPr>
                <w:sz w:val="28"/>
                <w:szCs w:val="24"/>
              </w:rPr>
            </w:pPr>
            <w:proofErr w:type="spellStart"/>
            <w:r w:rsidRPr="00DE2104">
              <w:rPr>
                <w:sz w:val="28"/>
                <w:szCs w:val="24"/>
              </w:rPr>
              <w:t>И.о</w:t>
            </w:r>
            <w:proofErr w:type="gramStart"/>
            <w:r w:rsidRPr="00DE2104">
              <w:rPr>
                <w:sz w:val="28"/>
                <w:szCs w:val="24"/>
              </w:rPr>
              <w:t>.Г</w:t>
            </w:r>
            <w:proofErr w:type="gramEnd"/>
            <w:r w:rsidRPr="00DE2104">
              <w:rPr>
                <w:sz w:val="28"/>
                <w:szCs w:val="24"/>
              </w:rPr>
              <w:t>лавы</w:t>
            </w:r>
            <w:proofErr w:type="spellEnd"/>
            <w:r w:rsidRPr="00DE2104">
              <w:rPr>
                <w:sz w:val="28"/>
                <w:szCs w:val="24"/>
              </w:rPr>
              <w:t xml:space="preserve"> Администрации Североуральского городского округа, председатель комиссии;</w:t>
            </w:r>
          </w:p>
        </w:tc>
      </w:tr>
      <w:tr w:rsidR="00DE2104" w:rsidRPr="00DE2104" w:rsidTr="00DE2104">
        <w:tc>
          <w:tcPr>
            <w:tcW w:w="3168" w:type="dxa"/>
            <w:shd w:val="clear" w:color="auto" w:fill="auto"/>
          </w:tcPr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Достовалова И.И.</w:t>
            </w:r>
          </w:p>
        </w:tc>
        <w:tc>
          <w:tcPr>
            <w:tcW w:w="7464" w:type="dxa"/>
            <w:gridSpan w:val="2"/>
            <w:shd w:val="clear" w:color="auto" w:fill="auto"/>
          </w:tcPr>
          <w:p w:rsidR="00DE2104" w:rsidRPr="00DE2104" w:rsidRDefault="00DE2104" w:rsidP="00DE2104">
            <w:pPr>
              <w:adjustRightInd w:val="0"/>
              <w:spacing w:after="120"/>
              <w:ind w:right="-108"/>
              <w:jc w:val="both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Заместитель Главы Администрации Североуральского городского округа по социальным вопросам, заместитель председателя комиссии;</w:t>
            </w:r>
          </w:p>
        </w:tc>
      </w:tr>
      <w:tr w:rsidR="00DE2104" w:rsidRPr="00DE2104" w:rsidTr="00DE2104">
        <w:tc>
          <w:tcPr>
            <w:tcW w:w="3168" w:type="dxa"/>
            <w:shd w:val="clear" w:color="auto" w:fill="auto"/>
          </w:tcPr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 xml:space="preserve">Цепова В.Э. </w:t>
            </w:r>
          </w:p>
        </w:tc>
        <w:tc>
          <w:tcPr>
            <w:tcW w:w="7464" w:type="dxa"/>
            <w:gridSpan w:val="2"/>
            <w:shd w:val="clear" w:color="auto" w:fill="auto"/>
          </w:tcPr>
          <w:p w:rsidR="00DE2104" w:rsidRPr="00DE2104" w:rsidRDefault="00DE2104" w:rsidP="00DE2104">
            <w:pPr>
              <w:adjustRightInd w:val="0"/>
              <w:ind w:right="-108"/>
              <w:jc w:val="both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заведующий отделом муниципальной службы, организационной работы, информатизации и защиты информации Администрации Североуральского городского округа, секретарь комиссии</w:t>
            </w:r>
          </w:p>
          <w:p w:rsidR="00DE2104" w:rsidRPr="00DE2104" w:rsidRDefault="00DE2104" w:rsidP="00DE2104">
            <w:pPr>
              <w:adjustRightInd w:val="0"/>
              <w:ind w:right="-108"/>
              <w:jc w:val="both"/>
              <w:rPr>
                <w:sz w:val="6"/>
                <w:szCs w:val="24"/>
              </w:rPr>
            </w:pPr>
          </w:p>
        </w:tc>
      </w:tr>
      <w:tr w:rsidR="00DE2104" w:rsidRPr="00DE2104" w:rsidTr="00DE2104">
        <w:trPr>
          <w:gridAfter w:val="1"/>
          <w:wAfter w:w="601" w:type="dxa"/>
        </w:trPr>
        <w:tc>
          <w:tcPr>
            <w:tcW w:w="3168" w:type="dxa"/>
            <w:shd w:val="clear" w:color="auto" w:fill="auto"/>
          </w:tcPr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Члены комиссии:</w:t>
            </w:r>
          </w:p>
          <w:p w:rsidR="00DE2104" w:rsidRPr="00DE2104" w:rsidRDefault="00DE2104" w:rsidP="00DE2104">
            <w:pPr>
              <w:adjustRightInd w:val="0"/>
              <w:rPr>
                <w:sz w:val="14"/>
                <w:szCs w:val="24"/>
              </w:rPr>
            </w:pPr>
          </w:p>
        </w:tc>
        <w:tc>
          <w:tcPr>
            <w:tcW w:w="6863" w:type="dxa"/>
            <w:shd w:val="clear" w:color="auto" w:fill="auto"/>
          </w:tcPr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</w:p>
        </w:tc>
      </w:tr>
      <w:tr w:rsidR="00DE2104" w:rsidRPr="00DE2104" w:rsidTr="00DE2104">
        <w:tc>
          <w:tcPr>
            <w:tcW w:w="3168" w:type="dxa"/>
            <w:shd w:val="clear" w:color="auto" w:fill="auto"/>
          </w:tcPr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Анисимов А.Л.</w:t>
            </w:r>
          </w:p>
        </w:tc>
        <w:tc>
          <w:tcPr>
            <w:tcW w:w="7464" w:type="dxa"/>
            <w:gridSpan w:val="2"/>
            <w:shd w:val="clear" w:color="auto" w:fill="auto"/>
          </w:tcPr>
          <w:p w:rsidR="00DE2104" w:rsidRPr="00DE2104" w:rsidRDefault="00DE2104" w:rsidP="00DE2104">
            <w:pPr>
              <w:adjustRightInd w:val="0"/>
              <w:spacing w:after="120"/>
              <w:jc w:val="both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депутат Думы Североуральского городского округа;</w:t>
            </w:r>
            <w:r w:rsidRPr="00DE2104">
              <w:rPr>
                <w:sz w:val="28"/>
                <w:szCs w:val="24"/>
              </w:rPr>
              <w:t xml:space="preserve"> </w:t>
            </w:r>
          </w:p>
        </w:tc>
      </w:tr>
      <w:tr w:rsidR="00DE2104" w:rsidRPr="00DE2104" w:rsidTr="00DE2104">
        <w:tc>
          <w:tcPr>
            <w:tcW w:w="3168" w:type="dxa"/>
            <w:shd w:val="clear" w:color="auto" w:fill="auto"/>
          </w:tcPr>
          <w:p w:rsidR="00DE2104" w:rsidRDefault="00DE2104" w:rsidP="00DE2104">
            <w:pPr>
              <w:adjustRightInd w:val="0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Божков А.Ф.</w:t>
            </w:r>
          </w:p>
          <w:p w:rsidR="00DE2104" w:rsidRPr="00DE2104" w:rsidRDefault="00DE2104" w:rsidP="00DE2104">
            <w:pPr>
              <w:adjustRightInd w:val="0"/>
              <w:spacing w:after="120"/>
              <w:rPr>
                <w:sz w:val="28"/>
                <w:szCs w:val="24"/>
              </w:rPr>
            </w:pPr>
          </w:p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Емельянова М.В.</w:t>
            </w:r>
          </w:p>
          <w:p w:rsidR="00DE2104" w:rsidRPr="00DE2104" w:rsidRDefault="00DE2104" w:rsidP="00DE2104">
            <w:pPr>
              <w:adjustRightInd w:val="0"/>
              <w:spacing w:after="360"/>
              <w:rPr>
                <w:sz w:val="28"/>
                <w:szCs w:val="24"/>
              </w:rPr>
            </w:pPr>
          </w:p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Жуланов А.Г.</w:t>
            </w:r>
          </w:p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</w:p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</w:p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Звонарев С.В.</w:t>
            </w:r>
          </w:p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</w:p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</w:p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Золотарева С.А.</w:t>
            </w:r>
          </w:p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</w:p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lastRenderedPageBreak/>
              <w:t>Ильиных А.А.</w:t>
            </w:r>
          </w:p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</w:p>
        </w:tc>
        <w:tc>
          <w:tcPr>
            <w:tcW w:w="7464" w:type="dxa"/>
            <w:gridSpan w:val="2"/>
            <w:shd w:val="clear" w:color="auto" w:fill="auto"/>
          </w:tcPr>
          <w:p w:rsidR="00DE2104" w:rsidRPr="00DE2104" w:rsidRDefault="00DE2104" w:rsidP="00DE2104">
            <w:pPr>
              <w:adjustRightInd w:val="0"/>
              <w:spacing w:after="120"/>
              <w:jc w:val="both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lastRenderedPageBreak/>
              <w:t>член Экспертного общественного Совета при Главе Администрации Североуральского городского округа;</w:t>
            </w:r>
          </w:p>
          <w:p w:rsidR="00DE2104" w:rsidRPr="00DE2104" w:rsidRDefault="00DE2104" w:rsidP="00DE2104">
            <w:pPr>
              <w:adjustRightInd w:val="0"/>
              <w:jc w:val="both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заведующий юридической службой Администрации Североуральского городского округа</w:t>
            </w:r>
            <w:r>
              <w:rPr>
                <w:sz w:val="28"/>
                <w:szCs w:val="24"/>
              </w:rPr>
              <w:t>;</w:t>
            </w:r>
          </w:p>
          <w:p w:rsidR="00DE2104" w:rsidRPr="00DE2104" w:rsidRDefault="00DE2104" w:rsidP="00DE2104">
            <w:pPr>
              <w:adjustRightInd w:val="0"/>
              <w:jc w:val="both"/>
              <w:rPr>
                <w:sz w:val="28"/>
                <w:szCs w:val="24"/>
              </w:rPr>
            </w:pPr>
          </w:p>
          <w:p w:rsidR="00DE2104" w:rsidRPr="00DE2104" w:rsidRDefault="00DE2104" w:rsidP="00DE2104">
            <w:pPr>
              <w:adjustRightInd w:val="0"/>
              <w:jc w:val="both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член Экспертного общественного Совета при Главе Администрации Североуральского городского округа;</w:t>
            </w:r>
          </w:p>
          <w:p w:rsidR="00DE2104" w:rsidRPr="00DE2104" w:rsidRDefault="00DE2104" w:rsidP="00DE2104">
            <w:pPr>
              <w:adjustRightInd w:val="0"/>
              <w:jc w:val="both"/>
              <w:rPr>
                <w:sz w:val="28"/>
                <w:szCs w:val="24"/>
              </w:rPr>
            </w:pPr>
          </w:p>
          <w:p w:rsidR="00DE2104" w:rsidRPr="00DE2104" w:rsidRDefault="00DE2104" w:rsidP="00DE2104">
            <w:pPr>
              <w:adjustRightInd w:val="0"/>
              <w:jc w:val="both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член Экспертного общественного Совета при Главе Администрации Североуральского городского округа;</w:t>
            </w:r>
          </w:p>
          <w:p w:rsidR="00DE2104" w:rsidRPr="00DE2104" w:rsidRDefault="00DE2104" w:rsidP="00DE2104">
            <w:pPr>
              <w:adjustRightInd w:val="0"/>
              <w:jc w:val="both"/>
              <w:rPr>
                <w:sz w:val="28"/>
                <w:szCs w:val="24"/>
              </w:rPr>
            </w:pPr>
          </w:p>
          <w:p w:rsidR="00DE2104" w:rsidRPr="00DE2104" w:rsidRDefault="00DE2104" w:rsidP="00DE2104">
            <w:pPr>
              <w:adjustRightInd w:val="0"/>
              <w:jc w:val="both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начальник Финансового управления Администрации Североуральского городского округа;</w:t>
            </w:r>
          </w:p>
          <w:p w:rsidR="00DE2104" w:rsidRPr="00DE2104" w:rsidRDefault="00DE2104" w:rsidP="00DE2104">
            <w:pPr>
              <w:adjustRightInd w:val="0"/>
              <w:jc w:val="both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lastRenderedPageBreak/>
              <w:t>член Общественной палаты Североуральского городского округа;</w:t>
            </w:r>
          </w:p>
          <w:p w:rsidR="00DE2104" w:rsidRPr="00DE2104" w:rsidRDefault="00DE2104" w:rsidP="00DE2104">
            <w:pPr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DE2104" w:rsidRPr="00DE2104" w:rsidTr="00DE2104">
        <w:trPr>
          <w:gridAfter w:val="1"/>
          <w:wAfter w:w="601" w:type="dxa"/>
          <w:trHeight w:val="991"/>
        </w:trPr>
        <w:tc>
          <w:tcPr>
            <w:tcW w:w="3168" w:type="dxa"/>
            <w:shd w:val="clear" w:color="auto" w:fill="auto"/>
          </w:tcPr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lastRenderedPageBreak/>
              <w:t xml:space="preserve">Криницына С.Г. </w:t>
            </w:r>
          </w:p>
        </w:tc>
        <w:tc>
          <w:tcPr>
            <w:tcW w:w="6863" w:type="dxa"/>
            <w:shd w:val="clear" w:color="auto" w:fill="auto"/>
          </w:tcPr>
          <w:p w:rsidR="00DE2104" w:rsidRPr="00DE2104" w:rsidRDefault="00DE2104" w:rsidP="00DE2104">
            <w:pPr>
              <w:adjustRightInd w:val="0"/>
              <w:jc w:val="both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начальник Комитета по управлению муниципальным имуществом Администрации Североуральского городского округа;</w:t>
            </w:r>
            <w:r w:rsidRPr="00DE2104">
              <w:rPr>
                <w:sz w:val="28"/>
                <w:szCs w:val="24"/>
              </w:rPr>
              <w:t xml:space="preserve"> </w:t>
            </w:r>
          </w:p>
        </w:tc>
      </w:tr>
      <w:tr w:rsidR="00DE2104" w:rsidRPr="00DE2104" w:rsidTr="00DE2104">
        <w:trPr>
          <w:gridAfter w:val="1"/>
          <w:wAfter w:w="601" w:type="dxa"/>
        </w:trPr>
        <w:tc>
          <w:tcPr>
            <w:tcW w:w="3168" w:type="dxa"/>
            <w:shd w:val="clear" w:color="auto" w:fill="auto"/>
          </w:tcPr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</w:p>
        </w:tc>
        <w:tc>
          <w:tcPr>
            <w:tcW w:w="6863" w:type="dxa"/>
            <w:shd w:val="clear" w:color="auto" w:fill="auto"/>
          </w:tcPr>
          <w:p w:rsidR="00DE2104" w:rsidRPr="00DE2104" w:rsidRDefault="00DE2104" w:rsidP="00DE2104">
            <w:pPr>
              <w:adjustRightInd w:val="0"/>
              <w:jc w:val="both"/>
              <w:rPr>
                <w:sz w:val="8"/>
                <w:szCs w:val="24"/>
              </w:rPr>
            </w:pPr>
          </w:p>
        </w:tc>
      </w:tr>
      <w:tr w:rsidR="00DE2104" w:rsidRPr="00DE2104" w:rsidTr="00DE2104">
        <w:trPr>
          <w:gridAfter w:val="1"/>
          <w:wAfter w:w="601" w:type="dxa"/>
        </w:trPr>
        <w:tc>
          <w:tcPr>
            <w:tcW w:w="3168" w:type="dxa"/>
            <w:shd w:val="clear" w:color="auto" w:fill="auto"/>
          </w:tcPr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  <w:proofErr w:type="spellStart"/>
            <w:r w:rsidRPr="00DE2104">
              <w:rPr>
                <w:sz w:val="28"/>
                <w:szCs w:val="24"/>
              </w:rPr>
              <w:t>Паслер</w:t>
            </w:r>
            <w:proofErr w:type="spellEnd"/>
            <w:r w:rsidRPr="00DE2104">
              <w:rPr>
                <w:sz w:val="28"/>
                <w:szCs w:val="24"/>
              </w:rPr>
              <w:t xml:space="preserve"> В.В. </w:t>
            </w:r>
          </w:p>
          <w:p w:rsidR="00DE2104" w:rsidRPr="00DE2104" w:rsidRDefault="00DE2104" w:rsidP="00DE2104">
            <w:pPr>
              <w:adjustRightInd w:val="0"/>
              <w:rPr>
                <w:sz w:val="44"/>
                <w:szCs w:val="24"/>
              </w:rPr>
            </w:pPr>
          </w:p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  <w:proofErr w:type="spellStart"/>
            <w:r w:rsidRPr="00DE2104">
              <w:rPr>
                <w:sz w:val="28"/>
                <w:szCs w:val="24"/>
              </w:rPr>
              <w:t>Паслер</w:t>
            </w:r>
            <w:proofErr w:type="spellEnd"/>
            <w:r w:rsidRPr="00DE2104">
              <w:rPr>
                <w:sz w:val="28"/>
                <w:szCs w:val="24"/>
              </w:rPr>
              <w:t xml:space="preserve"> В.Э. </w:t>
            </w:r>
          </w:p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</w:p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</w:p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Попов А.С.</w:t>
            </w:r>
          </w:p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</w:p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</w:p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Плясунова Л.Н.</w:t>
            </w:r>
          </w:p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</w:p>
        </w:tc>
        <w:tc>
          <w:tcPr>
            <w:tcW w:w="6863" w:type="dxa"/>
            <w:shd w:val="clear" w:color="auto" w:fill="auto"/>
          </w:tcPr>
          <w:p w:rsidR="00DE2104" w:rsidRPr="00DE2104" w:rsidRDefault="00DE2104" w:rsidP="00DE2104">
            <w:pPr>
              <w:adjustRightInd w:val="0"/>
              <w:jc w:val="both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заместитель председателя Думы Североуральского городского округа;</w:t>
            </w:r>
          </w:p>
          <w:p w:rsidR="00DE2104" w:rsidRPr="00DE2104" w:rsidRDefault="00DE2104" w:rsidP="00DE2104">
            <w:pPr>
              <w:adjustRightInd w:val="0"/>
              <w:jc w:val="both"/>
              <w:rPr>
                <w:sz w:val="22"/>
                <w:szCs w:val="24"/>
              </w:rPr>
            </w:pPr>
            <w:bookmarkStart w:id="0" w:name="_GoBack"/>
            <w:bookmarkEnd w:id="0"/>
          </w:p>
          <w:p w:rsidR="00DE2104" w:rsidRPr="00DE2104" w:rsidRDefault="00DE2104" w:rsidP="00DE2104">
            <w:pPr>
              <w:adjustRightInd w:val="0"/>
              <w:jc w:val="both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член Общественной палаты Североуральского городского округа;</w:t>
            </w:r>
          </w:p>
          <w:p w:rsidR="00DE2104" w:rsidRPr="00DE2104" w:rsidRDefault="00DE2104" w:rsidP="00DE2104">
            <w:pPr>
              <w:adjustRightInd w:val="0"/>
              <w:jc w:val="both"/>
              <w:rPr>
                <w:sz w:val="16"/>
                <w:szCs w:val="24"/>
              </w:rPr>
            </w:pPr>
          </w:p>
          <w:p w:rsidR="00DE2104" w:rsidRPr="00DE2104" w:rsidRDefault="00DE2104" w:rsidP="00DE2104">
            <w:pPr>
              <w:adjustRightInd w:val="0"/>
              <w:jc w:val="both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член Экспертного общественного Совета при Главе Администрации Североуральского городского округа;</w:t>
            </w:r>
          </w:p>
          <w:p w:rsidR="00DE2104" w:rsidRPr="00DE2104" w:rsidRDefault="00DE2104" w:rsidP="00DE2104">
            <w:pPr>
              <w:adjustRightInd w:val="0"/>
              <w:jc w:val="both"/>
              <w:rPr>
                <w:sz w:val="28"/>
                <w:szCs w:val="24"/>
              </w:rPr>
            </w:pPr>
          </w:p>
          <w:p w:rsidR="00DE2104" w:rsidRPr="00DE2104" w:rsidRDefault="00DE2104" w:rsidP="00DE2104">
            <w:pPr>
              <w:adjustRightInd w:val="0"/>
              <w:jc w:val="both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член Экспертного общественного Совета при Главе Администрации Североуральского городского округа;</w:t>
            </w:r>
          </w:p>
          <w:p w:rsidR="00DE2104" w:rsidRPr="00DE2104" w:rsidRDefault="00DE2104" w:rsidP="00DE2104">
            <w:pPr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DE2104" w:rsidRPr="00DE2104" w:rsidTr="00DE2104">
        <w:trPr>
          <w:gridAfter w:val="1"/>
          <w:wAfter w:w="601" w:type="dxa"/>
          <w:trHeight w:val="143"/>
        </w:trPr>
        <w:tc>
          <w:tcPr>
            <w:tcW w:w="3168" w:type="dxa"/>
            <w:shd w:val="clear" w:color="auto" w:fill="auto"/>
          </w:tcPr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Ощепкова И.Н.</w:t>
            </w:r>
          </w:p>
        </w:tc>
        <w:tc>
          <w:tcPr>
            <w:tcW w:w="6863" w:type="dxa"/>
            <w:shd w:val="clear" w:color="auto" w:fill="auto"/>
          </w:tcPr>
          <w:p w:rsidR="00DE2104" w:rsidRPr="00DE2104" w:rsidRDefault="00DE2104" w:rsidP="00DE2104">
            <w:pPr>
              <w:adjustRightInd w:val="0"/>
              <w:jc w:val="both"/>
              <w:rPr>
                <w:sz w:val="28"/>
                <w:szCs w:val="24"/>
              </w:rPr>
            </w:pPr>
            <w:r w:rsidRPr="00DE2104">
              <w:rPr>
                <w:sz w:val="28"/>
                <w:szCs w:val="24"/>
              </w:rPr>
              <w:t>на</w:t>
            </w:r>
            <w:r>
              <w:rPr>
                <w:sz w:val="28"/>
                <w:szCs w:val="24"/>
              </w:rPr>
              <w:t xml:space="preserve">чальник Управления образования </w:t>
            </w:r>
            <w:r w:rsidRPr="00DE2104">
              <w:rPr>
                <w:sz w:val="28"/>
                <w:szCs w:val="24"/>
              </w:rPr>
              <w:t>Администрации Североуральского городского округа</w:t>
            </w:r>
            <w:r>
              <w:rPr>
                <w:sz w:val="28"/>
                <w:szCs w:val="24"/>
              </w:rPr>
              <w:t>.</w:t>
            </w:r>
          </w:p>
          <w:p w:rsidR="00DE2104" w:rsidRPr="00DE2104" w:rsidRDefault="00DE2104" w:rsidP="00DE2104">
            <w:pPr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DE2104" w:rsidRPr="00DE2104" w:rsidTr="00DE2104">
        <w:trPr>
          <w:gridAfter w:val="1"/>
          <w:wAfter w:w="601" w:type="dxa"/>
        </w:trPr>
        <w:tc>
          <w:tcPr>
            <w:tcW w:w="3168" w:type="dxa"/>
            <w:shd w:val="clear" w:color="auto" w:fill="auto"/>
          </w:tcPr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</w:p>
        </w:tc>
        <w:tc>
          <w:tcPr>
            <w:tcW w:w="6863" w:type="dxa"/>
            <w:shd w:val="clear" w:color="auto" w:fill="auto"/>
          </w:tcPr>
          <w:p w:rsidR="00DE2104" w:rsidRPr="00DE2104" w:rsidRDefault="00DE2104" w:rsidP="00DE2104">
            <w:pPr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DE2104" w:rsidRPr="00DE2104" w:rsidTr="00DE2104">
        <w:trPr>
          <w:gridAfter w:val="1"/>
          <w:wAfter w:w="601" w:type="dxa"/>
        </w:trPr>
        <w:tc>
          <w:tcPr>
            <w:tcW w:w="3168" w:type="dxa"/>
            <w:shd w:val="clear" w:color="auto" w:fill="auto"/>
          </w:tcPr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</w:p>
        </w:tc>
        <w:tc>
          <w:tcPr>
            <w:tcW w:w="6863" w:type="dxa"/>
            <w:shd w:val="clear" w:color="auto" w:fill="auto"/>
          </w:tcPr>
          <w:p w:rsidR="00DE2104" w:rsidRPr="00DE2104" w:rsidRDefault="00DE2104" w:rsidP="00DE2104">
            <w:pPr>
              <w:adjustRightInd w:val="0"/>
              <w:rPr>
                <w:sz w:val="28"/>
                <w:szCs w:val="24"/>
              </w:rPr>
            </w:pPr>
          </w:p>
        </w:tc>
      </w:tr>
    </w:tbl>
    <w:p w:rsidR="00DE2104" w:rsidRPr="00DE2104" w:rsidRDefault="00DE2104" w:rsidP="00DE2104">
      <w:pPr>
        <w:autoSpaceDE/>
        <w:autoSpaceDN/>
        <w:ind w:left="5245"/>
        <w:rPr>
          <w:b/>
          <w:sz w:val="28"/>
          <w:szCs w:val="28"/>
        </w:rPr>
      </w:pPr>
    </w:p>
    <w:sectPr w:rsidR="00DE2104" w:rsidRPr="00DE2104" w:rsidSect="00610542">
      <w:headerReference w:type="default" r:id="rId12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8B" w:rsidRDefault="00D6268B" w:rsidP="00610542">
      <w:r>
        <w:separator/>
      </w:r>
    </w:p>
  </w:endnote>
  <w:endnote w:type="continuationSeparator" w:id="0">
    <w:p w:rsidR="00D6268B" w:rsidRDefault="00D6268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8B" w:rsidRDefault="00D6268B" w:rsidP="00610542">
      <w:r>
        <w:separator/>
      </w:r>
    </w:p>
  </w:footnote>
  <w:footnote w:type="continuationSeparator" w:id="0">
    <w:p w:rsidR="00D6268B" w:rsidRDefault="00D6268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104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434503"/>
    <w:rsid w:val="00522906"/>
    <w:rsid w:val="00610542"/>
    <w:rsid w:val="00845964"/>
    <w:rsid w:val="00B648BE"/>
    <w:rsid w:val="00BB6912"/>
    <w:rsid w:val="00BE4629"/>
    <w:rsid w:val="00D6268B"/>
    <w:rsid w:val="00DC4A4B"/>
    <w:rsid w:val="00DE2104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E2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E2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32D1428CBFBC29715DCA0D67C61088BAEB3D9D151A59B9DCDE96DFDC2900C5A80DB62A5186E7E1CT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B32D1428CBFBC29715C2ADC0103F028BA7EFD3D850ABCDC392B230AACB9A5B1DCF8220E1156A7DCED42712T4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8B32D1428CBFBC29715C2ADC0103F028BA7EFD3D657ACCBC592B230AACB9A5B11T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B32D1428CBFBC29715DCA0D67C61088BAEB0D7D657A59B9DCDE96DFDC2900C5A80DB62A518697B1CT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2016-12-13T05:39:00Z</cp:lastPrinted>
  <dcterms:created xsi:type="dcterms:W3CDTF">2016-01-13T10:54:00Z</dcterms:created>
  <dcterms:modified xsi:type="dcterms:W3CDTF">2016-12-13T05:40:00Z</dcterms:modified>
</cp:coreProperties>
</file>