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37" w:rsidRPr="00986076" w:rsidRDefault="00A51C37" w:rsidP="00A51C37">
      <w:pPr>
        <w:spacing w:after="0" w:line="240" w:lineRule="auto"/>
        <w:jc w:val="center"/>
        <w:rPr>
          <w:rFonts w:eastAsia="Times New Roman" w:cs="Times New Roman"/>
          <w:sz w:val="26"/>
          <w:szCs w:val="26"/>
          <w:lang w:eastAsia="ru-RU"/>
        </w:rPr>
      </w:pPr>
      <w:r w:rsidRPr="00986076">
        <w:rPr>
          <w:rFonts w:eastAsia="Times New Roman" w:cs="Times New Roman"/>
          <w:noProof/>
          <w:sz w:val="26"/>
          <w:szCs w:val="26"/>
          <w:lang w:eastAsia="ru-RU"/>
        </w:rPr>
        <w:drawing>
          <wp:inline distT="0" distB="0" distL="0" distR="0" wp14:anchorId="336D512A" wp14:editId="03CF8ECE">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A51C37" w:rsidRPr="00986076" w:rsidRDefault="00A51C37" w:rsidP="00A51C37">
      <w:pPr>
        <w:spacing w:after="0" w:line="240" w:lineRule="auto"/>
        <w:jc w:val="center"/>
        <w:rPr>
          <w:rFonts w:eastAsia="Times New Roman" w:cs="Times New Roman"/>
          <w:color w:val="000000"/>
          <w:szCs w:val="28"/>
          <w:lang w:eastAsia="ru-RU"/>
        </w:rPr>
      </w:pPr>
    </w:p>
    <w:p w:rsidR="00A51C37" w:rsidRPr="00986076" w:rsidRDefault="00A51C37" w:rsidP="00A51C37">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986076">
        <w:rPr>
          <w:rFonts w:eastAsia="Times New Roman" w:cs="Times New Roman"/>
          <w:b/>
          <w:color w:val="000000"/>
          <w:szCs w:val="28"/>
          <w:lang w:eastAsia="ru-RU"/>
        </w:rPr>
        <w:t>РОССИЙСКАЯ ФЕДЕРАЦИЯ</w:t>
      </w:r>
    </w:p>
    <w:p w:rsidR="00A51C37" w:rsidRPr="00986076" w:rsidRDefault="00A51C37" w:rsidP="00A51C37">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986076">
        <w:rPr>
          <w:rFonts w:eastAsia="Times New Roman" w:cs="Times New Roman"/>
          <w:b/>
          <w:color w:val="000000"/>
          <w:szCs w:val="28"/>
          <w:lang w:eastAsia="ru-RU"/>
        </w:rPr>
        <w:t>Свердловская область</w:t>
      </w:r>
    </w:p>
    <w:p w:rsidR="00A51C37" w:rsidRPr="00986076" w:rsidRDefault="00A51C37" w:rsidP="00A51C37">
      <w:pPr>
        <w:pBdr>
          <w:bottom w:val="thickThinSmallGap" w:sz="24" w:space="3" w:color="auto"/>
        </w:pBdr>
        <w:spacing w:after="0" w:line="240" w:lineRule="auto"/>
        <w:jc w:val="center"/>
        <w:rPr>
          <w:rFonts w:eastAsia="Times New Roman" w:cs="Times New Roman"/>
          <w:b/>
          <w:color w:val="000000"/>
          <w:szCs w:val="28"/>
          <w:lang w:eastAsia="ru-RU"/>
        </w:rPr>
      </w:pPr>
    </w:p>
    <w:p w:rsidR="00A51C37" w:rsidRPr="00986076" w:rsidRDefault="00A51C37" w:rsidP="00A51C37">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986076">
        <w:rPr>
          <w:rFonts w:eastAsia="Times New Roman" w:cs="Times New Roman"/>
          <w:b/>
          <w:color w:val="000000"/>
          <w:szCs w:val="28"/>
          <w:lang w:eastAsia="ru-RU"/>
        </w:rPr>
        <w:t>ДУМА СЕВЕРОУРАЛЬСКОГО ГОРОДСКОГО ОКРУГА</w:t>
      </w:r>
    </w:p>
    <w:p w:rsidR="00A51C37" w:rsidRPr="00986076" w:rsidRDefault="00A51C37" w:rsidP="00A51C37">
      <w:pPr>
        <w:spacing w:after="0" w:line="240" w:lineRule="auto"/>
        <w:ind w:right="11"/>
        <w:jc w:val="center"/>
        <w:rPr>
          <w:rFonts w:eastAsia="Times New Roman" w:cs="Times New Roman"/>
          <w:b/>
          <w:color w:val="000000"/>
          <w:szCs w:val="28"/>
          <w:lang w:eastAsia="ru-RU"/>
        </w:rPr>
      </w:pPr>
    </w:p>
    <w:p w:rsidR="00A51C37" w:rsidRPr="00986076" w:rsidRDefault="00A51C37" w:rsidP="00A51C37">
      <w:pPr>
        <w:spacing w:after="0" w:line="240" w:lineRule="auto"/>
        <w:ind w:right="11"/>
        <w:jc w:val="center"/>
        <w:outlineLvl w:val="0"/>
        <w:rPr>
          <w:rFonts w:eastAsia="Times New Roman" w:cs="Times New Roman"/>
          <w:b/>
          <w:color w:val="000000"/>
          <w:szCs w:val="28"/>
          <w:lang w:eastAsia="ru-RU"/>
        </w:rPr>
      </w:pPr>
      <w:r w:rsidRPr="00986076">
        <w:rPr>
          <w:rFonts w:eastAsia="Times New Roman" w:cs="Times New Roman"/>
          <w:b/>
          <w:color w:val="000000"/>
          <w:szCs w:val="28"/>
          <w:lang w:eastAsia="ru-RU"/>
        </w:rPr>
        <w:t>РЕШЕНИЕ</w:t>
      </w:r>
    </w:p>
    <w:p w:rsidR="00A51C37" w:rsidRPr="00986076" w:rsidRDefault="00A51C37" w:rsidP="00A51C37">
      <w:pPr>
        <w:spacing w:after="0" w:line="240" w:lineRule="auto"/>
        <w:ind w:right="11"/>
        <w:jc w:val="center"/>
        <w:rPr>
          <w:rFonts w:eastAsia="Times New Roman" w:cs="Times New Roman"/>
          <w:color w:val="000000"/>
          <w:szCs w:val="28"/>
          <w:lang w:eastAsia="ru-RU"/>
        </w:rPr>
      </w:pPr>
    </w:p>
    <w:p w:rsidR="00A51C37" w:rsidRPr="00986076" w:rsidRDefault="00A51C37" w:rsidP="00A51C37">
      <w:pPr>
        <w:spacing w:after="0" w:line="240" w:lineRule="auto"/>
        <w:ind w:right="11"/>
        <w:rPr>
          <w:rFonts w:eastAsia="Times New Roman" w:cs="Times New Roman"/>
          <w:b/>
          <w:color w:val="000000"/>
          <w:szCs w:val="28"/>
          <w:lang w:eastAsia="ru-RU"/>
        </w:rPr>
      </w:pPr>
      <w:r w:rsidRPr="00986076">
        <w:rPr>
          <w:rFonts w:eastAsia="Times New Roman" w:cs="Times New Roman"/>
          <w:color w:val="000000"/>
          <w:szCs w:val="28"/>
          <w:lang w:eastAsia="ru-RU"/>
        </w:rPr>
        <w:t>от 25 августа 2021 года</w:t>
      </w:r>
      <w:r w:rsidRPr="00986076">
        <w:rPr>
          <w:rFonts w:eastAsia="Times New Roman" w:cs="Times New Roman"/>
          <w:color w:val="000000"/>
          <w:szCs w:val="28"/>
          <w:lang w:eastAsia="ru-RU"/>
        </w:rPr>
        <w:tab/>
        <w:t xml:space="preserve">  </w:t>
      </w:r>
      <w:r w:rsidRPr="00986076">
        <w:rPr>
          <w:rFonts w:eastAsia="Times New Roman" w:cs="Times New Roman"/>
          <w:b/>
          <w:color w:val="000000"/>
          <w:szCs w:val="28"/>
          <w:lang w:eastAsia="ru-RU"/>
        </w:rPr>
        <w:t xml:space="preserve">                </w:t>
      </w:r>
      <w:r w:rsidR="000B42EA" w:rsidRPr="00986076">
        <w:rPr>
          <w:rFonts w:eastAsia="Times New Roman" w:cs="Times New Roman"/>
          <w:b/>
          <w:color w:val="000000"/>
          <w:szCs w:val="28"/>
          <w:lang w:eastAsia="ru-RU"/>
        </w:rPr>
        <w:t xml:space="preserve">   </w:t>
      </w:r>
      <w:r w:rsidRPr="00986076">
        <w:rPr>
          <w:rFonts w:eastAsia="Times New Roman" w:cs="Times New Roman"/>
          <w:b/>
          <w:color w:val="000000"/>
          <w:szCs w:val="28"/>
          <w:lang w:eastAsia="ru-RU"/>
        </w:rPr>
        <w:t xml:space="preserve">№ </w:t>
      </w:r>
      <w:r w:rsidR="00157960">
        <w:rPr>
          <w:rFonts w:eastAsia="Times New Roman" w:cs="Times New Roman"/>
          <w:b/>
          <w:color w:val="000000"/>
          <w:szCs w:val="28"/>
          <w:lang w:eastAsia="ru-RU"/>
        </w:rPr>
        <w:t>60</w:t>
      </w:r>
    </w:p>
    <w:p w:rsidR="00A51C37" w:rsidRPr="00986076" w:rsidRDefault="00A51C37" w:rsidP="00A51C37">
      <w:pPr>
        <w:spacing w:after="0" w:line="240" w:lineRule="auto"/>
        <w:ind w:right="11"/>
        <w:rPr>
          <w:rFonts w:eastAsia="Times New Roman" w:cs="Times New Roman"/>
          <w:color w:val="000000"/>
          <w:szCs w:val="28"/>
          <w:lang w:eastAsia="ru-RU"/>
        </w:rPr>
      </w:pPr>
      <w:r w:rsidRPr="00986076">
        <w:rPr>
          <w:rFonts w:eastAsia="Times New Roman" w:cs="Times New Roman"/>
          <w:color w:val="000000"/>
          <w:szCs w:val="28"/>
          <w:lang w:eastAsia="ru-RU"/>
        </w:rPr>
        <w:t>Североуральск</w:t>
      </w:r>
    </w:p>
    <w:p w:rsidR="004E1587" w:rsidRPr="00986076" w:rsidRDefault="004E1587" w:rsidP="000B42EA">
      <w:pPr>
        <w:widowControl w:val="0"/>
        <w:autoSpaceDE w:val="0"/>
        <w:autoSpaceDN w:val="0"/>
        <w:adjustRightInd w:val="0"/>
        <w:spacing w:after="0" w:line="240" w:lineRule="auto"/>
        <w:ind w:right="5293"/>
        <w:jc w:val="both"/>
        <w:rPr>
          <w:rFonts w:eastAsia="Times New Roman" w:cs="Times New Roman"/>
          <w:sz w:val="16"/>
          <w:szCs w:val="16"/>
          <w:lang w:eastAsia="ru-RU"/>
        </w:rPr>
      </w:pPr>
    </w:p>
    <w:p w:rsidR="00A51C37" w:rsidRPr="00986076" w:rsidRDefault="00A51C37" w:rsidP="00221C8D">
      <w:pPr>
        <w:widowControl w:val="0"/>
        <w:autoSpaceDE w:val="0"/>
        <w:autoSpaceDN w:val="0"/>
        <w:adjustRightInd w:val="0"/>
        <w:spacing w:after="0" w:line="240" w:lineRule="auto"/>
        <w:ind w:right="4819"/>
        <w:jc w:val="both"/>
        <w:rPr>
          <w:rFonts w:eastAsia="Times New Roman" w:cs="Times New Roman"/>
          <w:szCs w:val="28"/>
          <w:lang w:eastAsia="ru-RU"/>
        </w:rPr>
      </w:pPr>
      <w:r w:rsidRPr="00986076">
        <w:rPr>
          <w:rFonts w:eastAsia="Times New Roman" w:cs="Times New Roman"/>
          <w:szCs w:val="28"/>
          <w:lang w:eastAsia="ru-RU"/>
        </w:rPr>
        <w:t xml:space="preserve">        Об утверждении Положения о муниципальном лесном контроле на территории Североуральского городского округа</w:t>
      </w:r>
    </w:p>
    <w:p w:rsidR="00A51C37" w:rsidRPr="00986076" w:rsidRDefault="00A51C37" w:rsidP="00A51C37">
      <w:pPr>
        <w:widowControl w:val="0"/>
        <w:autoSpaceDE w:val="0"/>
        <w:autoSpaceDN w:val="0"/>
        <w:adjustRightInd w:val="0"/>
        <w:spacing w:after="0" w:line="240" w:lineRule="auto"/>
        <w:jc w:val="both"/>
        <w:rPr>
          <w:rFonts w:eastAsia="Times New Roman" w:cs="Times New Roman"/>
          <w:sz w:val="16"/>
          <w:szCs w:val="16"/>
          <w:lang w:eastAsia="ru-RU"/>
        </w:rPr>
      </w:pPr>
    </w:p>
    <w:p w:rsidR="00A51C37" w:rsidRPr="00986076" w:rsidRDefault="00A51C37" w:rsidP="00A51C37">
      <w:pPr>
        <w:spacing w:after="0" w:line="240" w:lineRule="auto"/>
        <w:ind w:firstLine="709"/>
        <w:jc w:val="both"/>
        <w:rPr>
          <w:rFonts w:eastAsia="Times New Roman" w:cs="Times New Roman"/>
          <w:szCs w:val="28"/>
          <w:lang w:eastAsia="ru-RU"/>
        </w:rPr>
      </w:pPr>
      <w:r w:rsidRPr="00986076">
        <w:rPr>
          <w:rFonts w:eastAsia="Times New Roman" w:cs="Times New Roman"/>
          <w:szCs w:val="28"/>
          <w:lang w:eastAsia="ru-RU"/>
        </w:rPr>
        <w:t>В соответствии со статьями 84, 98 Лесного кодекса Российской Федерации, статьей 16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Североуральского городского округа, Дума Североуральского городского округа</w:t>
      </w:r>
    </w:p>
    <w:p w:rsidR="00A51C37" w:rsidRPr="00986076" w:rsidRDefault="00A51C37" w:rsidP="00A51C37">
      <w:pPr>
        <w:widowControl w:val="0"/>
        <w:autoSpaceDE w:val="0"/>
        <w:autoSpaceDN w:val="0"/>
        <w:adjustRightInd w:val="0"/>
        <w:spacing w:after="0" w:line="240" w:lineRule="auto"/>
        <w:ind w:firstLine="540"/>
        <w:jc w:val="both"/>
        <w:rPr>
          <w:rFonts w:eastAsia="Times New Roman" w:cs="Times New Roman"/>
          <w:sz w:val="16"/>
          <w:szCs w:val="16"/>
          <w:lang w:eastAsia="ru-RU"/>
        </w:rPr>
      </w:pPr>
    </w:p>
    <w:p w:rsidR="00A51C37" w:rsidRPr="00986076" w:rsidRDefault="00A51C37" w:rsidP="00A51C37">
      <w:pPr>
        <w:widowControl w:val="0"/>
        <w:autoSpaceDE w:val="0"/>
        <w:autoSpaceDN w:val="0"/>
        <w:adjustRightInd w:val="0"/>
        <w:spacing w:after="0" w:line="240" w:lineRule="auto"/>
        <w:ind w:firstLine="540"/>
        <w:jc w:val="both"/>
        <w:rPr>
          <w:rFonts w:eastAsia="Times New Roman" w:cs="Times New Roman"/>
          <w:b/>
          <w:szCs w:val="28"/>
          <w:lang w:eastAsia="ru-RU"/>
        </w:rPr>
      </w:pPr>
      <w:r w:rsidRPr="00986076">
        <w:rPr>
          <w:rFonts w:eastAsia="Times New Roman" w:cs="Times New Roman"/>
          <w:b/>
          <w:szCs w:val="28"/>
          <w:lang w:eastAsia="ru-RU"/>
        </w:rPr>
        <w:t>РЕШИЛА:</w:t>
      </w:r>
    </w:p>
    <w:p w:rsidR="00A51C37" w:rsidRPr="00986076" w:rsidRDefault="00A51C37" w:rsidP="00A51C37">
      <w:pPr>
        <w:widowControl w:val="0"/>
        <w:autoSpaceDE w:val="0"/>
        <w:autoSpaceDN w:val="0"/>
        <w:adjustRightInd w:val="0"/>
        <w:spacing w:after="0" w:line="240" w:lineRule="auto"/>
        <w:ind w:firstLine="540"/>
        <w:jc w:val="both"/>
        <w:rPr>
          <w:rFonts w:eastAsia="Times New Roman" w:cs="Times New Roman"/>
          <w:b/>
          <w:sz w:val="16"/>
          <w:szCs w:val="16"/>
          <w:lang w:eastAsia="ru-RU"/>
        </w:rPr>
      </w:pPr>
    </w:p>
    <w:p w:rsidR="00A51C37" w:rsidRPr="00986076" w:rsidRDefault="00A51C37" w:rsidP="00890D67">
      <w:pPr>
        <w:widowControl w:val="0"/>
        <w:autoSpaceDE w:val="0"/>
        <w:autoSpaceDN w:val="0"/>
        <w:adjustRightInd w:val="0"/>
        <w:spacing w:after="0" w:line="240" w:lineRule="auto"/>
        <w:ind w:right="-1" w:firstLine="539"/>
        <w:jc w:val="both"/>
        <w:rPr>
          <w:rFonts w:eastAsia="Times New Roman" w:cs="Times New Roman"/>
          <w:szCs w:val="28"/>
          <w:lang w:eastAsia="ru-RU"/>
        </w:rPr>
      </w:pPr>
      <w:r w:rsidRPr="00986076">
        <w:rPr>
          <w:rFonts w:eastAsia="Times New Roman" w:cs="Times New Roman"/>
          <w:szCs w:val="28"/>
          <w:lang w:eastAsia="ru-RU"/>
        </w:rPr>
        <w:t>1. Утвердить Положение о муниципальном лесном контроле на территории Североуральского городского округа (прилагается).</w:t>
      </w:r>
    </w:p>
    <w:p w:rsidR="00890D67" w:rsidRPr="00986076" w:rsidRDefault="00890D67" w:rsidP="00D60A02">
      <w:pPr>
        <w:spacing w:after="0" w:line="240" w:lineRule="auto"/>
        <w:ind w:firstLine="539"/>
        <w:jc w:val="both"/>
        <w:rPr>
          <w:rFonts w:eastAsia="Batang" w:cs="PT Astra Serif"/>
          <w:szCs w:val="28"/>
        </w:rPr>
      </w:pPr>
      <w:r w:rsidRPr="00986076">
        <w:rPr>
          <w:rFonts w:eastAsia="Times New Roman" w:cs="Times New Roman"/>
          <w:szCs w:val="28"/>
          <w:lang w:eastAsia="ru-RU"/>
        </w:rPr>
        <w:t xml:space="preserve">2. </w:t>
      </w:r>
      <w:r w:rsidRPr="00986076">
        <w:rPr>
          <w:rFonts w:eastAsia="Batang" w:cs="PT Astra Serif"/>
          <w:szCs w:val="28"/>
        </w:rPr>
        <w:t>Установить, что настоящее Решение вступает в силу с 01 января 2022 года.</w:t>
      </w:r>
    </w:p>
    <w:p w:rsidR="00A51C37" w:rsidRPr="00986076" w:rsidRDefault="00890D67" w:rsidP="00D60A02">
      <w:pPr>
        <w:spacing w:after="0" w:line="240" w:lineRule="auto"/>
        <w:ind w:firstLine="539"/>
        <w:jc w:val="both"/>
        <w:rPr>
          <w:rFonts w:eastAsia="Times New Roman" w:cs="Times New Roman"/>
          <w:sz w:val="16"/>
          <w:szCs w:val="16"/>
          <w:lang w:eastAsia="ru-RU"/>
        </w:rPr>
      </w:pPr>
      <w:r w:rsidRPr="00986076">
        <w:rPr>
          <w:rFonts w:eastAsia="Times New Roman" w:cs="Times New Roman"/>
          <w:szCs w:val="28"/>
          <w:lang w:bidi="en-US"/>
        </w:rPr>
        <w:t>3</w:t>
      </w:r>
      <w:r w:rsidR="00A51C37" w:rsidRPr="00986076">
        <w:rPr>
          <w:rFonts w:eastAsia="Times New Roman" w:cs="Times New Roman"/>
          <w:szCs w:val="28"/>
          <w:lang w:eastAsia="ru-RU"/>
        </w:rPr>
        <w:t>. Опубликовать настоящее Решение в газете «Наше слово» и разместить на официальном сайте Администрации Североуральского городского округа.</w:t>
      </w:r>
    </w:p>
    <w:p w:rsidR="00A51C37" w:rsidRPr="00986076" w:rsidRDefault="00890D67" w:rsidP="00890D67">
      <w:pPr>
        <w:autoSpaceDE w:val="0"/>
        <w:autoSpaceDN w:val="0"/>
        <w:adjustRightInd w:val="0"/>
        <w:spacing w:after="0" w:line="240" w:lineRule="auto"/>
        <w:ind w:firstLine="539"/>
        <w:jc w:val="both"/>
        <w:rPr>
          <w:rFonts w:eastAsia="Times New Roman" w:cs="Times New Roman"/>
          <w:szCs w:val="28"/>
          <w:lang w:eastAsia="ru-RU"/>
        </w:rPr>
      </w:pPr>
      <w:r w:rsidRPr="00986076">
        <w:rPr>
          <w:rFonts w:eastAsia="Times New Roman" w:cs="Times New Roman"/>
          <w:szCs w:val="28"/>
          <w:lang w:eastAsia="ru-RU"/>
        </w:rPr>
        <w:t>4</w:t>
      </w:r>
      <w:r w:rsidR="00A51C37" w:rsidRPr="00986076">
        <w:rPr>
          <w:rFonts w:eastAsia="Times New Roman" w:cs="Times New Roman"/>
          <w:szCs w:val="28"/>
          <w:lang w:eastAsia="ru-RU"/>
        </w:rPr>
        <w:t>.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(Злобин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51C37" w:rsidRPr="00986076" w:rsidTr="00340BCA">
        <w:tc>
          <w:tcPr>
            <w:tcW w:w="4673" w:type="dxa"/>
            <w:tcBorders>
              <w:top w:val="nil"/>
              <w:left w:val="nil"/>
              <w:bottom w:val="nil"/>
              <w:right w:val="nil"/>
            </w:tcBorders>
          </w:tcPr>
          <w:p w:rsidR="00A51C37" w:rsidRPr="00986076" w:rsidRDefault="00A51C37" w:rsidP="00A51C37">
            <w:pPr>
              <w:widowControl w:val="0"/>
              <w:spacing w:after="0" w:line="256" w:lineRule="auto"/>
              <w:jc w:val="both"/>
              <w:rPr>
                <w:rFonts w:eastAsia="Arial Unicode MS" w:cs="Arial Unicode MS"/>
                <w:color w:val="000000"/>
                <w:szCs w:val="28"/>
                <w:lang w:eastAsia="ru-RU" w:bidi="en-US"/>
              </w:rPr>
            </w:pPr>
          </w:p>
          <w:p w:rsidR="00A51C37" w:rsidRPr="00986076" w:rsidRDefault="00A51C37" w:rsidP="00A51C37">
            <w:pPr>
              <w:widowControl w:val="0"/>
              <w:spacing w:after="0" w:line="256" w:lineRule="auto"/>
              <w:jc w:val="both"/>
              <w:rPr>
                <w:rFonts w:eastAsia="Arial Unicode MS" w:cs="Arial Unicode MS"/>
                <w:color w:val="000000"/>
                <w:szCs w:val="28"/>
                <w:lang w:eastAsia="ru-RU" w:bidi="en-US"/>
              </w:rPr>
            </w:pPr>
            <w:r w:rsidRPr="00986076">
              <w:rPr>
                <w:rFonts w:eastAsia="Arial Unicode MS" w:cs="Arial Unicode MS"/>
                <w:color w:val="000000"/>
                <w:szCs w:val="28"/>
                <w:lang w:eastAsia="ru-RU" w:bidi="en-US"/>
              </w:rPr>
              <w:t xml:space="preserve">Глава Североуральского </w:t>
            </w:r>
          </w:p>
          <w:p w:rsidR="00A51C37" w:rsidRPr="00986076" w:rsidRDefault="00A51C37" w:rsidP="00A51C37">
            <w:pPr>
              <w:widowControl w:val="0"/>
              <w:spacing w:after="0" w:line="256" w:lineRule="auto"/>
              <w:jc w:val="both"/>
              <w:rPr>
                <w:rFonts w:eastAsia="Arial Unicode MS" w:cs="Arial Unicode MS"/>
                <w:color w:val="000000"/>
                <w:szCs w:val="28"/>
                <w:lang w:eastAsia="ru-RU" w:bidi="en-US"/>
              </w:rPr>
            </w:pPr>
            <w:r w:rsidRPr="00986076">
              <w:rPr>
                <w:rFonts w:eastAsia="Arial Unicode MS" w:cs="Arial Unicode MS"/>
                <w:color w:val="000000"/>
                <w:szCs w:val="28"/>
                <w:lang w:eastAsia="ru-RU" w:bidi="en-US"/>
              </w:rPr>
              <w:t xml:space="preserve">городского округа </w:t>
            </w:r>
          </w:p>
          <w:p w:rsidR="00A51C37" w:rsidRPr="00986076" w:rsidRDefault="00A51C37" w:rsidP="00A51C37">
            <w:pPr>
              <w:widowControl w:val="0"/>
              <w:spacing w:after="0" w:line="256" w:lineRule="auto"/>
              <w:jc w:val="both"/>
              <w:rPr>
                <w:rFonts w:eastAsia="Arial Unicode MS" w:cs="Arial Unicode MS"/>
                <w:color w:val="000000"/>
                <w:szCs w:val="28"/>
                <w:lang w:eastAsia="ru-RU" w:bidi="en-US"/>
              </w:rPr>
            </w:pPr>
          </w:p>
          <w:p w:rsidR="00A51C37" w:rsidRPr="00986076" w:rsidRDefault="00A51C37" w:rsidP="00A51C37">
            <w:pPr>
              <w:widowControl w:val="0"/>
              <w:spacing w:after="0" w:line="256" w:lineRule="auto"/>
              <w:jc w:val="both"/>
              <w:rPr>
                <w:rFonts w:eastAsia="Arial Unicode MS" w:cs="Arial Unicode MS"/>
                <w:color w:val="000000"/>
                <w:szCs w:val="28"/>
                <w:lang w:eastAsia="ru-RU" w:bidi="en-US"/>
              </w:rPr>
            </w:pPr>
          </w:p>
          <w:p w:rsidR="00A51C37" w:rsidRPr="00986076" w:rsidRDefault="00A51C37" w:rsidP="00A51C37">
            <w:pPr>
              <w:widowControl w:val="0"/>
              <w:spacing w:after="0" w:line="256" w:lineRule="auto"/>
              <w:jc w:val="both"/>
              <w:rPr>
                <w:rFonts w:eastAsia="Arial Unicode MS" w:cs="Arial Unicode MS"/>
                <w:b/>
                <w:color w:val="000000"/>
                <w:szCs w:val="28"/>
                <w:lang w:eastAsia="ru-RU" w:bidi="en-US"/>
              </w:rPr>
            </w:pPr>
            <w:r w:rsidRPr="00986076">
              <w:rPr>
                <w:rFonts w:eastAsia="Arial Unicode MS" w:cs="Arial Unicode MS"/>
                <w:color w:val="000000"/>
                <w:szCs w:val="28"/>
                <w:lang w:eastAsia="ru-RU" w:bidi="en-US"/>
              </w:rPr>
              <w:t xml:space="preserve">______________В.П. Матюшенко                                  </w:t>
            </w:r>
          </w:p>
        </w:tc>
        <w:tc>
          <w:tcPr>
            <w:tcW w:w="4673" w:type="dxa"/>
            <w:tcBorders>
              <w:top w:val="nil"/>
              <w:left w:val="nil"/>
              <w:bottom w:val="nil"/>
              <w:right w:val="nil"/>
            </w:tcBorders>
          </w:tcPr>
          <w:p w:rsidR="00A51C37" w:rsidRPr="00986076" w:rsidRDefault="00A51C37" w:rsidP="00A51C37">
            <w:pPr>
              <w:widowControl w:val="0"/>
              <w:spacing w:after="0" w:line="256" w:lineRule="auto"/>
              <w:ind w:left="606"/>
              <w:jc w:val="both"/>
              <w:rPr>
                <w:rFonts w:eastAsia="Arial Unicode MS" w:cs="Arial Unicode MS"/>
                <w:color w:val="000000"/>
                <w:szCs w:val="28"/>
                <w:lang w:eastAsia="ru-RU" w:bidi="en-US"/>
              </w:rPr>
            </w:pPr>
          </w:p>
          <w:p w:rsidR="00A51C37" w:rsidRPr="00986076" w:rsidRDefault="001A2069" w:rsidP="00A51C37">
            <w:pPr>
              <w:widowControl w:val="0"/>
              <w:spacing w:after="0" w:line="256" w:lineRule="auto"/>
              <w:ind w:left="606"/>
              <w:jc w:val="both"/>
              <w:rPr>
                <w:rFonts w:eastAsia="Arial Unicode MS" w:cs="Arial Unicode MS"/>
                <w:color w:val="000000"/>
                <w:szCs w:val="28"/>
                <w:lang w:eastAsia="ru-RU" w:bidi="en-US"/>
              </w:rPr>
            </w:pPr>
            <w:proofErr w:type="spellStart"/>
            <w:r w:rsidRPr="00986076">
              <w:rPr>
                <w:rFonts w:eastAsia="Arial Unicode MS" w:cs="Arial Unicode MS"/>
                <w:color w:val="000000"/>
                <w:szCs w:val="28"/>
                <w:lang w:eastAsia="ru-RU" w:bidi="en-US"/>
              </w:rPr>
              <w:t>И.о</w:t>
            </w:r>
            <w:proofErr w:type="spellEnd"/>
            <w:r w:rsidRPr="00986076">
              <w:rPr>
                <w:rFonts w:eastAsia="Arial Unicode MS" w:cs="Arial Unicode MS"/>
                <w:color w:val="000000"/>
                <w:szCs w:val="28"/>
                <w:lang w:eastAsia="ru-RU" w:bidi="en-US"/>
              </w:rPr>
              <w:t xml:space="preserve">. </w:t>
            </w:r>
            <w:r w:rsidR="00A51C37" w:rsidRPr="00986076">
              <w:rPr>
                <w:rFonts w:eastAsia="Arial Unicode MS" w:cs="Arial Unicode MS"/>
                <w:color w:val="000000"/>
                <w:szCs w:val="28"/>
                <w:lang w:eastAsia="ru-RU" w:bidi="en-US"/>
              </w:rPr>
              <w:t>Председател</w:t>
            </w:r>
            <w:r w:rsidRPr="00986076">
              <w:rPr>
                <w:rFonts w:eastAsia="Arial Unicode MS" w:cs="Arial Unicode MS"/>
                <w:color w:val="000000"/>
                <w:szCs w:val="28"/>
                <w:lang w:eastAsia="ru-RU" w:bidi="en-US"/>
              </w:rPr>
              <w:t>я</w:t>
            </w:r>
            <w:r w:rsidR="00A51C37" w:rsidRPr="00986076">
              <w:rPr>
                <w:rFonts w:eastAsia="Arial Unicode MS" w:cs="Arial Unicode MS"/>
                <w:color w:val="000000"/>
                <w:szCs w:val="28"/>
                <w:lang w:eastAsia="ru-RU" w:bidi="en-US"/>
              </w:rPr>
              <w:t xml:space="preserve"> Думы</w:t>
            </w:r>
          </w:p>
          <w:p w:rsidR="00A51C37" w:rsidRPr="00986076" w:rsidRDefault="00A51C37" w:rsidP="00A51C37">
            <w:pPr>
              <w:widowControl w:val="0"/>
              <w:spacing w:after="0" w:line="256" w:lineRule="auto"/>
              <w:ind w:left="606"/>
              <w:jc w:val="both"/>
              <w:rPr>
                <w:rFonts w:eastAsia="Arial Unicode MS" w:cs="Arial Unicode MS"/>
                <w:color w:val="000000"/>
                <w:szCs w:val="28"/>
                <w:lang w:eastAsia="ru-RU" w:bidi="en-US"/>
              </w:rPr>
            </w:pPr>
            <w:r w:rsidRPr="00986076">
              <w:rPr>
                <w:rFonts w:eastAsia="Arial Unicode MS" w:cs="Arial Unicode MS"/>
                <w:color w:val="000000"/>
                <w:szCs w:val="28"/>
                <w:lang w:eastAsia="ru-RU" w:bidi="en-US"/>
              </w:rPr>
              <w:t xml:space="preserve">Североуральского городского </w:t>
            </w:r>
          </w:p>
          <w:p w:rsidR="00A51C37" w:rsidRPr="00986076" w:rsidRDefault="00A51C37" w:rsidP="00A51C37">
            <w:pPr>
              <w:widowControl w:val="0"/>
              <w:spacing w:after="0" w:line="256" w:lineRule="auto"/>
              <w:ind w:left="606"/>
              <w:jc w:val="both"/>
              <w:rPr>
                <w:rFonts w:eastAsia="Arial Unicode MS" w:cs="Arial Unicode MS"/>
                <w:color w:val="000000"/>
                <w:szCs w:val="28"/>
                <w:lang w:eastAsia="ru-RU" w:bidi="en-US"/>
              </w:rPr>
            </w:pPr>
            <w:r w:rsidRPr="00986076">
              <w:rPr>
                <w:rFonts w:eastAsia="Arial Unicode MS" w:cs="Arial Unicode MS"/>
                <w:color w:val="000000"/>
                <w:szCs w:val="28"/>
                <w:lang w:eastAsia="ru-RU" w:bidi="en-US"/>
              </w:rPr>
              <w:t>округа</w:t>
            </w:r>
          </w:p>
          <w:p w:rsidR="00A51C37" w:rsidRPr="00986076" w:rsidRDefault="00A51C37" w:rsidP="00A51C37">
            <w:pPr>
              <w:widowControl w:val="0"/>
              <w:spacing w:after="0" w:line="256" w:lineRule="auto"/>
              <w:ind w:left="606"/>
              <w:jc w:val="both"/>
              <w:rPr>
                <w:rFonts w:eastAsia="Arial Unicode MS" w:cs="Arial Unicode MS"/>
                <w:color w:val="000000"/>
                <w:szCs w:val="28"/>
                <w:lang w:eastAsia="ru-RU" w:bidi="en-US"/>
              </w:rPr>
            </w:pPr>
          </w:p>
          <w:p w:rsidR="00A51C37" w:rsidRPr="00986076" w:rsidRDefault="00A51C37" w:rsidP="001A2069">
            <w:pPr>
              <w:widowControl w:val="0"/>
              <w:spacing w:after="0" w:line="256" w:lineRule="auto"/>
              <w:ind w:left="606"/>
              <w:jc w:val="both"/>
              <w:rPr>
                <w:rFonts w:eastAsia="Arial Unicode MS" w:cs="Arial Unicode MS"/>
                <w:b/>
                <w:color w:val="000000"/>
                <w:szCs w:val="28"/>
                <w:lang w:eastAsia="ru-RU" w:bidi="en-US"/>
              </w:rPr>
            </w:pPr>
            <w:r w:rsidRPr="00986076">
              <w:rPr>
                <w:rFonts w:eastAsia="Arial Unicode MS" w:cs="Arial Unicode MS"/>
                <w:color w:val="000000"/>
                <w:szCs w:val="28"/>
                <w:lang w:eastAsia="ru-RU" w:bidi="en-US"/>
              </w:rPr>
              <w:t>_____________</w:t>
            </w:r>
            <w:r w:rsidR="001A2069" w:rsidRPr="00986076">
              <w:rPr>
                <w:rFonts w:eastAsia="Arial Unicode MS" w:cs="Arial Unicode MS"/>
                <w:color w:val="000000"/>
                <w:szCs w:val="28"/>
                <w:lang w:eastAsia="ru-RU" w:bidi="en-US"/>
              </w:rPr>
              <w:t>А.А. Злобин</w:t>
            </w:r>
          </w:p>
        </w:tc>
      </w:tr>
    </w:tbl>
    <w:p w:rsidR="00A51C37" w:rsidRPr="00986076" w:rsidRDefault="00A51C37" w:rsidP="001A2069">
      <w:pPr>
        <w:spacing w:after="0" w:line="240" w:lineRule="auto"/>
        <w:ind w:left="4962"/>
        <w:jc w:val="right"/>
        <w:rPr>
          <w:rFonts w:eastAsia="Calibri" w:cs="Times New Roman"/>
          <w:sz w:val="22"/>
          <w:lang w:eastAsia="ru-RU"/>
        </w:rPr>
      </w:pPr>
      <w:r w:rsidRPr="00986076">
        <w:rPr>
          <w:rFonts w:eastAsia="Calibri" w:cs="Times New Roman"/>
          <w:sz w:val="22"/>
          <w:lang w:eastAsia="ru-RU"/>
        </w:rPr>
        <w:lastRenderedPageBreak/>
        <w:t>Утверждено</w:t>
      </w:r>
    </w:p>
    <w:p w:rsidR="00A51C37" w:rsidRPr="00986076" w:rsidRDefault="00A51C37" w:rsidP="001A2069">
      <w:pPr>
        <w:spacing w:after="0" w:line="240" w:lineRule="auto"/>
        <w:ind w:left="4962"/>
        <w:jc w:val="right"/>
        <w:rPr>
          <w:rFonts w:eastAsia="Calibri" w:cs="Times New Roman"/>
          <w:sz w:val="22"/>
          <w:lang w:eastAsia="ru-RU"/>
        </w:rPr>
      </w:pPr>
      <w:r w:rsidRPr="00986076">
        <w:rPr>
          <w:rFonts w:eastAsia="Calibri" w:cs="Times New Roman"/>
          <w:sz w:val="22"/>
          <w:lang w:eastAsia="ru-RU"/>
        </w:rPr>
        <w:t>Решением Думы</w:t>
      </w:r>
    </w:p>
    <w:p w:rsidR="00A51C37" w:rsidRPr="00986076" w:rsidRDefault="00A51C37" w:rsidP="001A2069">
      <w:pPr>
        <w:spacing w:after="0" w:line="240" w:lineRule="auto"/>
        <w:ind w:left="4962"/>
        <w:jc w:val="right"/>
        <w:rPr>
          <w:rFonts w:eastAsia="Calibri" w:cs="Times New Roman"/>
          <w:sz w:val="22"/>
          <w:lang w:eastAsia="ru-RU"/>
        </w:rPr>
      </w:pPr>
      <w:r w:rsidRPr="00986076">
        <w:rPr>
          <w:rFonts w:eastAsia="Calibri" w:cs="Times New Roman"/>
          <w:sz w:val="22"/>
          <w:lang w:eastAsia="ru-RU"/>
        </w:rPr>
        <w:t xml:space="preserve">Североуральского городского округа   </w:t>
      </w:r>
    </w:p>
    <w:p w:rsidR="00A51C37" w:rsidRPr="00986076" w:rsidRDefault="001A2069" w:rsidP="004E1587">
      <w:pPr>
        <w:widowControl w:val="0"/>
        <w:suppressAutoHyphens/>
        <w:autoSpaceDE w:val="0"/>
        <w:autoSpaceDN w:val="0"/>
        <w:adjustRightInd w:val="0"/>
        <w:spacing w:after="0" w:line="240" w:lineRule="auto"/>
        <w:jc w:val="right"/>
        <w:textAlignment w:val="baseline"/>
        <w:rPr>
          <w:rFonts w:eastAsia="Calibri" w:cs="Times New Roman"/>
          <w:sz w:val="22"/>
        </w:rPr>
      </w:pPr>
      <w:r w:rsidRPr="00986076">
        <w:rPr>
          <w:rFonts w:eastAsia="Calibri" w:cs="Times New Roman"/>
          <w:sz w:val="22"/>
        </w:rPr>
        <w:t>о</w:t>
      </w:r>
      <w:r w:rsidR="00A51C37" w:rsidRPr="00986076">
        <w:rPr>
          <w:rFonts w:eastAsia="Calibri" w:cs="Times New Roman"/>
          <w:sz w:val="22"/>
        </w:rPr>
        <w:t>т</w:t>
      </w:r>
      <w:r w:rsidRPr="00986076">
        <w:rPr>
          <w:rFonts w:eastAsia="Calibri" w:cs="Times New Roman"/>
          <w:sz w:val="22"/>
        </w:rPr>
        <w:t xml:space="preserve"> 25 августа</w:t>
      </w:r>
      <w:r w:rsidR="00A51C37" w:rsidRPr="00986076">
        <w:rPr>
          <w:rFonts w:eastAsia="Calibri" w:cs="Times New Roman"/>
          <w:sz w:val="22"/>
        </w:rPr>
        <w:t xml:space="preserve"> </w:t>
      </w:r>
      <w:r w:rsidRPr="00986076">
        <w:rPr>
          <w:rFonts w:eastAsia="Calibri" w:cs="Times New Roman"/>
          <w:sz w:val="22"/>
        </w:rPr>
        <w:t>2021 года</w:t>
      </w:r>
      <w:r w:rsidR="00A51C37" w:rsidRPr="00986076">
        <w:rPr>
          <w:rFonts w:eastAsia="Calibri" w:cs="Times New Roman"/>
          <w:sz w:val="22"/>
        </w:rPr>
        <w:t xml:space="preserve"> №</w:t>
      </w:r>
      <w:r w:rsidR="00157960">
        <w:rPr>
          <w:rFonts w:eastAsia="Calibri" w:cs="Times New Roman"/>
          <w:sz w:val="22"/>
        </w:rPr>
        <w:t xml:space="preserve"> 60</w:t>
      </w:r>
    </w:p>
    <w:p w:rsidR="00A51C37" w:rsidRPr="00986076" w:rsidRDefault="00A51C37" w:rsidP="00A51C37">
      <w:pPr>
        <w:widowControl w:val="0"/>
        <w:suppressAutoHyphens/>
        <w:autoSpaceDE w:val="0"/>
        <w:autoSpaceDN w:val="0"/>
        <w:adjustRightInd w:val="0"/>
        <w:spacing w:after="0" w:line="240" w:lineRule="auto"/>
        <w:jc w:val="both"/>
        <w:textAlignment w:val="baseline"/>
        <w:rPr>
          <w:rFonts w:eastAsia="Calibri" w:cs="Times New Roman"/>
          <w:szCs w:val="28"/>
        </w:rPr>
      </w:pPr>
    </w:p>
    <w:p w:rsidR="00A51C37" w:rsidRPr="00986076" w:rsidRDefault="00A51C37" w:rsidP="00A51C37">
      <w:pPr>
        <w:suppressAutoHyphens/>
        <w:spacing w:after="0" w:line="240" w:lineRule="auto"/>
        <w:ind w:firstLine="709"/>
        <w:jc w:val="right"/>
        <w:textAlignment w:val="baseline"/>
        <w:rPr>
          <w:rFonts w:eastAsia="Times New Roman" w:cs="Times New Roman"/>
          <w:szCs w:val="28"/>
          <w:lang w:eastAsia="ru-RU"/>
        </w:rPr>
      </w:pPr>
    </w:p>
    <w:p w:rsidR="00A51C37" w:rsidRPr="00986076" w:rsidRDefault="00A51C37" w:rsidP="004E1587">
      <w:pPr>
        <w:suppressAutoHyphens/>
        <w:spacing w:after="0" w:line="240" w:lineRule="auto"/>
        <w:jc w:val="center"/>
        <w:textAlignment w:val="baseline"/>
        <w:rPr>
          <w:rFonts w:eastAsia="Times New Roman" w:cs="Liberation Serif"/>
          <w:b/>
          <w:szCs w:val="28"/>
          <w:lang w:eastAsia="ru-RU"/>
        </w:rPr>
      </w:pPr>
      <w:r w:rsidRPr="00986076">
        <w:rPr>
          <w:rFonts w:eastAsia="Times New Roman" w:cs="Liberation Serif"/>
          <w:b/>
          <w:szCs w:val="28"/>
          <w:lang w:eastAsia="ru-RU"/>
        </w:rPr>
        <w:t>ПОЛОЖЕНИЕ</w:t>
      </w:r>
    </w:p>
    <w:p w:rsidR="00A51C37" w:rsidRPr="00986076" w:rsidRDefault="00A51C37" w:rsidP="004E1587">
      <w:pPr>
        <w:suppressAutoHyphens/>
        <w:spacing w:after="0" w:line="240" w:lineRule="auto"/>
        <w:jc w:val="center"/>
        <w:textAlignment w:val="baseline"/>
        <w:rPr>
          <w:rFonts w:eastAsia="Times New Roman" w:cs="Times New Roman"/>
          <w:szCs w:val="28"/>
          <w:lang w:eastAsia="ru-RU"/>
        </w:rPr>
      </w:pPr>
      <w:r w:rsidRPr="00986076">
        <w:rPr>
          <w:rFonts w:eastAsia="Times New Roman" w:cs="Liberation Serif"/>
          <w:szCs w:val="28"/>
          <w:lang w:eastAsia="ru-RU"/>
        </w:rPr>
        <w:t>о муниципальном лесном контроле</w:t>
      </w:r>
    </w:p>
    <w:p w:rsidR="00A51C37" w:rsidRDefault="00A51C37" w:rsidP="004E1587">
      <w:pPr>
        <w:widowControl w:val="0"/>
        <w:suppressAutoHyphens/>
        <w:autoSpaceDE w:val="0"/>
        <w:autoSpaceDN w:val="0"/>
        <w:adjustRightInd w:val="0"/>
        <w:spacing w:after="0" w:line="240" w:lineRule="auto"/>
        <w:jc w:val="center"/>
        <w:textAlignment w:val="baseline"/>
        <w:rPr>
          <w:rFonts w:eastAsia="Calibri" w:cs="Calibri"/>
          <w:szCs w:val="28"/>
        </w:rPr>
      </w:pPr>
      <w:r w:rsidRPr="00986076">
        <w:rPr>
          <w:rFonts w:eastAsia="Calibri" w:cs="Times New Roman"/>
          <w:bCs/>
          <w:szCs w:val="28"/>
        </w:rPr>
        <w:t xml:space="preserve">на территории </w:t>
      </w:r>
      <w:r w:rsidRPr="00986076">
        <w:rPr>
          <w:rFonts w:eastAsia="Calibri" w:cs="Calibri"/>
          <w:szCs w:val="28"/>
        </w:rPr>
        <w:t>Североуральского городского округа</w:t>
      </w:r>
    </w:p>
    <w:p w:rsidR="00E277C8" w:rsidRPr="00986076" w:rsidRDefault="00E277C8" w:rsidP="004E1587">
      <w:pPr>
        <w:widowControl w:val="0"/>
        <w:suppressAutoHyphens/>
        <w:autoSpaceDE w:val="0"/>
        <w:autoSpaceDN w:val="0"/>
        <w:adjustRightInd w:val="0"/>
        <w:spacing w:after="0" w:line="240" w:lineRule="auto"/>
        <w:jc w:val="center"/>
        <w:textAlignment w:val="baseline"/>
        <w:rPr>
          <w:rFonts w:eastAsia="Calibri" w:cs="Times New Roman"/>
          <w:bCs/>
          <w:szCs w:val="28"/>
        </w:rPr>
      </w:pP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1. </w:t>
      </w:r>
      <w:r>
        <w:rPr>
          <w:rStyle w:val="pt-a0-000004"/>
          <w:rFonts w:ascii="PT Astra Serif" w:hAnsi="PT Astra Serif" w:cs="Liberation Serif"/>
          <w:sz w:val="28"/>
          <w:szCs w:val="28"/>
        </w:rPr>
        <w:t>Настоящее Положение устанавливает порядок организации и осуществления муниципального лесного контроля.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2. </w:t>
      </w:r>
      <w:r>
        <w:rPr>
          <w:rStyle w:val="pt-a0-000004"/>
          <w:rFonts w:ascii="PT Astra Serif" w:hAnsi="PT Astra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 Контрольным органом, уполномоченными на осуществление муниципального</w:t>
      </w:r>
      <w:r>
        <w:rPr>
          <w:rStyle w:val="pt-a0-000004"/>
          <w:rFonts w:ascii="PT Astra Serif" w:hAnsi="PT Astra Serif" w:cs="Liberation Serif"/>
          <w:sz w:val="28"/>
          <w:szCs w:val="28"/>
        </w:rPr>
        <w:t xml:space="preserve"> лесного контроля в границах Североуральского городского округа, является Администрация Североуральского городского округа. </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4. </w:t>
      </w:r>
      <w:r>
        <w:rPr>
          <w:rStyle w:val="pt-a0-000004"/>
          <w:rFonts w:ascii="PT Astra Serif" w:hAnsi="PT Astra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Pr>
          <w:rFonts w:ascii="PT Astra Serif" w:hAnsi="PT Astra Serif" w:cs="Liberation Serif"/>
          <w:sz w:val="28"/>
          <w:szCs w:val="28"/>
        </w:rPr>
        <w:t xml:space="preserve"> должностные лица отдела </w:t>
      </w:r>
      <w:proofErr w:type="gramStart"/>
      <w:r>
        <w:rPr>
          <w:rFonts w:ascii="PT Astra Serif" w:hAnsi="PT Astra Serif" w:cs="Liberation Serif"/>
          <w:sz w:val="28"/>
          <w:szCs w:val="28"/>
        </w:rPr>
        <w:t>по городскому</w:t>
      </w:r>
      <w:proofErr w:type="gramEnd"/>
      <w:r>
        <w:rPr>
          <w:rFonts w:ascii="PT Astra Serif" w:hAnsi="PT Astra Serif" w:cs="Liberation Serif"/>
          <w:sz w:val="28"/>
          <w:szCs w:val="28"/>
        </w:rPr>
        <w:t xml:space="preserve"> и жилищно-коммунальному хозяйству Администрации </w:t>
      </w:r>
      <w:r>
        <w:rPr>
          <w:rStyle w:val="pt-a0-000004"/>
          <w:rFonts w:ascii="PT Astra Serif" w:hAnsi="PT Astra Serif" w:cs="Liberation Serif"/>
          <w:sz w:val="28"/>
          <w:szCs w:val="28"/>
        </w:rPr>
        <w:t>Североуральского городского округа</w:t>
      </w:r>
      <w:r>
        <w:rPr>
          <w:rFonts w:ascii="PT Astra Serif" w:hAnsi="PT Astra Serif" w:cs="Liberation Serif"/>
          <w:sz w:val="28"/>
          <w:szCs w:val="28"/>
        </w:rPr>
        <w:t>.</w:t>
      </w:r>
      <w:r>
        <w:rPr>
          <w:rStyle w:val="pt-a0-000004"/>
          <w:rFonts w:ascii="PT Astra Serif" w:hAnsi="PT Astra Serif" w:cs="Liberation Serif"/>
          <w:sz w:val="28"/>
          <w:szCs w:val="28"/>
        </w:rPr>
        <w:t xml:space="preserve"> </w:t>
      </w:r>
    </w:p>
    <w:p w:rsidR="00E277C8" w:rsidRDefault="00E277C8" w:rsidP="00E277C8">
      <w:pPr>
        <w:autoSpaceDE w:val="0"/>
        <w:spacing w:after="0" w:line="240" w:lineRule="auto"/>
        <w:ind w:firstLine="708"/>
        <w:jc w:val="both"/>
        <w:rPr>
          <w:szCs w:val="28"/>
        </w:rPr>
      </w:pPr>
      <w:r>
        <w:rPr>
          <w:rStyle w:val="pt-000003"/>
          <w:rFonts w:cs="Liberation Serif"/>
          <w:szCs w:val="28"/>
        </w:rPr>
        <w:t>5. </w:t>
      </w:r>
      <w:r>
        <w:rPr>
          <w:rStyle w:val="pt-a0-000004"/>
          <w:rFonts w:cs="Liberation Serif"/>
          <w:szCs w:val="28"/>
        </w:rPr>
        <w:t xml:space="preserve"> </w:t>
      </w:r>
      <w:r>
        <w:rPr>
          <w:szCs w:val="28"/>
          <w:shd w:val="clear" w:color="auto" w:fill="FFFFFF"/>
        </w:rPr>
        <w:t>Решение о проведении</w:t>
      </w:r>
      <w:r>
        <w:rPr>
          <w:color w:val="FF0000"/>
          <w:szCs w:val="28"/>
          <w:shd w:val="clear" w:color="auto" w:fill="FFFFFF"/>
        </w:rPr>
        <w:t xml:space="preserve"> </w:t>
      </w:r>
      <w:r>
        <w:rPr>
          <w:szCs w:val="28"/>
          <w:lang w:eastAsia="ru-RU"/>
        </w:rPr>
        <w:t xml:space="preserve">контрольных мероприятий принимается руководителем (заместителем руководителя) органа муниципального лесного контроля </w:t>
      </w:r>
      <w:r>
        <w:rPr>
          <w:rStyle w:val="pt-a0-000004"/>
          <w:rFonts w:cs="Liberation Serif"/>
          <w:szCs w:val="28"/>
        </w:rPr>
        <w:t>Североуральского городского округа.</w:t>
      </w:r>
    </w:p>
    <w:p w:rsidR="00E277C8" w:rsidRDefault="00E277C8" w:rsidP="00E277C8">
      <w:pPr>
        <w:autoSpaceDE w:val="0"/>
        <w:spacing w:after="0" w:line="240" w:lineRule="auto"/>
        <w:ind w:firstLine="708"/>
        <w:jc w:val="both"/>
        <w:rPr>
          <w:szCs w:val="28"/>
        </w:rPr>
      </w:pPr>
      <w:r>
        <w:rPr>
          <w:rStyle w:val="pt-a0-000004"/>
          <w:rFonts w:cs="Liberation Serif"/>
          <w:szCs w:val="28"/>
        </w:rPr>
        <w:t>6. Перечень нормативных правовых актов (их отдельных положений) Североуральского городского округа,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Североуральского городского округа, согласно компетенции.</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7. </w:t>
      </w:r>
      <w:r>
        <w:rPr>
          <w:rStyle w:val="pt-a0-000004"/>
          <w:rFonts w:ascii="PT Astra Serif" w:hAnsi="PT Astra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E277C8" w:rsidRDefault="00E277C8" w:rsidP="00E277C8">
      <w:pPr>
        <w:pStyle w:val="pt-00000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8. </w:t>
      </w:r>
      <w:r>
        <w:rPr>
          <w:rFonts w:ascii="PT Astra Serif" w:hAnsi="PT Astra Serif" w:cs="Arial"/>
          <w:color w:val="000000"/>
          <w:sz w:val="28"/>
          <w:szCs w:val="28"/>
        </w:rPr>
        <w:t>Осуществление муниципального лесного контроля финансируется за счет средств бюджета муниципального образования.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lastRenderedPageBreak/>
        <w:t>9. </w:t>
      </w:r>
      <w:r>
        <w:rPr>
          <w:rStyle w:val="pt-a0-000004"/>
          <w:rFonts w:ascii="PT Astra Serif" w:hAnsi="PT Astra Serif" w:cs="Liberation Serif"/>
          <w:sz w:val="28"/>
          <w:szCs w:val="28"/>
        </w:rPr>
        <w:t>Объектами муниципального лесного контроля являются (далее также – объекты контроля):</w:t>
      </w:r>
    </w:p>
    <w:p w:rsidR="00E277C8" w:rsidRDefault="00E277C8" w:rsidP="00E277C8">
      <w:pPr>
        <w:pStyle w:val="pt-a3"/>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1) деятельность контролируемых лиц в сфере лесного хозяйства;</w:t>
      </w:r>
    </w:p>
    <w:p w:rsidR="00E277C8" w:rsidRDefault="00E277C8" w:rsidP="00E277C8">
      <w:pPr>
        <w:autoSpaceDE w:val="0"/>
        <w:spacing w:after="0" w:line="240" w:lineRule="auto"/>
        <w:ind w:firstLine="708"/>
        <w:jc w:val="both"/>
        <w:rPr>
          <w:szCs w:val="28"/>
        </w:rPr>
      </w:pPr>
      <w:r>
        <w:rPr>
          <w:rStyle w:val="pt-a0-000004"/>
          <w:rFonts w:cs="Liberation Serif"/>
          <w:szCs w:val="28"/>
        </w:rPr>
        <w:t>2)</w:t>
      </w:r>
      <w:r>
        <w:rPr>
          <w:rStyle w:val="pt-a0-000019"/>
          <w:rFonts w:cs="Liberation Serif"/>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Pr>
          <w:rFonts w:cs="Liberation Serif"/>
          <w:szCs w:val="28"/>
        </w:rPr>
        <w:t xml:space="preserve">лесных участках, находящихся в муниципальной собственности, </w:t>
      </w:r>
      <w:r>
        <w:rPr>
          <w:rStyle w:val="pt-a0-000019"/>
          <w:rFonts w:cs="Liberation Serif"/>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Pr>
          <w:rStyle w:val="pt-a0-000004"/>
          <w:rFonts w:cs="Liberation Serif"/>
          <w:szCs w:val="28"/>
        </w:rPr>
        <w:t>.</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10. </w:t>
      </w:r>
      <w:r>
        <w:rPr>
          <w:rStyle w:val="pt-a0-000004"/>
          <w:rFonts w:ascii="PT Astra Serif" w:hAnsi="PT Astra Serif" w:cs="Liberation Serif"/>
          <w:sz w:val="28"/>
          <w:szCs w:val="28"/>
        </w:rPr>
        <w:t>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Pr>
          <w:rFonts w:ascii="PT Astra Serif" w:hAnsi="PT Astra Serif" w:cs="Liberation Serif"/>
          <w:sz w:val="28"/>
          <w:szCs w:val="28"/>
        </w:rPr>
        <w:br/>
      </w:r>
      <w:proofErr w:type="gramStart"/>
      <w:r>
        <w:rPr>
          <w:rStyle w:val="pt-a0-000007"/>
          <w:sz w:val="28"/>
          <w:szCs w:val="28"/>
        </w:rPr>
        <w:t>‎</w:t>
      </w:r>
      <w:r>
        <w:rPr>
          <w:rStyle w:val="pt-a0-000004"/>
          <w:rFonts w:ascii="PT Astra Serif" w:hAnsi="PT Astra Serif" w:cs="Liberation Serif"/>
          <w:sz w:val="28"/>
          <w:szCs w:val="28"/>
        </w:rPr>
        <w:t>«</w:t>
      </w:r>
      <w:proofErr w:type="gramEnd"/>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E277C8" w:rsidRDefault="00E277C8" w:rsidP="00E277C8">
      <w:pPr>
        <w:pStyle w:val="pt-a-000021"/>
        <w:spacing w:before="0" w:after="0"/>
        <w:ind w:firstLine="709"/>
        <w:jc w:val="both"/>
        <w:rPr>
          <w:rFonts w:ascii="PT Astra Serif" w:hAnsi="PT Astra Serif"/>
          <w:sz w:val="28"/>
          <w:szCs w:val="28"/>
        </w:rPr>
      </w:pPr>
    </w:p>
    <w:p w:rsidR="00E277C8" w:rsidRDefault="00E277C8" w:rsidP="00E277C8">
      <w:pPr>
        <w:pStyle w:val="pt-a-000021"/>
        <w:spacing w:before="0" w:after="0"/>
        <w:ind w:firstLine="709"/>
        <w:jc w:val="center"/>
        <w:rPr>
          <w:rStyle w:val="pt-a0"/>
          <w:rFonts w:ascii="PT Astra Serif" w:hAnsi="PT Astra Serif" w:cs="Liberation Serif"/>
          <w:b/>
          <w:sz w:val="28"/>
          <w:szCs w:val="28"/>
        </w:rPr>
      </w:pPr>
      <w:r>
        <w:rPr>
          <w:rStyle w:val="pt-a0"/>
          <w:rFonts w:ascii="PT Astra Serif" w:hAnsi="PT Astra Serif" w:cs="Liberation Serif"/>
          <w:b/>
          <w:sz w:val="28"/>
          <w:szCs w:val="28"/>
        </w:rPr>
        <w:t xml:space="preserve">II. Управление рисками причинения вреда (ущерба) </w:t>
      </w:r>
      <w:r>
        <w:rPr>
          <w:rStyle w:val="pt-a0-000022"/>
          <w:b/>
          <w:sz w:val="28"/>
          <w:szCs w:val="28"/>
        </w:rPr>
        <w:t>‎</w:t>
      </w:r>
      <w:r>
        <w:rPr>
          <w:rStyle w:val="pt-a0"/>
          <w:rFonts w:ascii="PT Astra Serif" w:hAnsi="PT Astra Serif" w:cs="Liberation Serif"/>
          <w:b/>
          <w:sz w:val="28"/>
          <w:szCs w:val="28"/>
        </w:rPr>
        <w:t xml:space="preserve">охраняемым законом ценностям при осуществлении </w:t>
      </w:r>
      <w:r>
        <w:rPr>
          <w:rStyle w:val="pt-a0-000022"/>
          <w:b/>
          <w:sz w:val="28"/>
          <w:szCs w:val="28"/>
        </w:rPr>
        <w:t>‎</w:t>
      </w:r>
      <w:r>
        <w:rPr>
          <w:rStyle w:val="pt-a0"/>
          <w:rFonts w:ascii="PT Astra Serif" w:hAnsi="PT Astra Serif" w:cs="Liberation Serif"/>
          <w:b/>
          <w:sz w:val="28"/>
          <w:szCs w:val="28"/>
        </w:rPr>
        <w:t>муниципального лесного контроля</w:t>
      </w:r>
    </w:p>
    <w:p w:rsidR="00B851DA" w:rsidRDefault="00B851DA" w:rsidP="00E277C8">
      <w:pPr>
        <w:pStyle w:val="pt-a-000021"/>
        <w:spacing w:before="0" w:after="0"/>
        <w:ind w:firstLine="709"/>
        <w:jc w:val="center"/>
        <w:rPr>
          <w:rFonts w:ascii="PT Astra Serif" w:hAnsi="PT Astra Serif"/>
          <w:sz w:val="28"/>
          <w:szCs w:val="28"/>
        </w:rPr>
      </w:pP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11. </w:t>
      </w:r>
      <w:r>
        <w:rPr>
          <w:rStyle w:val="pt-a0-000004"/>
          <w:rFonts w:ascii="PT Astra Serif" w:hAnsi="PT Astra Serif" w:cs="Liberation Serif"/>
          <w:sz w:val="28"/>
          <w:szCs w:val="28"/>
        </w:rPr>
        <w:t>При осуществлении муниципального лесного контроля применяется система оценки и управления рисками.</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12. </w:t>
      </w:r>
      <w:r>
        <w:rPr>
          <w:rStyle w:val="pt-a0-000004"/>
          <w:rFonts w:ascii="PT Astra Serif" w:hAnsi="PT Astra Serif" w:cs="Liberation Serif"/>
          <w:sz w:val="28"/>
          <w:szCs w:val="28"/>
        </w:rPr>
        <w:t>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значительный риск;</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умеренный риск;</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низкий риск.</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13. </w:t>
      </w:r>
      <w:r>
        <w:rPr>
          <w:rStyle w:val="pt-a0-000004"/>
          <w:rFonts w:ascii="PT Astra Serif" w:hAnsi="PT Astra Serif" w:cs="Liberation Serif"/>
          <w:sz w:val="28"/>
          <w:szCs w:val="28"/>
        </w:rPr>
        <w:t>Критериями отнесения объекта контроля к категории риска является: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w:t>
      </w:r>
      <w:r>
        <w:rPr>
          <w:rStyle w:val="pt-a0-000004"/>
          <w:rFonts w:ascii="PT Astra Serif" w:hAnsi="PT Astra Serif" w:cs="Liberation Serif"/>
          <w:sz w:val="28"/>
          <w:szCs w:val="28"/>
        </w:rPr>
        <w:lastRenderedPageBreak/>
        <w:t>правил пожарной безопасности в лесах, повлекшем возникновение лесного пожара;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для низкого риска – отсутствие обстоятельств, предусмотренных для значительного и умеренного риска.</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14. </w:t>
      </w:r>
      <w:r>
        <w:rPr>
          <w:rStyle w:val="pt-a0-000004"/>
          <w:rFonts w:ascii="PT Astra Serif" w:hAnsi="PT Astra Serif" w:cs="Liberation Serif"/>
          <w:sz w:val="28"/>
          <w:szCs w:val="28"/>
        </w:rPr>
        <w:t>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15. </w:t>
      </w:r>
      <w:r>
        <w:rPr>
          <w:rStyle w:val="pt-a0-000004"/>
          <w:rFonts w:ascii="PT Astra Serif" w:hAnsi="PT Astra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16. </w:t>
      </w:r>
      <w:r>
        <w:rPr>
          <w:rStyle w:val="pt-a0-000004"/>
          <w:rFonts w:ascii="PT Astra Serif" w:hAnsi="PT Astra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17. </w:t>
      </w:r>
      <w:r>
        <w:rPr>
          <w:rStyle w:val="pt-a0-000004"/>
          <w:rFonts w:ascii="PT Astra Serif" w:hAnsi="PT Astra Serif" w:cs="Liberation Serif"/>
          <w:sz w:val="28"/>
          <w:szCs w:val="28"/>
        </w:rPr>
        <w:t>Контролируемое лицо вправе подать в орган муниципального контроля: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запрос о присвоении ему категории риска;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18. </w:t>
      </w:r>
      <w:r>
        <w:rPr>
          <w:rStyle w:val="pt-a0-000004"/>
          <w:rFonts w:ascii="PT Astra Serif" w:hAnsi="PT Astra Serif" w:cs="Liberation Serif"/>
          <w:sz w:val="28"/>
          <w:szCs w:val="28"/>
        </w:rPr>
        <w:t>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19. </w:t>
      </w:r>
      <w:r>
        <w:rPr>
          <w:rStyle w:val="pt-a0-000004"/>
          <w:rFonts w:ascii="PT Astra Serif" w:hAnsi="PT Astra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31;</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lastRenderedPageBreak/>
        <w:t>в отношении объектов контроля низкого риска плановые</w:t>
      </w:r>
      <w:r>
        <w:rPr>
          <w:rStyle w:val="pt-a0-000023"/>
          <w:rFonts w:ascii="PT Astra Serif" w:hAnsi="PT Astra Serif" w:cs="Liberation Serif"/>
          <w:sz w:val="28"/>
          <w:szCs w:val="28"/>
        </w:rPr>
        <w:t xml:space="preserve"> </w:t>
      </w:r>
      <w:r>
        <w:rPr>
          <w:rStyle w:val="pt-a0-000004"/>
          <w:rFonts w:ascii="PT Astra Serif" w:hAnsi="PT Astra Serif" w:cs="Liberation Serif"/>
          <w:sz w:val="28"/>
          <w:szCs w:val="28"/>
        </w:rPr>
        <w:t>контрольные мероприятия не проводятся.</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E277C8" w:rsidRDefault="00E277C8" w:rsidP="00E277C8">
      <w:pPr>
        <w:pStyle w:val="pt-a-000021"/>
        <w:spacing w:before="0" w:after="0"/>
        <w:ind w:firstLine="709"/>
        <w:jc w:val="both"/>
        <w:rPr>
          <w:rFonts w:ascii="PT Astra Serif" w:hAnsi="PT Astra Serif"/>
          <w:sz w:val="28"/>
          <w:szCs w:val="28"/>
        </w:rPr>
      </w:pPr>
    </w:p>
    <w:p w:rsidR="00E277C8" w:rsidRDefault="00E277C8" w:rsidP="00E277C8">
      <w:pPr>
        <w:pStyle w:val="pt-a-000021"/>
        <w:spacing w:before="0" w:after="0"/>
        <w:ind w:firstLine="709"/>
        <w:jc w:val="center"/>
        <w:rPr>
          <w:rFonts w:ascii="PT Astra Serif" w:hAnsi="PT Astra Serif"/>
          <w:sz w:val="28"/>
          <w:szCs w:val="28"/>
        </w:rPr>
      </w:pPr>
      <w:r>
        <w:rPr>
          <w:rStyle w:val="pt-a0"/>
          <w:rFonts w:ascii="PT Astra Serif" w:hAnsi="PT Astra Serif" w:cs="Liberation Serif"/>
          <w:b/>
          <w:sz w:val="28"/>
          <w:szCs w:val="28"/>
        </w:rPr>
        <w:t xml:space="preserve">III. Профилактика рисков причинения вреда (ущерба) </w:t>
      </w:r>
      <w:r>
        <w:rPr>
          <w:rStyle w:val="pt-a0-000022"/>
          <w:b/>
          <w:sz w:val="28"/>
          <w:szCs w:val="28"/>
        </w:rPr>
        <w:t>‎</w:t>
      </w:r>
      <w:r>
        <w:rPr>
          <w:rStyle w:val="pt-a0"/>
          <w:rFonts w:ascii="PT Astra Serif" w:hAnsi="PT Astra Serif" w:cs="Liberation Serif"/>
          <w:b/>
          <w:sz w:val="28"/>
          <w:szCs w:val="28"/>
        </w:rPr>
        <w:t>охраняемым законом ценностям</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21. </w:t>
      </w:r>
      <w:r>
        <w:rPr>
          <w:rStyle w:val="pt-a0-000004"/>
          <w:rFonts w:ascii="PT Astra Serif" w:hAnsi="PT Astra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информирование;</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обобщение правоприменительной практики;</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объявление предостережения;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4) </w:t>
      </w:r>
      <w:r>
        <w:rPr>
          <w:rStyle w:val="pt-a0-000004"/>
          <w:rFonts w:ascii="PT Astra Serif" w:hAnsi="PT Astra Serif" w:cs="Liberation Serif"/>
          <w:sz w:val="28"/>
          <w:szCs w:val="28"/>
        </w:rPr>
        <w:t>консультирование;</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5) </w:t>
      </w:r>
      <w:r>
        <w:rPr>
          <w:rStyle w:val="pt-a0-000004"/>
          <w:rFonts w:ascii="PT Astra Serif" w:hAnsi="PT Astra Serif" w:cs="Liberation Serif"/>
          <w:sz w:val="28"/>
          <w:szCs w:val="28"/>
        </w:rPr>
        <w:t>профилактический визит.</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22. </w:t>
      </w:r>
      <w:r>
        <w:rPr>
          <w:rStyle w:val="pt-a0-000004"/>
          <w:rFonts w:ascii="PT Astra Serif" w:hAnsi="PT Astra Serif" w:cs="Liberation Serif"/>
          <w:sz w:val="28"/>
          <w:szCs w:val="28"/>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23. </w:t>
      </w:r>
      <w:r>
        <w:rPr>
          <w:rStyle w:val="pt-a0-000004"/>
          <w:rFonts w:ascii="PT Astra Serif" w:hAnsi="PT Astra Serif" w:cs="Liberation Serif"/>
          <w:sz w:val="28"/>
          <w:szCs w:val="28"/>
        </w:rPr>
        <w:t>Обобщение правоприменительной практики осуществляется посредством подготовки уполномоченными органами ежегодного доклада</w:t>
      </w:r>
      <w:r>
        <w:rPr>
          <w:rFonts w:ascii="PT Astra Serif" w:hAnsi="PT Astra Serif" w:cs="Liberation Serif"/>
          <w:sz w:val="28"/>
          <w:szCs w:val="28"/>
        </w:rPr>
        <w:br/>
      </w:r>
      <w:proofErr w:type="gramStart"/>
      <w:r>
        <w:rPr>
          <w:rStyle w:val="pt-a0-000007"/>
          <w:sz w:val="28"/>
          <w:szCs w:val="28"/>
        </w:rPr>
        <w:t>‎</w:t>
      </w:r>
      <w:r>
        <w:rPr>
          <w:rStyle w:val="pt-a0-000004"/>
          <w:rFonts w:ascii="PT Astra Serif" w:hAnsi="PT Astra Serif" w:cs="Liberation Serif"/>
          <w:sz w:val="28"/>
          <w:szCs w:val="28"/>
        </w:rPr>
        <w:t>(</w:t>
      </w:r>
      <w:proofErr w:type="gramEnd"/>
      <w:r>
        <w:rPr>
          <w:rStyle w:val="pt-a0-000004"/>
          <w:rFonts w:ascii="PT Astra Serif" w:hAnsi="PT Astra Serif" w:cs="Liberation Serif"/>
          <w:sz w:val="28"/>
          <w:szCs w:val="28"/>
        </w:rPr>
        <w:t>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на официальных сайтах уполномоченных органов в сети «Интернет».</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24. </w:t>
      </w:r>
      <w:r>
        <w:rPr>
          <w:rStyle w:val="pt-a0-000004"/>
          <w:rFonts w:ascii="PT Astra Serif" w:hAnsi="PT Astra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Учет предостережений осуществляется уполномоченным органом путем ведения журнала учета предостережений о недопустимости нарушения </w:t>
      </w:r>
      <w:r>
        <w:rPr>
          <w:rStyle w:val="pt-a0-000004"/>
          <w:rFonts w:ascii="PT Astra Serif" w:hAnsi="PT Astra Serif" w:cs="Liberation Serif"/>
          <w:sz w:val="28"/>
          <w:szCs w:val="28"/>
        </w:rPr>
        <w:lastRenderedPageBreak/>
        <w:t>обязательных требований (на бумажном носителе либо в электронном виде), по форме, обеспечивающей учет вышеуказанной информации.</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25. </w:t>
      </w:r>
      <w:r>
        <w:rPr>
          <w:rStyle w:val="pt-a0-000004"/>
          <w:rFonts w:ascii="PT Astra Serif" w:hAnsi="PT Astra Serif" w:cs="Liberation Serif"/>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наименование уполномоченного органа, в который направляется возражение;</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идентификационный номер налогоплательщика - юридического лица, индивидуального предпринимателя, гражданина;</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дату и номер предостережения;</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доводы, на основании которых контролируемое лицо не согласно с объявленным предостережением;</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дату получения предостережения контролируемым лицом;</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личную подпись и дату.</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26. </w:t>
      </w:r>
      <w:r>
        <w:rPr>
          <w:rStyle w:val="pt-a0-000004"/>
          <w:rFonts w:ascii="PT Astra Serif" w:hAnsi="PT Astra Serif" w:cs="Liberation Serif"/>
          <w:sz w:val="28"/>
          <w:szCs w:val="28"/>
        </w:rPr>
        <w:t>Органы муниципального контроля в течение 30 календарных дней со дня регистрации возражения:</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4) направляют письменный ответ по существу поставленных в возражении вопросов.</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Повторно направленные возражения по тем же основаниям не рассматриваются органом муниципального контроля.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lastRenderedPageBreak/>
        <w:t>27. </w:t>
      </w:r>
      <w:r>
        <w:rPr>
          <w:rStyle w:val="pt-a0-000004"/>
          <w:rFonts w:ascii="PT Astra Serif" w:hAnsi="PT Astra Serif" w:cs="Liberation Serif"/>
          <w:sz w:val="28"/>
          <w:szCs w:val="28"/>
        </w:rPr>
        <w:t>По результатам рассмотрения возражения орган муниципального контроля принимает одно из следующих решений:</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1) удовлетворяет возражение в форме отмены объявленного предостережения;</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2) отказывает в удовлетворении возражения.</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28. </w:t>
      </w:r>
      <w:r>
        <w:rPr>
          <w:rStyle w:val="pt-a0-000004"/>
          <w:rFonts w:ascii="PT Astra Serif" w:hAnsi="PT Astra Serif" w:cs="Liberation Serif"/>
          <w:sz w:val="28"/>
          <w:szCs w:val="28"/>
        </w:rPr>
        <w:t>Консультирование осуществляется по обращениям контролируемых лиц и их представителей.</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Консультирование осуществляется без взимания платы.</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Консультирование осуществляется по следующим вопросам:</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порядок обжалования решений уполномоченных органов, действий (бездействия) должностных лиц органа муниципального контроля.</w:t>
      </w:r>
    </w:p>
    <w:p w:rsidR="00E277C8" w:rsidRDefault="00E277C8" w:rsidP="00E277C8">
      <w:pPr>
        <w:pStyle w:val="pt-consplusnormal-000012"/>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Pr>
          <w:rStyle w:val="pt-a0-000019"/>
          <w:rFonts w:ascii="PT Astra Serif" w:hAnsi="PT Astra Serif" w:cs="Liberation Serif"/>
          <w:sz w:val="28"/>
          <w:szCs w:val="28"/>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Pr>
          <w:rStyle w:val="pt-a0-000004"/>
          <w:rFonts w:ascii="PT Astra Serif" w:hAnsi="PT Astra Serif" w:cs="Liberation Serif"/>
          <w:sz w:val="28"/>
          <w:szCs w:val="28"/>
        </w:rPr>
        <w:t>.</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Время консультирования при личном обращении составляет 10 минут.</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lastRenderedPageBreak/>
        <w:t>Срок ожидания в очереди при личном обращении контролируемых лиц не должен превышать 15 минут.</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29. </w:t>
      </w:r>
      <w:r>
        <w:rPr>
          <w:rStyle w:val="pt-a0-000004"/>
          <w:rFonts w:ascii="PT Astra Serif" w:hAnsi="PT Astra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Pr>
          <w:rStyle w:val="pt-a0-000007"/>
          <w:sz w:val="28"/>
          <w:szCs w:val="28"/>
        </w:rPr>
        <w:t>‎</w:t>
      </w:r>
      <w:r>
        <w:rPr>
          <w:rStyle w:val="pt-a0-000004"/>
          <w:rFonts w:ascii="PT Astra Serif" w:hAnsi="PT Astra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Профилактический визит проводится в порядке и объеме, определенном статьей 52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lastRenderedPageBreak/>
        <w:t>Профилактический визит проводится по согласованию с контролируемым лицом.</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Обязательный профилактический визит проводится в отношении:</w:t>
      </w:r>
    </w:p>
    <w:p w:rsidR="00E277C8" w:rsidRDefault="00E277C8" w:rsidP="00E277C8">
      <w:pPr>
        <w:pStyle w:val="pt-a-000018"/>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1) объектов контроля, отнесенных к категории значительного риска;</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77C8" w:rsidRDefault="00E277C8" w:rsidP="00E277C8">
      <w:pPr>
        <w:pStyle w:val="pt-consplusnormal-000024"/>
        <w:spacing w:before="0" w:after="0"/>
        <w:ind w:firstLine="709"/>
        <w:jc w:val="both"/>
        <w:rPr>
          <w:rFonts w:ascii="PT Astra Serif" w:hAnsi="PT Astra Serif" w:cs="Liberation Serif"/>
          <w:sz w:val="28"/>
          <w:szCs w:val="28"/>
        </w:rPr>
      </w:pPr>
    </w:p>
    <w:p w:rsidR="00E277C8" w:rsidRDefault="00E277C8" w:rsidP="00E277C8">
      <w:pPr>
        <w:pStyle w:val="pt-a-000021"/>
        <w:spacing w:before="0" w:after="0"/>
        <w:ind w:firstLine="709"/>
        <w:jc w:val="center"/>
        <w:rPr>
          <w:rStyle w:val="pt-a0"/>
          <w:rFonts w:ascii="PT Astra Serif" w:hAnsi="PT Astra Serif" w:cs="Liberation Serif"/>
          <w:b/>
          <w:sz w:val="28"/>
          <w:szCs w:val="28"/>
        </w:rPr>
      </w:pPr>
      <w:r>
        <w:rPr>
          <w:rStyle w:val="pt-a0"/>
          <w:rFonts w:ascii="PT Astra Serif" w:hAnsi="PT Astra Serif" w:cs="Liberation Serif"/>
          <w:b/>
          <w:sz w:val="28"/>
          <w:szCs w:val="28"/>
        </w:rPr>
        <w:t>IV. Осуществление муниципального лесного контроля</w:t>
      </w:r>
    </w:p>
    <w:p w:rsidR="00F90E3B" w:rsidRDefault="00F90E3B" w:rsidP="00E277C8">
      <w:pPr>
        <w:pStyle w:val="pt-a-000021"/>
        <w:spacing w:before="0" w:after="0"/>
        <w:ind w:firstLine="709"/>
        <w:jc w:val="center"/>
        <w:rPr>
          <w:rFonts w:ascii="PT Astra Serif" w:hAnsi="PT Astra Serif"/>
          <w:sz w:val="28"/>
          <w:szCs w:val="28"/>
        </w:rPr>
      </w:pP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30. </w:t>
      </w:r>
      <w:r>
        <w:rPr>
          <w:rStyle w:val="pt-a0-000004"/>
          <w:rFonts w:ascii="PT Astra Serif" w:hAnsi="PT Astra Serif" w:cs="Liberation Serif"/>
          <w:sz w:val="28"/>
          <w:szCs w:val="28"/>
        </w:rPr>
        <w:t>Уполномоченные органы осуществляют муниципальный лесной контроль посредством проведения: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профилактических мероприятий;</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контрольных мероприятий, проводимых с взаимодействием с контролируемым лицом;</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контрольных мероприятий, проводимых без взаимодействия с контролируемым лицом.</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31. </w:t>
      </w:r>
      <w:r>
        <w:rPr>
          <w:rStyle w:val="pt-a0-000004"/>
          <w:rFonts w:ascii="PT Astra Serif" w:hAnsi="PT Astra Serif" w:cs="Liberation Serif"/>
          <w:sz w:val="28"/>
          <w:szCs w:val="28"/>
        </w:rPr>
        <w:t>Контрольные мероприятия проводятся в плановой и внеплановой форме.</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32. </w:t>
      </w:r>
      <w:r>
        <w:rPr>
          <w:rStyle w:val="pt-a0-000004"/>
          <w:rFonts w:ascii="PT Astra Serif" w:hAnsi="PT Astra Serif" w:cs="Liberation Serif"/>
          <w:sz w:val="28"/>
          <w:szCs w:val="28"/>
        </w:rPr>
        <w:t>В плановой форме проводятся: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инспекционный визит;</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рейдовый осмотр;</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документарная проверка;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lastRenderedPageBreak/>
        <w:t>4) </w:t>
      </w:r>
      <w:r>
        <w:rPr>
          <w:rStyle w:val="pt-a0-000004"/>
          <w:rFonts w:ascii="PT Astra Serif" w:hAnsi="PT Astra Serif" w:cs="Liberation Serif"/>
          <w:sz w:val="28"/>
          <w:szCs w:val="28"/>
        </w:rPr>
        <w:t>выездная проверка.</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33. </w:t>
      </w:r>
      <w:r>
        <w:rPr>
          <w:rStyle w:val="pt-a0-000004"/>
          <w:rFonts w:ascii="PT Astra Serif" w:hAnsi="PT Astra Serif" w:cs="Liberation Serif"/>
          <w:sz w:val="28"/>
          <w:szCs w:val="28"/>
        </w:rPr>
        <w:t>Во внеплановой форме проводятся:</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инспекционный визит;</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рейдовый осмотр;</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выездная проверка;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4) </w:t>
      </w:r>
      <w:r>
        <w:rPr>
          <w:rStyle w:val="pt-a0-000004"/>
          <w:rFonts w:ascii="PT Astra Serif" w:hAnsi="PT Astra Serif" w:cs="Liberation Serif"/>
          <w:sz w:val="28"/>
          <w:szCs w:val="28"/>
        </w:rPr>
        <w:t>наблюдение за соблюдением обязательных требований (мониторинг безопасности);</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 xml:space="preserve">5) </w:t>
      </w:r>
      <w:r>
        <w:rPr>
          <w:rStyle w:val="pt-a0-000004"/>
          <w:rFonts w:ascii="PT Astra Serif" w:hAnsi="PT Astra Serif" w:cs="Liberation Serif"/>
          <w:sz w:val="28"/>
          <w:szCs w:val="28"/>
        </w:rPr>
        <w:t>выездное обследование.</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34. </w:t>
      </w:r>
      <w:r>
        <w:rPr>
          <w:rStyle w:val="pt-a0-000004"/>
          <w:rFonts w:ascii="PT Astra Serif" w:hAnsi="PT Astra Serif" w:cs="Liberation Serif"/>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35. </w:t>
      </w:r>
      <w:r>
        <w:rPr>
          <w:rStyle w:val="pt-a0-000004"/>
          <w:rFonts w:ascii="PT Astra Serif" w:hAnsi="PT Astra Serif" w:cs="Liberation Serif"/>
          <w:sz w:val="28"/>
          <w:szCs w:val="28"/>
        </w:rPr>
        <w:t>В план проведения плановых контрольных мероприятий включаются следующие виды плановых контрольных мероприятий:</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1) </w:t>
      </w:r>
      <w:r>
        <w:rPr>
          <w:rStyle w:val="pt-a0-000004"/>
          <w:rFonts w:ascii="PT Astra Serif" w:hAnsi="PT Astra Serif" w:cs="Liberation Serif"/>
          <w:sz w:val="28"/>
          <w:szCs w:val="28"/>
        </w:rPr>
        <w:t>документарная поверка;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2) </w:t>
      </w:r>
      <w:r>
        <w:rPr>
          <w:rStyle w:val="pt-a0-000004"/>
          <w:rFonts w:ascii="PT Astra Serif" w:hAnsi="PT Astra Serif" w:cs="Liberation Serif"/>
          <w:sz w:val="28"/>
          <w:szCs w:val="28"/>
        </w:rPr>
        <w:t>выездная проверка;</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3) </w:t>
      </w:r>
      <w:r>
        <w:rPr>
          <w:rStyle w:val="pt-a0-000004"/>
          <w:rFonts w:ascii="PT Astra Serif" w:hAnsi="PT Astra Serif" w:cs="Liberation Serif"/>
          <w:sz w:val="28"/>
          <w:szCs w:val="28"/>
        </w:rPr>
        <w:t>инспекционный визит;</w:t>
      </w:r>
    </w:p>
    <w:p w:rsidR="00E277C8" w:rsidRDefault="00E277C8" w:rsidP="00E277C8">
      <w:pPr>
        <w:pStyle w:val="pt-000005"/>
        <w:spacing w:before="0" w:after="0"/>
        <w:ind w:firstLine="709"/>
        <w:jc w:val="both"/>
        <w:rPr>
          <w:rFonts w:ascii="PT Astra Serif" w:hAnsi="PT Astra Serif"/>
          <w:sz w:val="28"/>
          <w:szCs w:val="28"/>
        </w:rPr>
      </w:pPr>
      <w:r>
        <w:rPr>
          <w:rStyle w:val="pt-000006"/>
          <w:rFonts w:ascii="PT Astra Serif" w:hAnsi="PT Astra Serif" w:cs="Liberation Serif"/>
          <w:sz w:val="28"/>
          <w:szCs w:val="28"/>
        </w:rPr>
        <w:t>4) </w:t>
      </w:r>
      <w:r>
        <w:rPr>
          <w:rStyle w:val="pt-a0-000004"/>
          <w:rFonts w:ascii="PT Astra Serif" w:hAnsi="PT Astra Serif" w:cs="Liberation Serif"/>
          <w:sz w:val="28"/>
          <w:szCs w:val="28"/>
        </w:rPr>
        <w:t>рейдовый осмотр.</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36. </w:t>
      </w:r>
      <w:r>
        <w:rPr>
          <w:rStyle w:val="pt-a0-000004"/>
          <w:rFonts w:ascii="PT Astra Serif" w:hAnsi="PT Astra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1) </w:t>
      </w:r>
      <w:r>
        <w:rPr>
          <w:rStyle w:val="pt-a0-000004"/>
          <w:rFonts w:ascii="PT Astra Serif" w:hAnsi="PT Astra Serif" w:cs="Liberation Serif"/>
          <w:sz w:val="28"/>
          <w:szCs w:val="28"/>
        </w:rPr>
        <w:t>инспекционный визит, в ходе которого могут совершаться следующие контрольные действия: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осмотр;</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опрос;</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инструментальное обследование;</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получение письменных объяснений.</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Инспекционный визит проводится в порядке и объеме, определенном</w:t>
      </w:r>
      <w:r>
        <w:rPr>
          <w:rFonts w:ascii="PT Astra Serif" w:hAnsi="PT Astra Serif" w:cs="Liberation Serif"/>
          <w:sz w:val="28"/>
          <w:szCs w:val="28"/>
        </w:rPr>
        <w:br/>
      </w:r>
      <w:r>
        <w:rPr>
          <w:rStyle w:val="pt-a0-000007"/>
          <w:sz w:val="28"/>
          <w:szCs w:val="28"/>
        </w:rPr>
        <w:t>‎</w:t>
      </w:r>
      <w:r>
        <w:rPr>
          <w:rStyle w:val="pt-a0-000004"/>
          <w:rFonts w:ascii="PT Astra Serif" w:hAnsi="PT Astra Serif" w:cs="Liberation Serif"/>
          <w:sz w:val="28"/>
          <w:szCs w:val="28"/>
        </w:rPr>
        <w:t xml:space="preserve">статьей 70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2) </w:t>
      </w:r>
      <w:r>
        <w:rPr>
          <w:rStyle w:val="pt-a0-000004"/>
          <w:rFonts w:ascii="PT Astra Serif" w:hAnsi="PT Astra Serif" w:cs="Liberation Serif"/>
          <w:sz w:val="28"/>
          <w:szCs w:val="28"/>
        </w:rPr>
        <w:t>рейдовый осмотр, в ходе которого могут совершаться следующие контрольные действия: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осмотр;</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досмотр;</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опрос;</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инструментальное обследование;</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получение письменных объяснений;</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истребование документов.</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Рейдовый осмотр проводится в порядке и объеме, определенном</w:t>
      </w:r>
      <w:r>
        <w:rPr>
          <w:rFonts w:ascii="PT Astra Serif" w:hAnsi="PT Astra Serif" w:cs="Liberation Serif"/>
          <w:sz w:val="28"/>
          <w:szCs w:val="28"/>
        </w:rPr>
        <w:br/>
      </w:r>
      <w:r>
        <w:rPr>
          <w:rStyle w:val="pt-a0-000007"/>
          <w:sz w:val="28"/>
          <w:szCs w:val="28"/>
        </w:rPr>
        <w:t>‎</w:t>
      </w:r>
      <w:r>
        <w:rPr>
          <w:rStyle w:val="pt-a0-000004"/>
          <w:rFonts w:ascii="PT Astra Serif" w:hAnsi="PT Astra Serif" w:cs="Liberation Serif"/>
          <w:sz w:val="28"/>
          <w:szCs w:val="28"/>
        </w:rPr>
        <w:t xml:space="preserve">статьей 71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3) </w:t>
      </w:r>
      <w:r>
        <w:rPr>
          <w:rStyle w:val="pt-a0-000004"/>
          <w:rFonts w:ascii="PT Astra Serif" w:hAnsi="PT Astra Serif" w:cs="Liberation Serif"/>
          <w:sz w:val="28"/>
          <w:szCs w:val="28"/>
        </w:rPr>
        <w:t>документарная проверка, в ходе которой могут совершаться следующие контрольные действия: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lastRenderedPageBreak/>
        <w:t>получение письменных объяснений;</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истребование документов.</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Документарная проверка проводится в порядке и объеме, определенном</w:t>
      </w:r>
      <w:r>
        <w:rPr>
          <w:rFonts w:ascii="PT Astra Serif" w:hAnsi="PT Astra Serif" w:cs="Liberation Serif"/>
          <w:sz w:val="28"/>
          <w:szCs w:val="28"/>
        </w:rPr>
        <w:br/>
      </w:r>
      <w:r>
        <w:rPr>
          <w:rStyle w:val="pt-a0-000007"/>
          <w:sz w:val="28"/>
          <w:szCs w:val="28"/>
        </w:rPr>
        <w:t>‎</w:t>
      </w:r>
      <w:r>
        <w:rPr>
          <w:rStyle w:val="pt-a0-000004"/>
          <w:rFonts w:ascii="PT Astra Serif" w:hAnsi="PT Astra Serif" w:cs="Liberation Serif"/>
          <w:sz w:val="28"/>
          <w:szCs w:val="28"/>
        </w:rPr>
        <w:t xml:space="preserve">статьей 72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4) </w:t>
      </w:r>
      <w:r>
        <w:rPr>
          <w:rStyle w:val="pt-a0-000004"/>
          <w:rFonts w:ascii="PT Astra Serif" w:hAnsi="PT Astra Serif" w:cs="Liberation Serif"/>
          <w:sz w:val="28"/>
          <w:szCs w:val="28"/>
        </w:rPr>
        <w:t>выездная проверка, в ходе которой могут совершаться следующие контрольные действия: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осмотр;</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досмотр;</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опрос;</w:t>
      </w:r>
    </w:p>
    <w:p w:rsidR="00E277C8" w:rsidRDefault="00E277C8" w:rsidP="00E277C8">
      <w:pPr>
        <w:pStyle w:val="pt-a3"/>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испытание;</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экспертиза;</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отбор проб (образцов);</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инструментальное обследование;</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получение письменных объяснений;</w:t>
      </w:r>
    </w:p>
    <w:p w:rsidR="00E277C8" w:rsidRDefault="00E277C8" w:rsidP="00E277C8">
      <w:pPr>
        <w:pStyle w:val="pt-consplusnormal-00002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истребование документов.</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37. </w:t>
      </w:r>
      <w:r>
        <w:rPr>
          <w:rStyle w:val="pt-a0-000004"/>
          <w:rFonts w:ascii="PT Astra Serif" w:hAnsi="PT Astra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Pr>
          <w:rFonts w:ascii="PT Astra Serif" w:hAnsi="PT Astra Serif" w:cs="Liberation Serif"/>
          <w:sz w:val="28"/>
          <w:szCs w:val="28"/>
        </w:rPr>
        <w:br/>
      </w:r>
      <w:r>
        <w:rPr>
          <w:rStyle w:val="pt-a0-000007"/>
          <w:sz w:val="28"/>
          <w:szCs w:val="28"/>
        </w:rPr>
        <w:t>‎</w:t>
      </w:r>
      <w:r>
        <w:rPr>
          <w:rStyle w:val="pt-a0-000004"/>
          <w:rFonts w:ascii="PT Astra Serif" w:hAnsi="PT Astra Serif" w:cs="Liberation Serif"/>
          <w:sz w:val="28"/>
          <w:szCs w:val="28"/>
        </w:rPr>
        <w:t xml:space="preserve">статьей 73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Срок проведения выездной проверки не может превышать десяти рабочих дней.</w:t>
      </w:r>
    </w:p>
    <w:p w:rsidR="00E277C8" w:rsidRDefault="00E277C8" w:rsidP="00E277C8">
      <w:pPr>
        <w:pStyle w:val="pt-a-00002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Style w:val="pt-a0-000004"/>
          <w:rFonts w:ascii="PT Astra Serif" w:hAnsi="PT Astra Serif" w:cs="Liberation Serif"/>
          <w:sz w:val="28"/>
          <w:szCs w:val="28"/>
        </w:rPr>
        <w:t>микропредприятия</w:t>
      </w:r>
      <w:proofErr w:type="spellEnd"/>
      <w:r>
        <w:rPr>
          <w:rStyle w:val="pt-a0-000004"/>
          <w:rFonts w:ascii="PT Astra Serif" w:hAnsi="PT Astra Serif" w:cs="Liberation Serif"/>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Pr>
          <w:rStyle w:val="pt-a0-000004"/>
          <w:rFonts w:ascii="PT Astra Serif" w:hAnsi="PT Astra Serif" w:cs="Liberation Serif"/>
          <w:sz w:val="28"/>
          <w:szCs w:val="28"/>
        </w:rPr>
        <w:t>микропредприятия</w:t>
      </w:r>
      <w:proofErr w:type="spellEnd"/>
      <w:r>
        <w:rPr>
          <w:rStyle w:val="pt-a0-000004"/>
          <w:rFonts w:ascii="PT Astra Serif" w:hAnsi="PT Astra Serif" w:cs="Liberation Serif"/>
          <w:sz w:val="28"/>
          <w:szCs w:val="28"/>
        </w:rPr>
        <w:t xml:space="preserve"> не может продолжаться более сорока часов.</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38. </w:t>
      </w:r>
      <w:r>
        <w:rPr>
          <w:rStyle w:val="pt-a0-000004"/>
          <w:rFonts w:ascii="PT Astra Serif" w:hAnsi="PT Astra Serif" w:cs="Liberation Serif"/>
          <w:sz w:val="28"/>
          <w:szCs w:val="28"/>
        </w:rPr>
        <w:t xml:space="preserve">Отбор проб (образцов) осуществляется непосредственно в ходе проведения контрольного (надзорного) мероприятия должностным лицом, его </w:t>
      </w:r>
      <w:r>
        <w:rPr>
          <w:rStyle w:val="pt-a0-000004"/>
          <w:rFonts w:ascii="PT Astra Serif" w:hAnsi="PT Astra Serif" w:cs="Liberation Serif"/>
          <w:sz w:val="28"/>
          <w:szCs w:val="28"/>
        </w:rPr>
        <w:lastRenderedPageBreak/>
        <w:t>проводящим, или экспертом (специалистом), привлеченным к проведению контрольного (надзорного) мероприятия.</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39. </w:t>
      </w:r>
      <w:r>
        <w:rPr>
          <w:rStyle w:val="pt-a0-000004"/>
          <w:rFonts w:ascii="PT Astra Serif" w:hAnsi="PT Astra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40. </w:t>
      </w:r>
      <w:r>
        <w:rPr>
          <w:rStyle w:val="pt-a0-000004"/>
          <w:rFonts w:ascii="PT Astra Serif" w:hAnsi="PT Astra Serif" w:cs="Liberation Serif"/>
          <w:sz w:val="28"/>
          <w:szCs w:val="28"/>
        </w:rPr>
        <w:t>Без взаимодействия с контролируемым лицом проводятся следующие контрольные мероприятия:</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1) </w:t>
      </w:r>
      <w:r>
        <w:rPr>
          <w:rStyle w:val="pt-a0-000004"/>
          <w:rFonts w:ascii="PT Astra Serif" w:hAnsi="PT Astra Serif" w:cs="Liberation Serif"/>
          <w:sz w:val="28"/>
          <w:szCs w:val="28"/>
        </w:rPr>
        <w:t>наблюдение за соблюдением обязательных требований.</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Наблюдение за соблюдением обязательных требований проводится в порядке и объеме, определенном статьей 74 Федерального закона</w:t>
      </w:r>
      <w:r>
        <w:rPr>
          <w:rFonts w:ascii="PT Astra Serif" w:hAnsi="PT Astra Serif"/>
          <w:sz w:val="28"/>
          <w:szCs w:val="28"/>
        </w:rPr>
        <w:t xml:space="preserve"> от 31.07.2020 N 248-ФЗ</w:t>
      </w:r>
      <w:r>
        <w:rPr>
          <w:rStyle w:val="pt-a0-000004"/>
          <w:rFonts w:ascii="PT Astra Serif" w:hAnsi="PT Astra Serif" w:cs="Liberation Serif"/>
          <w:sz w:val="28"/>
          <w:szCs w:val="28"/>
        </w:rPr>
        <w:t xml:space="preserve"> «О государственном контроле (надзоре) и муниципальном контроле в Российской Федерации»;</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2) </w:t>
      </w:r>
      <w:r>
        <w:rPr>
          <w:rStyle w:val="pt-a0-000004"/>
          <w:rFonts w:ascii="PT Astra Serif" w:hAnsi="PT Astra Serif" w:cs="Liberation Serif"/>
          <w:sz w:val="28"/>
          <w:szCs w:val="28"/>
        </w:rPr>
        <w:t>выездное обследование.</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Выездное обследование проводится в порядке и объеме, определенном статьей 75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41. </w:t>
      </w:r>
      <w:r>
        <w:rPr>
          <w:rStyle w:val="pt-a0-000004"/>
          <w:rFonts w:ascii="PT Astra Serif" w:hAnsi="PT Astra Serif" w:cs="Liberation Serif"/>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a-000015"/>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1) </w:t>
      </w:r>
      <w:r>
        <w:rPr>
          <w:rStyle w:val="pt-a0-000004"/>
          <w:rFonts w:ascii="PT Astra Serif" w:hAnsi="PT Astra Serif" w:cs="Liberation Serif"/>
          <w:sz w:val="28"/>
          <w:szCs w:val="28"/>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rStyle w:val="pt-a0-000004"/>
          <w:rFonts w:ascii="PT Astra Serif" w:hAnsi="PT Astra Serif" w:cs="Liberation Serif"/>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2) </w:t>
      </w:r>
      <w:r>
        <w:rPr>
          <w:rStyle w:val="pt-a0-000004"/>
          <w:rFonts w:ascii="PT Astra Serif" w:hAnsi="PT Astra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3) </w:t>
      </w:r>
      <w:r>
        <w:rPr>
          <w:rStyle w:val="pt-a0-000004"/>
          <w:rFonts w:ascii="PT Astra Serif" w:hAnsi="PT Astra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77C8" w:rsidRDefault="00E277C8" w:rsidP="00E277C8">
      <w:pPr>
        <w:pStyle w:val="pt-consplusnormal-000025"/>
        <w:spacing w:before="0" w:after="0"/>
        <w:ind w:firstLine="709"/>
        <w:jc w:val="both"/>
        <w:rPr>
          <w:rFonts w:ascii="PT Astra Serif" w:hAnsi="PT Astra Serif"/>
          <w:sz w:val="28"/>
          <w:szCs w:val="28"/>
        </w:rPr>
      </w:pPr>
      <w:r>
        <w:rPr>
          <w:rStyle w:val="pt-a0-000026"/>
          <w:rFonts w:ascii="PT Astra Serif" w:hAnsi="PT Astra Serif" w:cs="Liberation Serif"/>
          <w:sz w:val="28"/>
          <w:szCs w:val="28"/>
        </w:rPr>
        <w:t>4) </w:t>
      </w:r>
      <w:r>
        <w:rPr>
          <w:rStyle w:val="pt-a0-000004"/>
          <w:rFonts w:ascii="PT Astra Serif" w:hAnsi="PT Astra Serif" w:cs="Liberation Serif"/>
          <w:sz w:val="28"/>
          <w:szCs w:val="28"/>
        </w:rPr>
        <w:t>истечение срока исполнения решения уполномоченного органа</w:t>
      </w:r>
      <w:r>
        <w:rPr>
          <w:rFonts w:ascii="PT Astra Serif" w:hAnsi="PT Astra Serif" w:cs="Liberation Serif"/>
          <w:sz w:val="28"/>
          <w:szCs w:val="28"/>
        </w:rPr>
        <w:br/>
      </w:r>
      <w:r>
        <w:rPr>
          <w:rStyle w:val="pt-a0-000007"/>
          <w:sz w:val="28"/>
          <w:szCs w:val="28"/>
        </w:rPr>
        <w:t>‎</w:t>
      </w:r>
      <w:r>
        <w:rPr>
          <w:rStyle w:val="pt-a0-000004"/>
          <w:rFonts w:ascii="PT Astra Serif" w:hAnsi="PT Astra Serif" w:cs="Liberation Serif"/>
          <w:sz w:val="28"/>
          <w:szCs w:val="28"/>
        </w:rPr>
        <w:t xml:space="preserve">об устранении выявленного нарушения обязательных требований - в случаях, установленных частью 1 статьи 95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Виды и содержание внеплановых контрольных мероприятий определяются в зависимости от основания проведения контрольного (надзорного) мероприятия.</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 xml:space="preserve">42. Должностные лица органа муниципального контроля </w:t>
      </w:r>
      <w:r>
        <w:rPr>
          <w:rStyle w:val="pt-a0-000004"/>
          <w:rFonts w:ascii="PT Astra Serif" w:hAnsi="PT Astra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Pr>
          <w:rStyle w:val="pt-a0-000004"/>
          <w:rFonts w:ascii="PT Astra Serif" w:hAnsi="PT Astra Serif" w:cs="Liberation Serif"/>
          <w:sz w:val="28"/>
          <w:szCs w:val="28"/>
        </w:rPr>
        <w:t>поименовывает</w:t>
      </w:r>
      <w:proofErr w:type="spellEnd"/>
      <w:r>
        <w:rPr>
          <w:rStyle w:val="pt-a0-000004"/>
          <w:rFonts w:ascii="PT Astra Serif" w:hAnsi="PT Astra Serif" w:cs="Liberation Serif"/>
          <w:sz w:val="28"/>
          <w:szCs w:val="28"/>
        </w:rPr>
        <w:t xml:space="preserve"> и описывает фиксируемые объекты, предметы, события.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Содержание видеозаписи подлежит отражению в акте контрольного действия.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 xml:space="preserve">Материальный носитель видеозаписи упаковывается способом, обеспечивающим его сохранность, а также исключающим возможность его </w:t>
      </w:r>
      <w:r>
        <w:rPr>
          <w:rStyle w:val="pt-a0-000004"/>
          <w:rFonts w:ascii="PT Astra Serif" w:hAnsi="PT Astra Serif" w:cs="Liberation Serif"/>
          <w:sz w:val="28"/>
          <w:szCs w:val="28"/>
        </w:rPr>
        <w:lastRenderedPageBreak/>
        <w:t>подмены без признаков повреждения упаковки, и прикладывается к акту контрольного (надзорного) мероприятия.</w:t>
      </w:r>
    </w:p>
    <w:p w:rsidR="00E277C8" w:rsidRDefault="00E277C8" w:rsidP="00E277C8">
      <w:pPr>
        <w:pStyle w:val="pt-consplusnormal-000024"/>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E277C8" w:rsidRDefault="00E277C8" w:rsidP="00E277C8">
      <w:pPr>
        <w:pStyle w:val="pt-000017"/>
        <w:spacing w:before="0" w:after="0"/>
        <w:ind w:firstLine="709"/>
        <w:jc w:val="both"/>
        <w:rPr>
          <w:rFonts w:ascii="PT Astra Serif" w:hAnsi="PT Astra Serif"/>
          <w:sz w:val="28"/>
          <w:szCs w:val="28"/>
        </w:rPr>
      </w:pPr>
      <w:r>
        <w:rPr>
          <w:rStyle w:val="pt-000003"/>
          <w:rFonts w:ascii="PT Astra Serif" w:hAnsi="PT Astra Serif" w:cs="Liberation Serif"/>
          <w:sz w:val="28"/>
          <w:szCs w:val="28"/>
        </w:rPr>
        <w:t>43. </w:t>
      </w:r>
      <w:r>
        <w:rPr>
          <w:rStyle w:val="pt-a0-000004"/>
          <w:rFonts w:ascii="PT Astra Serif" w:hAnsi="PT Astra Serif" w:cs="Liberation Serif"/>
          <w:sz w:val="28"/>
          <w:szCs w:val="28"/>
        </w:rPr>
        <w:t>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E277C8" w:rsidRDefault="00E277C8" w:rsidP="00E277C8">
      <w:pPr>
        <w:pStyle w:val="pt-000017"/>
        <w:spacing w:before="0" w:after="0"/>
        <w:ind w:firstLine="709"/>
        <w:jc w:val="both"/>
        <w:rPr>
          <w:rFonts w:ascii="PT Astra Serif" w:hAnsi="PT Astra Serif"/>
          <w:sz w:val="28"/>
          <w:szCs w:val="28"/>
        </w:rPr>
      </w:pPr>
    </w:p>
    <w:p w:rsidR="00E277C8" w:rsidRDefault="00E277C8" w:rsidP="00E277C8">
      <w:pPr>
        <w:pStyle w:val="pt-000017"/>
        <w:spacing w:before="0" w:after="0"/>
        <w:ind w:firstLine="709"/>
        <w:jc w:val="center"/>
        <w:rPr>
          <w:rStyle w:val="pt-a0-000004"/>
          <w:rFonts w:ascii="PT Astra Serif" w:hAnsi="PT Astra Serif" w:cs="Liberation Serif"/>
          <w:b/>
          <w:bCs/>
          <w:sz w:val="28"/>
          <w:szCs w:val="28"/>
        </w:rPr>
      </w:pPr>
      <w:r>
        <w:rPr>
          <w:rStyle w:val="pt-a0-000004"/>
          <w:rFonts w:ascii="PT Astra Serif" w:hAnsi="PT Astra Serif" w:cs="Liberation Serif"/>
          <w:b/>
          <w:bCs/>
          <w:sz w:val="28"/>
          <w:szCs w:val="28"/>
        </w:rPr>
        <w:t>V. Результаты контрольного мероприятия</w:t>
      </w:r>
    </w:p>
    <w:p w:rsidR="009F152C" w:rsidRDefault="009F152C" w:rsidP="00E277C8">
      <w:pPr>
        <w:pStyle w:val="pt-000017"/>
        <w:spacing w:before="0" w:after="0"/>
        <w:ind w:firstLine="709"/>
        <w:jc w:val="center"/>
        <w:rPr>
          <w:rFonts w:ascii="PT Astra Serif" w:hAnsi="PT Astra Serif"/>
          <w:sz w:val="28"/>
          <w:szCs w:val="28"/>
        </w:rPr>
      </w:pP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E277C8" w:rsidRDefault="00E277C8" w:rsidP="00E277C8">
      <w:pPr>
        <w:pStyle w:val="pt-consplusnormal-000025"/>
        <w:spacing w:before="0" w:after="0"/>
        <w:ind w:firstLine="709"/>
        <w:jc w:val="both"/>
        <w:rPr>
          <w:rFonts w:ascii="PT Astra Serif" w:hAnsi="PT Astra Serif"/>
          <w:sz w:val="28"/>
          <w:szCs w:val="28"/>
        </w:rPr>
      </w:pPr>
      <w:r>
        <w:rPr>
          <w:rFonts w:ascii="PT Astra Serif" w:hAnsi="PT Astra Serif"/>
          <w:sz w:val="28"/>
          <w:szCs w:val="28"/>
        </w:rPr>
        <w:t>47</w:t>
      </w:r>
      <w:r>
        <w:rPr>
          <w:rStyle w:val="pt-a0-000004"/>
          <w:rFonts w:ascii="PT Astra Serif" w:hAnsi="PT Astra Serif" w:cs="Liberation Serif"/>
          <w:sz w:val="28"/>
          <w:szCs w:val="28"/>
        </w:rPr>
        <w:t xml:space="preserve">.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Федерального закона </w:t>
      </w:r>
      <w:r>
        <w:rPr>
          <w:rFonts w:ascii="PT Astra Serif" w:hAnsi="PT Astra Serif"/>
          <w:sz w:val="28"/>
          <w:szCs w:val="28"/>
        </w:rPr>
        <w:t xml:space="preserve">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lastRenderedPageBreak/>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277C8" w:rsidRDefault="00E277C8" w:rsidP="00E277C8">
      <w:pPr>
        <w:pStyle w:val="pt-000017"/>
        <w:spacing w:before="0" w:after="0"/>
        <w:ind w:firstLine="709"/>
        <w:jc w:val="both"/>
        <w:rPr>
          <w:rFonts w:ascii="PT Astra Serif" w:hAnsi="PT Astra Serif"/>
          <w:sz w:val="28"/>
          <w:szCs w:val="28"/>
        </w:rPr>
      </w:pPr>
      <w:r>
        <w:rPr>
          <w:rFonts w:ascii="PT Astra Serif" w:hAnsi="PT Astra Serif" w:cs="Liberation Serif"/>
          <w:sz w:val="28"/>
          <w:szCs w:val="28"/>
        </w:rPr>
        <w:t>49. </w:t>
      </w:r>
      <w:r>
        <w:rPr>
          <w:rStyle w:val="pt-a0-000004"/>
          <w:rFonts w:ascii="PT Astra Serif" w:hAnsi="PT Astra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77C8" w:rsidRDefault="00E277C8" w:rsidP="00E277C8">
      <w:pPr>
        <w:pStyle w:val="pt-000017"/>
        <w:spacing w:before="0" w:after="0"/>
        <w:ind w:firstLine="709"/>
        <w:jc w:val="both"/>
        <w:rPr>
          <w:rFonts w:ascii="PT Astra Serif" w:hAnsi="PT Astra Serif"/>
          <w:sz w:val="28"/>
          <w:szCs w:val="28"/>
        </w:rPr>
      </w:pPr>
      <w:r>
        <w:rPr>
          <w:rStyle w:val="pt-a0-000004"/>
          <w:rFonts w:ascii="PT Astra Serif" w:hAnsi="PT Astra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E277C8" w:rsidRDefault="00E277C8" w:rsidP="00E277C8">
      <w:pPr>
        <w:pStyle w:val="pt-a-000030"/>
        <w:spacing w:before="0" w:after="0"/>
        <w:ind w:firstLine="709"/>
        <w:jc w:val="both"/>
        <w:rPr>
          <w:rFonts w:ascii="PT Astra Serif" w:hAnsi="PT Astra Serif"/>
          <w:sz w:val="28"/>
          <w:szCs w:val="28"/>
        </w:rPr>
      </w:pPr>
    </w:p>
    <w:p w:rsidR="00E277C8" w:rsidRDefault="00E277C8" w:rsidP="00E277C8">
      <w:pPr>
        <w:pStyle w:val="pt-a-000030"/>
        <w:spacing w:before="0" w:after="0"/>
        <w:ind w:firstLine="709"/>
        <w:jc w:val="center"/>
        <w:rPr>
          <w:rStyle w:val="pt-a0"/>
          <w:rFonts w:cs="Liberation Serif"/>
          <w:i/>
          <w:shd w:val="clear" w:color="auto" w:fill="FFFF00"/>
        </w:rPr>
      </w:pPr>
      <w:r>
        <w:rPr>
          <w:rStyle w:val="pt-a0"/>
          <w:rFonts w:ascii="PT Astra Serif" w:hAnsi="PT Astra Serif" w:cs="Liberation Serif"/>
          <w:b/>
          <w:sz w:val="28"/>
          <w:szCs w:val="28"/>
        </w:rPr>
        <w:t>V</w:t>
      </w:r>
      <w:r>
        <w:rPr>
          <w:rStyle w:val="pt-a0"/>
          <w:rFonts w:ascii="PT Astra Serif" w:hAnsi="PT Astra Serif" w:cs="Liberation Serif"/>
          <w:b/>
          <w:sz w:val="28"/>
          <w:szCs w:val="28"/>
          <w:lang w:val="en-US"/>
        </w:rPr>
        <w:t>I</w:t>
      </w:r>
      <w:r>
        <w:rPr>
          <w:rStyle w:val="pt-a0"/>
          <w:rFonts w:ascii="PT Astra Serif" w:hAnsi="PT Astra Serif" w:cs="Liberation Serif"/>
          <w:b/>
          <w:sz w:val="28"/>
          <w:szCs w:val="28"/>
        </w:rPr>
        <w:t xml:space="preserve">. Обжалование решений, действий (бездействия) должностных лиц, осуществляющих муниципальный лесной контроль </w:t>
      </w:r>
      <w:r>
        <w:rPr>
          <w:rStyle w:val="pt-a0"/>
          <w:rFonts w:ascii="PT Astra Serif" w:hAnsi="PT Astra Serif" w:cs="Liberation Serif"/>
          <w:i/>
          <w:sz w:val="28"/>
          <w:szCs w:val="28"/>
          <w:shd w:val="clear" w:color="auto" w:fill="FFFF00"/>
        </w:rPr>
        <w:t xml:space="preserve"> </w:t>
      </w:r>
    </w:p>
    <w:p w:rsidR="00E277C8" w:rsidRDefault="00E277C8" w:rsidP="00E277C8">
      <w:pPr>
        <w:pStyle w:val="pt-a-000030"/>
        <w:spacing w:before="0" w:after="0"/>
        <w:ind w:firstLine="709"/>
        <w:jc w:val="center"/>
      </w:pP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50.</w:t>
      </w:r>
      <w:r>
        <w:rPr>
          <w:rFonts w:ascii="PT Astra Serif" w:hAnsi="PT Astra Serif"/>
          <w:sz w:val="28"/>
          <w:szCs w:val="28"/>
        </w:rPr>
        <w:t> </w:t>
      </w:r>
      <w:r>
        <w:rPr>
          <w:rStyle w:val="pt-a0-000004"/>
          <w:rFonts w:ascii="PT Astra Serif" w:hAnsi="PT Astra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Fonts w:ascii="PT Astra Serif" w:hAnsi="PT Astra Serif"/>
          <w:sz w:val="28"/>
          <w:szCs w:val="28"/>
        </w:rPr>
        <w:t xml:space="preserve">от </w:t>
      </w:r>
      <w:r>
        <w:rPr>
          <w:rFonts w:ascii="PT Astra Serif" w:hAnsi="PT Astra Serif"/>
          <w:sz w:val="28"/>
          <w:szCs w:val="28"/>
        </w:rPr>
        <w:lastRenderedPageBreak/>
        <w:t xml:space="preserve">31.07.2020 N 248-ФЗ </w:t>
      </w:r>
      <w:proofErr w:type="gramStart"/>
      <w:r>
        <w:rPr>
          <w:rStyle w:val="pt-a0-000007"/>
          <w:sz w:val="28"/>
          <w:szCs w:val="28"/>
        </w:rPr>
        <w:t>‎</w:t>
      </w:r>
      <w:r>
        <w:rPr>
          <w:rStyle w:val="pt-a0-000004"/>
          <w:rFonts w:ascii="PT Astra Serif" w:hAnsi="PT Astra Serif" w:cs="Liberation Serif"/>
          <w:sz w:val="28"/>
          <w:szCs w:val="28"/>
        </w:rPr>
        <w:t>«</w:t>
      </w:r>
      <w:proofErr w:type="gramEnd"/>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E277C8" w:rsidRDefault="00E277C8" w:rsidP="00E277C8">
      <w:pPr>
        <w:pStyle w:val="pt-000002"/>
        <w:spacing w:before="0" w:after="0"/>
        <w:ind w:firstLine="709"/>
        <w:jc w:val="both"/>
        <w:rPr>
          <w:rFonts w:ascii="PT Astra Serif" w:hAnsi="PT Astra Serif"/>
          <w:sz w:val="28"/>
          <w:szCs w:val="28"/>
        </w:rPr>
      </w:pPr>
      <w:r>
        <w:rPr>
          <w:rStyle w:val="pt-000003"/>
          <w:rFonts w:ascii="PT Astra Serif" w:hAnsi="PT Astra Serif" w:cs="Liberation Serif"/>
          <w:sz w:val="28"/>
          <w:szCs w:val="28"/>
        </w:rPr>
        <w:t>51. </w:t>
      </w:r>
      <w:r>
        <w:rPr>
          <w:rStyle w:val="pt-a0-000004"/>
          <w:rFonts w:ascii="PT Astra Serif" w:hAnsi="PT Astra Serif" w:cs="Liberation Serif"/>
          <w:sz w:val="28"/>
          <w:szCs w:val="28"/>
        </w:rPr>
        <w:t xml:space="preserve">Сроки подачи жалобы определяются в соответствии с частями 5-11 статьи 40 Федерального закона </w:t>
      </w:r>
      <w:r>
        <w:rPr>
          <w:rStyle w:val="pt-a0-000007"/>
          <w:sz w:val="28"/>
          <w:szCs w:val="28"/>
        </w:rPr>
        <w:t>‎</w:t>
      </w:r>
      <w:r>
        <w:rPr>
          <w:rFonts w:ascii="PT Astra Serif" w:hAnsi="PT Astra Serif"/>
          <w:sz w:val="28"/>
          <w:szCs w:val="28"/>
        </w:rPr>
        <w:t xml:space="preserve"> от 31.07.2020 N 248-ФЗ </w:t>
      </w:r>
      <w:r>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E277C8" w:rsidRDefault="00E277C8" w:rsidP="00E277C8">
      <w:pPr>
        <w:pStyle w:val="pt-a-000027"/>
        <w:shd w:val="clear" w:color="auto" w:fill="FFFFFF"/>
        <w:spacing w:before="0" w:after="0" w:line="302" w:lineRule="atLeast"/>
        <w:ind w:firstLine="709"/>
        <w:jc w:val="both"/>
        <w:rPr>
          <w:rFonts w:ascii="PT Astra Serif" w:hAnsi="PT Astra Serif"/>
          <w:sz w:val="28"/>
          <w:szCs w:val="28"/>
        </w:rPr>
      </w:pPr>
      <w:r>
        <w:rPr>
          <w:rStyle w:val="pt-000003"/>
          <w:rFonts w:ascii="PT Astra Serif" w:hAnsi="PT Astra Serif" w:cs="Liberation Serif"/>
          <w:sz w:val="28"/>
          <w:szCs w:val="28"/>
        </w:rPr>
        <w:t>52. </w:t>
      </w:r>
      <w:r>
        <w:rPr>
          <w:rStyle w:val="pt-a0-000004"/>
          <w:rFonts w:ascii="PT Astra Serif" w:hAnsi="PT Astra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Североуральского городского округа. </w:t>
      </w:r>
    </w:p>
    <w:p w:rsidR="00E277C8" w:rsidRDefault="00E277C8" w:rsidP="00E277C8">
      <w:pPr>
        <w:pStyle w:val="pt-a-000027"/>
        <w:shd w:val="clear" w:color="auto" w:fill="FFFFFF"/>
        <w:spacing w:before="0" w:after="0" w:line="302" w:lineRule="atLeast"/>
        <w:ind w:firstLine="709"/>
        <w:jc w:val="both"/>
        <w:rPr>
          <w:rFonts w:ascii="PT Astra Serif" w:hAnsi="PT Astra Serif"/>
          <w:sz w:val="28"/>
          <w:szCs w:val="28"/>
        </w:rPr>
      </w:pPr>
      <w:r>
        <w:rPr>
          <w:rStyle w:val="pt-a0-000004"/>
          <w:rFonts w:ascii="PT Astra Serif" w:hAnsi="PT Astra Serif" w:cs="Liberation Serif"/>
          <w:sz w:val="28"/>
          <w:szCs w:val="28"/>
        </w:rPr>
        <w:t>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(заместителем главы) Администрации Североуральского городского округа.</w:t>
      </w:r>
    </w:p>
    <w:p w:rsidR="00E277C8" w:rsidRDefault="00E277C8" w:rsidP="00E277C8">
      <w:pPr>
        <w:pStyle w:val="pt-a-000027"/>
        <w:shd w:val="clear" w:color="auto" w:fill="FFFFFF"/>
        <w:spacing w:before="0" w:after="0" w:line="302" w:lineRule="atLeast"/>
        <w:ind w:firstLine="709"/>
        <w:jc w:val="both"/>
        <w:rPr>
          <w:rFonts w:ascii="PT Astra Serif" w:hAnsi="PT Astra Serif"/>
          <w:sz w:val="28"/>
          <w:szCs w:val="28"/>
        </w:rPr>
      </w:pPr>
      <w:r>
        <w:rPr>
          <w:rStyle w:val="pt-a0-000004"/>
          <w:rFonts w:ascii="PT Astra Serif" w:hAnsi="PT Astra Serif" w:cs="Liberation Serif"/>
          <w:sz w:val="28"/>
          <w:szCs w:val="28"/>
        </w:rPr>
        <w:t>54. Срок рассмотрения жалобы не позднее 20 рабочих дней со дня регистрации такой жалобы в органе муниципального контроля.</w:t>
      </w:r>
    </w:p>
    <w:p w:rsidR="00E277C8" w:rsidRDefault="00E277C8" w:rsidP="00E277C8">
      <w:pPr>
        <w:pStyle w:val="pt-a-000027"/>
        <w:shd w:val="clear" w:color="auto" w:fill="FFFFFF"/>
        <w:spacing w:before="0" w:after="0" w:line="302" w:lineRule="atLeast"/>
        <w:ind w:firstLine="709"/>
        <w:jc w:val="both"/>
        <w:rPr>
          <w:rFonts w:ascii="PT Astra Serif" w:hAnsi="PT Astra Serif"/>
          <w:sz w:val="28"/>
          <w:szCs w:val="28"/>
        </w:rPr>
      </w:pPr>
      <w:r>
        <w:rPr>
          <w:rStyle w:val="pt-a0"/>
          <w:rFonts w:ascii="PT Astra Serif" w:hAnsi="PT Astra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277C8" w:rsidRDefault="00E277C8" w:rsidP="00E277C8">
      <w:pPr>
        <w:spacing w:after="0" w:line="240" w:lineRule="auto"/>
        <w:ind w:firstLine="709"/>
        <w:jc w:val="both"/>
        <w:rPr>
          <w:szCs w:val="28"/>
        </w:rPr>
      </w:pPr>
      <w:r>
        <w:rPr>
          <w:rStyle w:val="pt-a0"/>
          <w:rFonts w:eastAsia="Times New Roman"/>
          <w:color w:val="000000"/>
          <w:szCs w:val="28"/>
          <w:lang w:eastAsia="ru-RU"/>
        </w:rPr>
        <w:t>55.</w:t>
      </w:r>
      <w:r>
        <w:rPr>
          <w:rStyle w:val="pt-a0"/>
          <w:color w:val="000000"/>
          <w:szCs w:val="28"/>
        </w:rPr>
        <w:t xml:space="preserve"> По итогам рассмотрения жалобы руководитель </w:t>
      </w:r>
      <w:r>
        <w:rPr>
          <w:rStyle w:val="pt-a0-000004"/>
          <w:rFonts w:cs="Liberation Serif"/>
          <w:szCs w:val="28"/>
        </w:rPr>
        <w:t>(заместитель руководителя) органа муниципального лесного контроля Администрации Североуральского городского округа</w:t>
      </w:r>
      <w:r>
        <w:rPr>
          <w:rStyle w:val="pt-a0"/>
          <w:color w:val="000000"/>
          <w:szCs w:val="28"/>
        </w:rPr>
        <w:t xml:space="preserve"> принимается одно из следующих решений:</w:t>
      </w:r>
    </w:p>
    <w:p w:rsidR="00E277C8" w:rsidRDefault="00E277C8" w:rsidP="00E277C8">
      <w:pPr>
        <w:pStyle w:val="a7"/>
        <w:numPr>
          <w:ilvl w:val="0"/>
          <w:numId w:val="2"/>
        </w:numPr>
        <w:spacing w:after="0" w:line="240" w:lineRule="auto"/>
        <w:ind w:left="0" w:firstLine="709"/>
        <w:jc w:val="both"/>
        <w:rPr>
          <w:rFonts w:ascii="PT Astra Serif" w:hAnsi="PT Astra Serif"/>
          <w:sz w:val="28"/>
          <w:szCs w:val="28"/>
        </w:rPr>
      </w:pPr>
      <w:r>
        <w:rPr>
          <w:rStyle w:val="pt-a0"/>
          <w:rFonts w:ascii="PT Astra Serif" w:hAnsi="PT Astra Serif"/>
          <w:color w:val="000000"/>
          <w:sz w:val="28"/>
          <w:szCs w:val="28"/>
        </w:rPr>
        <w:t>оставляет жалобу без удовлетворения;</w:t>
      </w:r>
    </w:p>
    <w:p w:rsidR="00E277C8" w:rsidRDefault="00E277C8" w:rsidP="00E277C8">
      <w:pPr>
        <w:pStyle w:val="a7"/>
        <w:numPr>
          <w:ilvl w:val="0"/>
          <w:numId w:val="2"/>
        </w:numPr>
        <w:spacing w:after="0" w:line="240" w:lineRule="auto"/>
        <w:ind w:left="0" w:firstLine="709"/>
        <w:jc w:val="both"/>
        <w:rPr>
          <w:rFonts w:ascii="PT Astra Serif" w:hAnsi="PT Astra Serif"/>
          <w:sz w:val="28"/>
          <w:szCs w:val="28"/>
        </w:rPr>
      </w:pPr>
      <w:r>
        <w:rPr>
          <w:rStyle w:val="pt-a0"/>
          <w:rFonts w:ascii="PT Astra Serif" w:hAnsi="PT Astra Serif"/>
          <w:color w:val="000000"/>
          <w:sz w:val="28"/>
          <w:szCs w:val="28"/>
        </w:rPr>
        <w:t>отменяет решение контрольного органа полностью или частично;</w:t>
      </w:r>
    </w:p>
    <w:p w:rsidR="00E277C8" w:rsidRDefault="00E277C8" w:rsidP="00E277C8">
      <w:pPr>
        <w:pStyle w:val="a7"/>
        <w:numPr>
          <w:ilvl w:val="0"/>
          <w:numId w:val="2"/>
        </w:numPr>
        <w:spacing w:after="0" w:line="240" w:lineRule="auto"/>
        <w:ind w:left="0" w:firstLine="709"/>
        <w:jc w:val="both"/>
        <w:rPr>
          <w:rFonts w:ascii="PT Astra Serif" w:hAnsi="PT Astra Serif"/>
          <w:sz w:val="28"/>
          <w:szCs w:val="28"/>
        </w:rPr>
      </w:pPr>
      <w:r>
        <w:rPr>
          <w:rStyle w:val="pt-a0"/>
          <w:rFonts w:ascii="PT Astra Serif" w:hAnsi="PT Astra Serif"/>
          <w:color w:val="000000"/>
          <w:sz w:val="28"/>
          <w:szCs w:val="28"/>
        </w:rPr>
        <w:t>отменяет решение контрольного органа полностью и принимает новое решение;</w:t>
      </w:r>
    </w:p>
    <w:p w:rsidR="00E277C8" w:rsidRDefault="00E277C8" w:rsidP="00E277C8">
      <w:pPr>
        <w:pStyle w:val="a7"/>
        <w:numPr>
          <w:ilvl w:val="0"/>
          <w:numId w:val="2"/>
        </w:numPr>
        <w:spacing w:after="0" w:line="240" w:lineRule="auto"/>
        <w:ind w:left="0" w:firstLine="709"/>
        <w:jc w:val="both"/>
        <w:rPr>
          <w:rFonts w:ascii="PT Astra Serif" w:hAnsi="PT Astra Serif"/>
          <w:sz w:val="28"/>
          <w:szCs w:val="28"/>
        </w:rPr>
      </w:pPr>
      <w:r>
        <w:rPr>
          <w:rStyle w:val="pt-a0"/>
          <w:rFonts w:ascii="PT Astra Serif" w:hAnsi="PT Astra Serif"/>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277C8" w:rsidRDefault="00E277C8" w:rsidP="00E277C8">
      <w:pPr>
        <w:spacing w:after="0" w:line="240" w:lineRule="auto"/>
        <w:ind w:firstLine="708"/>
        <w:jc w:val="both"/>
        <w:rPr>
          <w:szCs w:val="28"/>
        </w:rPr>
      </w:pPr>
      <w:r>
        <w:rPr>
          <w:rStyle w:val="pt-a0"/>
          <w:color w:val="000000"/>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277C8" w:rsidRDefault="00E277C8" w:rsidP="00E277C8">
      <w:pPr>
        <w:spacing w:after="0" w:line="240" w:lineRule="auto"/>
        <w:ind w:firstLine="708"/>
        <w:jc w:val="both"/>
        <w:rPr>
          <w:szCs w:val="28"/>
        </w:rPr>
      </w:pPr>
      <w:r>
        <w:rPr>
          <w:rStyle w:val="pt-a0"/>
          <w:color w:val="000000"/>
          <w:szCs w:val="28"/>
        </w:rPr>
        <w:t xml:space="preserve">57. Досудебный порядок обжалования </w:t>
      </w:r>
      <w:r>
        <w:rPr>
          <w:rStyle w:val="pt-a0-000004"/>
          <w:rFonts w:cs="Liberation Serif"/>
          <w:szCs w:val="28"/>
        </w:rPr>
        <w:t xml:space="preserve">до 31 декабря 2023 года </w:t>
      </w:r>
      <w:r>
        <w:rPr>
          <w:rStyle w:val="pt-a0"/>
          <w:color w:val="000000"/>
          <w:szCs w:val="28"/>
        </w:rPr>
        <w:t>может осуществляться путем бумажного документооборота.</w:t>
      </w:r>
    </w:p>
    <w:p w:rsidR="00E277C8" w:rsidRDefault="00E277C8" w:rsidP="00E277C8">
      <w:pPr>
        <w:pStyle w:val="pt-a-000027"/>
        <w:shd w:val="clear" w:color="auto" w:fill="FFFFFF"/>
        <w:spacing w:before="0" w:after="0"/>
        <w:ind w:firstLine="709"/>
        <w:jc w:val="both"/>
        <w:rPr>
          <w:rFonts w:ascii="PT Astra Serif" w:hAnsi="PT Astra Serif"/>
          <w:sz w:val="28"/>
          <w:szCs w:val="28"/>
        </w:rPr>
      </w:pPr>
    </w:p>
    <w:p w:rsidR="001451E8" w:rsidRDefault="001451E8" w:rsidP="00E277C8">
      <w:pPr>
        <w:pStyle w:val="pt-000002"/>
        <w:ind w:firstLine="709"/>
        <w:jc w:val="center"/>
        <w:rPr>
          <w:rFonts w:ascii="PT Astra Serif" w:hAnsi="PT Astra Serif"/>
          <w:b/>
          <w:sz w:val="28"/>
          <w:szCs w:val="28"/>
        </w:rPr>
      </w:pPr>
    </w:p>
    <w:p w:rsidR="001451E8" w:rsidRDefault="001451E8" w:rsidP="00E277C8">
      <w:pPr>
        <w:pStyle w:val="pt-000002"/>
        <w:ind w:firstLine="709"/>
        <w:jc w:val="center"/>
        <w:rPr>
          <w:rFonts w:ascii="PT Astra Serif" w:hAnsi="PT Astra Serif"/>
          <w:b/>
          <w:sz w:val="28"/>
          <w:szCs w:val="28"/>
        </w:rPr>
      </w:pPr>
    </w:p>
    <w:p w:rsidR="001451E8" w:rsidRDefault="001451E8" w:rsidP="00E277C8">
      <w:pPr>
        <w:pStyle w:val="pt-000002"/>
        <w:ind w:firstLine="709"/>
        <w:jc w:val="center"/>
        <w:rPr>
          <w:rFonts w:ascii="PT Astra Serif" w:hAnsi="PT Astra Serif"/>
          <w:b/>
          <w:sz w:val="28"/>
          <w:szCs w:val="28"/>
        </w:rPr>
      </w:pPr>
    </w:p>
    <w:p w:rsidR="00E277C8" w:rsidRDefault="00E277C8" w:rsidP="00E277C8">
      <w:pPr>
        <w:pStyle w:val="pt-000002"/>
        <w:ind w:firstLine="709"/>
        <w:jc w:val="center"/>
        <w:rPr>
          <w:rFonts w:ascii="PT Astra Serif" w:hAnsi="PT Astra Serif"/>
          <w:b/>
          <w:sz w:val="28"/>
          <w:szCs w:val="28"/>
        </w:rPr>
      </w:pPr>
      <w:r>
        <w:rPr>
          <w:rFonts w:ascii="PT Astra Serif" w:hAnsi="PT Astra Serif"/>
          <w:b/>
          <w:sz w:val="28"/>
          <w:szCs w:val="28"/>
        </w:rPr>
        <w:lastRenderedPageBreak/>
        <w:t>VII. Оценка результативности и эффективности деятельности</w:t>
      </w:r>
    </w:p>
    <w:p w:rsidR="00E277C8" w:rsidRDefault="00E277C8" w:rsidP="00E277C8">
      <w:pPr>
        <w:pStyle w:val="pt-000002"/>
        <w:ind w:firstLine="709"/>
        <w:jc w:val="center"/>
        <w:rPr>
          <w:rFonts w:ascii="PT Astra Serif" w:hAnsi="PT Astra Serif"/>
          <w:b/>
          <w:sz w:val="28"/>
          <w:szCs w:val="28"/>
        </w:rPr>
      </w:pPr>
      <w:r>
        <w:rPr>
          <w:rFonts w:ascii="PT Astra Serif" w:hAnsi="PT Astra Serif"/>
          <w:b/>
          <w:sz w:val="28"/>
          <w:szCs w:val="28"/>
        </w:rPr>
        <w:t xml:space="preserve">органа муниципального контроля </w:t>
      </w:r>
    </w:p>
    <w:p w:rsidR="00E277C8" w:rsidRDefault="00E277C8" w:rsidP="00E277C8">
      <w:pPr>
        <w:pStyle w:val="pt-000002"/>
        <w:ind w:firstLine="709"/>
        <w:jc w:val="both"/>
        <w:rPr>
          <w:rFonts w:ascii="PT Astra Serif" w:hAnsi="PT Astra Serif"/>
          <w:sz w:val="28"/>
          <w:szCs w:val="28"/>
        </w:rPr>
      </w:pPr>
    </w:p>
    <w:p w:rsidR="00E277C8" w:rsidRDefault="00E277C8" w:rsidP="00E277C8">
      <w:pPr>
        <w:pStyle w:val="pt-a-000015"/>
        <w:ind w:firstLine="709"/>
        <w:jc w:val="both"/>
        <w:rPr>
          <w:rFonts w:ascii="PT Astra Serif" w:hAnsi="PT Astra Serif"/>
          <w:sz w:val="28"/>
          <w:szCs w:val="28"/>
        </w:rPr>
      </w:pPr>
      <w:r>
        <w:rPr>
          <w:rFonts w:ascii="PT Astra Serif" w:hAnsi="PT Astra Serif"/>
          <w:sz w:val="28"/>
          <w:szCs w:val="28"/>
        </w:rPr>
        <w:t>58.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E277C8" w:rsidRDefault="00E277C8" w:rsidP="00E277C8">
      <w:pPr>
        <w:pStyle w:val="pt-a-000015"/>
        <w:ind w:firstLine="709"/>
        <w:jc w:val="both"/>
        <w:rPr>
          <w:rFonts w:ascii="PT Astra Serif" w:hAnsi="PT Astra Serif"/>
          <w:sz w:val="28"/>
          <w:szCs w:val="28"/>
        </w:rPr>
      </w:pPr>
      <w:r>
        <w:rPr>
          <w:rFonts w:ascii="PT Astra Serif" w:hAnsi="PT Astra Serif"/>
          <w:sz w:val="28"/>
          <w:szCs w:val="28"/>
        </w:rPr>
        <w:t>-  ключевые показатели муниципального лесного контроля;</w:t>
      </w:r>
    </w:p>
    <w:p w:rsidR="00E277C8" w:rsidRDefault="00E277C8" w:rsidP="00E277C8">
      <w:pPr>
        <w:pStyle w:val="pt-a-000015"/>
        <w:ind w:firstLine="709"/>
        <w:jc w:val="both"/>
        <w:rPr>
          <w:rFonts w:ascii="PT Astra Serif" w:hAnsi="PT Astra Serif"/>
          <w:sz w:val="28"/>
          <w:szCs w:val="28"/>
        </w:rPr>
      </w:pPr>
      <w:r>
        <w:rPr>
          <w:rFonts w:ascii="PT Astra Serif" w:hAnsi="PT Astra Serif"/>
          <w:sz w:val="28"/>
          <w:szCs w:val="28"/>
        </w:rPr>
        <w:t>-  индикативные показатели муниципального лесного контроля.</w:t>
      </w:r>
    </w:p>
    <w:p w:rsidR="00E277C8" w:rsidRDefault="00E277C8" w:rsidP="00E277C8">
      <w:pPr>
        <w:pStyle w:val="pt-a-000015"/>
        <w:ind w:firstLine="709"/>
        <w:jc w:val="both"/>
        <w:rPr>
          <w:rFonts w:ascii="PT Astra Serif" w:hAnsi="PT Astra Serif"/>
          <w:sz w:val="28"/>
          <w:szCs w:val="28"/>
        </w:rPr>
      </w:pPr>
      <w:r>
        <w:rPr>
          <w:rFonts w:ascii="PT Astra Serif" w:hAnsi="PT Astra Serif"/>
          <w:sz w:val="28"/>
          <w:szCs w:val="28"/>
        </w:rPr>
        <w:t xml:space="preserve">59.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Pr>
          <w:rFonts w:ascii="PT Astra Serif" w:hAnsi="PT Astra Serif"/>
          <w:color w:val="000000"/>
          <w:sz w:val="28"/>
          <w:szCs w:val="28"/>
        </w:rPr>
        <w:t>муниципального образования.</w:t>
      </w:r>
    </w:p>
    <w:p w:rsidR="00E277C8" w:rsidRDefault="00E277C8" w:rsidP="00E277C8">
      <w:pPr>
        <w:pStyle w:val="pt-a-000015"/>
        <w:ind w:firstLine="709"/>
        <w:jc w:val="both"/>
        <w:rPr>
          <w:rFonts w:ascii="PT Astra Serif" w:hAnsi="PT Astra Serif"/>
          <w:sz w:val="28"/>
          <w:szCs w:val="28"/>
        </w:rPr>
      </w:pPr>
      <w:r>
        <w:rPr>
          <w:rFonts w:ascii="PT Astra Serif" w:hAnsi="PT Astra Serif"/>
          <w:color w:val="000000"/>
          <w:sz w:val="28"/>
          <w:szCs w:val="28"/>
        </w:rPr>
        <w:t>60. </w:t>
      </w:r>
      <w:r>
        <w:rPr>
          <w:rFonts w:ascii="PT Astra Serif" w:hAnsi="PT Astra Serif"/>
          <w:sz w:val="28"/>
          <w:szCs w:val="28"/>
        </w:rPr>
        <w:t>Контрольный орган ежегодно осуществляет подготовку доклада о муниципальном лесном контроле с учетом требований, установленных Законом № 248 - ФЗ.</w:t>
      </w:r>
    </w:p>
    <w:p w:rsidR="00E277C8" w:rsidRDefault="00E277C8" w:rsidP="00E277C8">
      <w:pPr>
        <w:pStyle w:val="pt-a-000015"/>
        <w:ind w:firstLine="709"/>
        <w:jc w:val="both"/>
        <w:rPr>
          <w:rFonts w:ascii="PT Astra Serif" w:hAnsi="PT Astra Serif"/>
          <w:sz w:val="28"/>
          <w:szCs w:val="28"/>
        </w:rPr>
      </w:pPr>
      <w:r>
        <w:rPr>
          <w:rFonts w:ascii="PT Astra Serif" w:hAnsi="PT Astra Serif"/>
          <w:sz w:val="28"/>
          <w:szCs w:val="28"/>
        </w:rPr>
        <w:t>61. Организация подготовки доклада возлагается на орган Администрации, уполномоченный в сфере муниципального лесного контроля.</w:t>
      </w:r>
    </w:p>
    <w:p w:rsidR="00E277C8" w:rsidRDefault="00E277C8" w:rsidP="00E277C8">
      <w:pPr>
        <w:spacing w:after="0" w:line="240" w:lineRule="auto"/>
        <w:rPr>
          <w:rFonts w:eastAsia="Times New Roman"/>
          <w:szCs w:val="28"/>
          <w:lang w:eastAsia="ru-RU"/>
        </w:rPr>
        <w:sectPr w:rsidR="00E277C8" w:rsidSect="0012732F">
          <w:headerReference w:type="default" r:id="rId8"/>
          <w:headerReference w:type="first" r:id="rId9"/>
          <w:pgSz w:w="12240" w:h="15840"/>
          <w:pgMar w:top="1134" w:right="851" w:bottom="720" w:left="1701" w:header="720" w:footer="0" w:gutter="0"/>
          <w:cols w:space="720"/>
          <w:formProt w:val="0"/>
          <w:titlePg/>
          <w:docGrid w:linePitch="381"/>
        </w:sectPr>
      </w:pPr>
    </w:p>
    <w:p w:rsidR="002C1934" w:rsidRDefault="002C1934" w:rsidP="004C329D">
      <w:pPr>
        <w:spacing w:after="0" w:line="240" w:lineRule="auto"/>
        <w:ind w:left="6690" w:hanging="1587"/>
        <w:jc w:val="right"/>
        <w:rPr>
          <w:sz w:val="22"/>
        </w:rPr>
      </w:pPr>
    </w:p>
    <w:p w:rsidR="002C1934" w:rsidRDefault="002C1934" w:rsidP="004C329D">
      <w:pPr>
        <w:spacing w:after="0" w:line="240" w:lineRule="auto"/>
        <w:ind w:left="6690" w:hanging="1587"/>
        <w:jc w:val="right"/>
        <w:rPr>
          <w:sz w:val="22"/>
        </w:rPr>
      </w:pPr>
    </w:p>
    <w:p w:rsidR="00E277C8" w:rsidRPr="004C329D" w:rsidRDefault="00E277C8" w:rsidP="004C329D">
      <w:pPr>
        <w:spacing w:after="0" w:line="240" w:lineRule="auto"/>
        <w:ind w:left="6690" w:hanging="1587"/>
        <w:jc w:val="right"/>
        <w:rPr>
          <w:sz w:val="22"/>
        </w:rPr>
      </w:pPr>
      <w:r w:rsidRPr="004C329D">
        <w:rPr>
          <w:sz w:val="22"/>
        </w:rPr>
        <w:t>Утверждены</w:t>
      </w:r>
    </w:p>
    <w:p w:rsidR="004C329D" w:rsidRDefault="004C329D" w:rsidP="004C329D">
      <w:pPr>
        <w:spacing w:after="0" w:line="240" w:lineRule="auto"/>
        <w:ind w:left="5102"/>
        <w:jc w:val="right"/>
        <w:rPr>
          <w:sz w:val="22"/>
        </w:rPr>
      </w:pPr>
      <w:r>
        <w:rPr>
          <w:sz w:val="22"/>
        </w:rPr>
        <w:t>Р</w:t>
      </w:r>
      <w:r w:rsidR="00E277C8" w:rsidRPr="004C329D">
        <w:rPr>
          <w:sz w:val="22"/>
        </w:rPr>
        <w:t xml:space="preserve">ешением Думы </w:t>
      </w:r>
    </w:p>
    <w:p w:rsidR="00E277C8" w:rsidRPr="004C329D" w:rsidRDefault="00E277C8" w:rsidP="004C329D">
      <w:pPr>
        <w:spacing w:after="0" w:line="240" w:lineRule="auto"/>
        <w:ind w:left="5102"/>
        <w:jc w:val="right"/>
        <w:rPr>
          <w:sz w:val="22"/>
        </w:rPr>
      </w:pPr>
      <w:r w:rsidRPr="004C329D">
        <w:rPr>
          <w:color w:val="000000"/>
          <w:sz w:val="22"/>
        </w:rPr>
        <w:t>Североуральского городского округа</w:t>
      </w:r>
    </w:p>
    <w:p w:rsidR="00E277C8" w:rsidRPr="004C329D" w:rsidRDefault="00E277C8" w:rsidP="004C329D">
      <w:pPr>
        <w:spacing w:after="0" w:line="240" w:lineRule="auto"/>
        <w:ind w:left="6690" w:hanging="1587"/>
        <w:jc w:val="right"/>
        <w:rPr>
          <w:iCs/>
          <w:sz w:val="22"/>
        </w:rPr>
      </w:pPr>
      <w:proofErr w:type="gramStart"/>
      <w:r w:rsidRPr="004C329D">
        <w:rPr>
          <w:sz w:val="22"/>
        </w:rPr>
        <w:t xml:space="preserve">от </w:t>
      </w:r>
      <w:r w:rsidR="004C329D">
        <w:rPr>
          <w:sz w:val="22"/>
        </w:rPr>
        <w:t xml:space="preserve"> 25</w:t>
      </w:r>
      <w:proofErr w:type="gramEnd"/>
      <w:r w:rsidR="004C329D">
        <w:rPr>
          <w:sz w:val="22"/>
        </w:rPr>
        <w:t xml:space="preserve"> августа</w:t>
      </w:r>
      <w:r w:rsidRPr="004C329D">
        <w:rPr>
          <w:sz w:val="22"/>
        </w:rPr>
        <w:t xml:space="preserve"> 2021 № </w:t>
      </w:r>
      <w:r w:rsidR="0010395D">
        <w:rPr>
          <w:sz w:val="22"/>
        </w:rPr>
        <w:t>60</w:t>
      </w:r>
    </w:p>
    <w:p w:rsidR="00E277C8" w:rsidRDefault="00E277C8" w:rsidP="00E277C8">
      <w:pPr>
        <w:spacing w:line="240" w:lineRule="auto"/>
        <w:jc w:val="center"/>
        <w:rPr>
          <w:bCs/>
          <w:szCs w:val="28"/>
        </w:rPr>
      </w:pPr>
    </w:p>
    <w:p w:rsidR="00E277C8" w:rsidRDefault="00E277C8" w:rsidP="00E277C8">
      <w:pPr>
        <w:spacing w:line="240" w:lineRule="auto"/>
        <w:jc w:val="center"/>
        <w:rPr>
          <w:szCs w:val="28"/>
        </w:rPr>
      </w:pPr>
      <w:r>
        <w:rPr>
          <w:bCs/>
          <w:szCs w:val="28"/>
        </w:rPr>
        <w:t>Ключевые показатели в сфере муниципального лесного контроля</w:t>
      </w:r>
    </w:p>
    <w:p w:rsidR="00E277C8" w:rsidRDefault="00E277C8" w:rsidP="00E277C8">
      <w:pPr>
        <w:spacing w:line="240" w:lineRule="auto"/>
        <w:jc w:val="center"/>
        <w:rPr>
          <w:szCs w:val="28"/>
        </w:rPr>
      </w:pPr>
      <w:r>
        <w:rPr>
          <w:bCs/>
          <w:szCs w:val="28"/>
        </w:rPr>
        <w:t>в Североуральском городском округе и их целевые значения, индикативные показатели в сфере муниципального лесного контроля в Североуральском городском округе</w:t>
      </w:r>
    </w:p>
    <w:p w:rsidR="00E277C8" w:rsidRDefault="00E277C8" w:rsidP="00E277C8">
      <w:pPr>
        <w:spacing w:line="240" w:lineRule="auto"/>
        <w:ind w:firstLine="737"/>
        <w:jc w:val="both"/>
        <w:rPr>
          <w:szCs w:val="28"/>
        </w:rPr>
      </w:pPr>
      <w:r>
        <w:rPr>
          <w:szCs w:val="28"/>
        </w:rPr>
        <w:t xml:space="preserve">1. Ключевые показатели в сфере муниципального лесного контроля </w:t>
      </w:r>
      <w:r>
        <w:rPr>
          <w:bCs/>
          <w:szCs w:val="28"/>
        </w:rPr>
        <w:t xml:space="preserve">в Североуральском городском округе </w:t>
      </w:r>
      <w:r>
        <w:rPr>
          <w:szCs w:val="28"/>
        </w:rPr>
        <w:t>и их целевые значения:</w:t>
      </w:r>
    </w:p>
    <w:p w:rsidR="00E277C8" w:rsidRDefault="00E277C8" w:rsidP="00E277C8">
      <w:pPr>
        <w:spacing w:line="240" w:lineRule="auto"/>
        <w:ind w:firstLine="737"/>
        <w:jc w:val="both"/>
        <w:rPr>
          <w:szCs w:val="28"/>
        </w:rPr>
      </w:pPr>
    </w:p>
    <w:tbl>
      <w:tblPr>
        <w:tblW w:w="9497" w:type="dxa"/>
        <w:tblInd w:w="-2" w:type="dxa"/>
        <w:tblLayout w:type="fixed"/>
        <w:tblCellMar>
          <w:top w:w="55" w:type="dxa"/>
          <w:left w:w="55" w:type="dxa"/>
          <w:bottom w:w="55" w:type="dxa"/>
          <w:right w:w="55" w:type="dxa"/>
        </w:tblCellMar>
        <w:tblLook w:val="04A0" w:firstRow="1" w:lastRow="0" w:firstColumn="1" w:lastColumn="0" w:noHBand="0" w:noVBand="1"/>
      </w:tblPr>
      <w:tblGrid>
        <w:gridCol w:w="7792"/>
        <w:gridCol w:w="1705"/>
      </w:tblGrid>
      <w:tr w:rsidR="00E277C8" w:rsidTr="002C1934">
        <w:tc>
          <w:tcPr>
            <w:tcW w:w="7792" w:type="dxa"/>
            <w:tcBorders>
              <w:top w:val="single" w:sz="2" w:space="0" w:color="000000"/>
              <w:left w:val="single" w:sz="2" w:space="0" w:color="000000"/>
              <w:bottom w:val="single" w:sz="2" w:space="0" w:color="000000"/>
              <w:right w:val="nil"/>
            </w:tcBorders>
          </w:tcPr>
          <w:p w:rsidR="00E277C8" w:rsidRDefault="00E277C8">
            <w:pPr>
              <w:pStyle w:val="a8"/>
              <w:spacing w:line="240" w:lineRule="auto"/>
              <w:jc w:val="center"/>
              <w:rPr>
                <w:rFonts w:ascii="PT Astra Serif" w:hAnsi="PT Astra Serif"/>
                <w:sz w:val="28"/>
                <w:szCs w:val="28"/>
              </w:rPr>
            </w:pPr>
            <w:r>
              <w:rPr>
                <w:rFonts w:ascii="PT Astra Serif" w:hAnsi="PT Astra Serif"/>
                <w:sz w:val="28"/>
                <w:szCs w:val="28"/>
              </w:rPr>
              <w:t>Ключевые показатели</w:t>
            </w:r>
          </w:p>
          <w:p w:rsidR="00E277C8" w:rsidRDefault="00E277C8">
            <w:pPr>
              <w:spacing w:line="240" w:lineRule="auto"/>
              <w:rPr>
                <w:szCs w:val="28"/>
              </w:rPr>
            </w:pPr>
          </w:p>
        </w:tc>
        <w:tc>
          <w:tcPr>
            <w:tcW w:w="1705" w:type="dxa"/>
            <w:tcBorders>
              <w:top w:val="single" w:sz="2" w:space="0" w:color="000000"/>
              <w:left w:val="single" w:sz="2" w:space="0" w:color="000000"/>
              <w:bottom w:val="single" w:sz="2" w:space="0" w:color="000000"/>
              <w:right w:val="single" w:sz="2" w:space="0" w:color="000000"/>
            </w:tcBorders>
            <w:hideMark/>
          </w:tcPr>
          <w:p w:rsidR="00E277C8" w:rsidRDefault="00E277C8">
            <w:pPr>
              <w:pStyle w:val="a8"/>
              <w:spacing w:line="240" w:lineRule="auto"/>
              <w:jc w:val="center"/>
              <w:rPr>
                <w:rFonts w:ascii="PT Astra Serif" w:hAnsi="PT Astra Serif"/>
                <w:sz w:val="28"/>
                <w:szCs w:val="28"/>
              </w:rPr>
            </w:pPr>
            <w:r>
              <w:rPr>
                <w:rFonts w:ascii="PT Astra Serif" w:hAnsi="PT Astra Serif"/>
                <w:sz w:val="28"/>
                <w:szCs w:val="28"/>
              </w:rPr>
              <w:t>Целевые значения</w:t>
            </w:r>
          </w:p>
          <w:p w:rsidR="00E277C8" w:rsidRDefault="00E277C8">
            <w:pPr>
              <w:pStyle w:val="a8"/>
              <w:spacing w:line="240" w:lineRule="auto"/>
              <w:jc w:val="center"/>
              <w:rPr>
                <w:rFonts w:ascii="PT Astra Serif" w:hAnsi="PT Astra Serif"/>
                <w:sz w:val="28"/>
                <w:szCs w:val="28"/>
              </w:rPr>
            </w:pPr>
            <w:r>
              <w:rPr>
                <w:rFonts w:ascii="PT Astra Serif" w:hAnsi="PT Astra Serif"/>
                <w:sz w:val="28"/>
                <w:szCs w:val="28"/>
              </w:rPr>
              <w:t>(%)</w:t>
            </w:r>
          </w:p>
        </w:tc>
      </w:tr>
      <w:tr w:rsidR="00E277C8" w:rsidTr="002C1934">
        <w:tc>
          <w:tcPr>
            <w:tcW w:w="7792" w:type="dxa"/>
            <w:tcBorders>
              <w:top w:val="single" w:sz="2" w:space="0" w:color="000000"/>
              <w:left w:val="single" w:sz="2" w:space="0" w:color="000000"/>
              <w:bottom w:val="single" w:sz="2" w:space="0" w:color="000000"/>
              <w:right w:val="nil"/>
            </w:tcBorders>
            <w:hideMark/>
          </w:tcPr>
          <w:p w:rsidR="00E277C8" w:rsidRDefault="00E277C8">
            <w:pPr>
              <w:spacing w:line="240" w:lineRule="auto"/>
              <w:jc w:val="both"/>
              <w:rPr>
                <w:i/>
                <w:szCs w:val="28"/>
                <w:shd w:val="clear" w:color="auto" w:fill="FFFF00"/>
              </w:rPr>
            </w:pPr>
            <w:r>
              <w:rPr>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 (указать)</w:t>
            </w:r>
          </w:p>
        </w:tc>
        <w:tc>
          <w:tcPr>
            <w:tcW w:w="1705" w:type="dxa"/>
            <w:tcBorders>
              <w:top w:val="single" w:sz="2" w:space="0" w:color="000000"/>
              <w:left w:val="single" w:sz="2" w:space="0" w:color="000000"/>
              <w:bottom w:val="single" w:sz="2" w:space="0" w:color="000000"/>
              <w:right w:val="single" w:sz="2" w:space="0" w:color="000000"/>
            </w:tcBorders>
            <w:hideMark/>
          </w:tcPr>
          <w:p w:rsidR="00E277C8" w:rsidRDefault="00E277C8">
            <w:pPr>
              <w:pStyle w:val="a8"/>
              <w:spacing w:line="240" w:lineRule="auto"/>
              <w:jc w:val="center"/>
              <w:rPr>
                <w:rFonts w:ascii="PT Astra Serif" w:hAnsi="PT Astra Serif"/>
                <w:sz w:val="28"/>
                <w:szCs w:val="28"/>
              </w:rPr>
            </w:pPr>
            <w:r>
              <w:rPr>
                <w:rFonts w:ascii="PT Astra Serif" w:hAnsi="PT Astra Serif"/>
                <w:sz w:val="28"/>
                <w:szCs w:val="28"/>
              </w:rPr>
              <w:t>80</w:t>
            </w:r>
          </w:p>
        </w:tc>
      </w:tr>
    </w:tbl>
    <w:p w:rsidR="00E277C8" w:rsidRDefault="00E277C8" w:rsidP="00E277C8">
      <w:pPr>
        <w:pStyle w:val="pt-000002"/>
        <w:spacing w:before="0" w:after="0"/>
        <w:ind w:firstLine="709"/>
        <w:jc w:val="both"/>
        <w:rPr>
          <w:rFonts w:ascii="PT Astra Serif" w:hAnsi="PT Astra Serif" w:cs="Liberation Serif"/>
          <w:sz w:val="28"/>
          <w:szCs w:val="28"/>
        </w:rPr>
      </w:pPr>
    </w:p>
    <w:p w:rsidR="00E277C8" w:rsidRDefault="00E277C8" w:rsidP="00E277C8">
      <w:pPr>
        <w:spacing w:line="240" w:lineRule="auto"/>
        <w:ind w:firstLine="737"/>
        <w:jc w:val="both"/>
        <w:rPr>
          <w:rFonts w:cs="Times New Roman"/>
          <w:szCs w:val="28"/>
        </w:rPr>
      </w:pPr>
      <w:r>
        <w:rPr>
          <w:szCs w:val="28"/>
        </w:rPr>
        <w:t xml:space="preserve">2. Индикативные показатели в сфере муниципального лесного контроля </w:t>
      </w:r>
      <w:r>
        <w:rPr>
          <w:bCs/>
          <w:szCs w:val="28"/>
        </w:rPr>
        <w:t xml:space="preserve">в </w:t>
      </w:r>
      <w:r>
        <w:rPr>
          <w:color w:val="000000"/>
          <w:szCs w:val="28"/>
        </w:rPr>
        <w:t>муниципальном образовании</w:t>
      </w:r>
      <w:r>
        <w:rPr>
          <w:bCs/>
          <w:color w:val="000000"/>
          <w:szCs w:val="28"/>
        </w:rPr>
        <w:t xml:space="preserve"> ______________________________:</w:t>
      </w:r>
    </w:p>
    <w:p w:rsidR="00E277C8" w:rsidRDefault="00E277C8" w:rsidP="00E277C8">
      <w:pPr>
        <w:pStyle w:val="pt-000002"/>
        <w:spacing w:before="0" w:after="0"/>
        <w:ind w:firstLine="709"/>
        <w:jc w:val="both"/>
        <w:rPr>
          <w:rFonts w:ascii="PT Astra Serif" w:hAnsi="PT Astra Serif"/>
          <w:sz w:val="28"/>
          <w:szCs w:val="28"/>
        </w:rPr>
      </w:pPr>
      <w:r>
        <w:rPr>
          <w:rFonts w:ascii="PT Astra Serif" w:hAnsi="PT Astra Serif"/>
          <w:sz w:val="28"/>
          <w:szCs w:val="28"/>
        </w:rPr>
        <w:t>1) общая сумма причиненного ущерба, тыс. руб.______________;</w:t>
      </w:r>
    </w:p>
    <w:p w:rsidR="00E277C8" w:rsidRDefault="00E277C8" w:rsidP="00E277C8">
      <w:pPr>
        <w:pStyle w:val="pt-000002"/>
        <w:spacing w:before="0" w:after="0"/>
        <w:ind w:firstLine="709"/>
        <w:jc w:val="both"/>
        <w:rPr>
          <w:rFonts w:ascii="PT Astra Serif" w:hAnsi="PT Astra Serif"/>
          <w:sz w:val="28"/>
          <w:szCs w:val="28"/>
        </w:rPr>
      </w:pPr>
      <w:r>
        <w:rPr>
          <w:rFonts w:ascii="PT Astra Serif" w:hAnsi="PT Astra Serif"/>
          <w:sz w:val="28"/>
          <w:szCs w:val="28"/>
        </w:rPr>
        <w:t xml:space="preserve">2) общая сумма возмещенного ущерба, причиненного субъектами хозяйственной деятельности, </w:t>
      </w:r>
      <w:proofErr w:type="spellStart"/>
      <w:r>
        <w:rPr>
          <w:rFonts w:ascii="PT Astra Serif" w:hAnsi="PT Astra Serif"/>
          <w:sz w:val="28"/>
          <w:szCs w:val="28"/>
        </w:rPr>
        <w:t>тыс.руб</w:t>
      </w:r>
      <w:proofErr w:type="spellEnd"/>
      <w:r>
        <w:rPr>
          <w:rFonts w:ascii="PT Astra Serif" w:hAnsi="PT Astra Serif"/>
          <w:sz w:val="28"/>
          <w:szCs w:val="28"/>
        </w:rPr>
        <w:t>.________________;</w:t>
      </w:r>
    </w:p>
    <w:p w:rsidR="00E277C8" w:rsidRDefault="00E277C8" w:rsidP="00E277C8">
      <w:pPr>
        <w:pStyle w:val="pt-000002"/>
        <w:spacing w:before="0" w:after="0"/>
        <w:ind w:firstLine="709"/>
        <w:jc w:val="both"/>
        <w:rPr>
          <w:rFonts w:ascii="PT Astra Serif" w:hAnsi="PT Astra Serif"/>
          <w:sz w:val="28"/>
          <w:szCs w:val="28"/>
        </w:rPr>
      </w:pPr>
      <w:r>
        <w:rPr>
          <w:rFonts w:ascii="PT Astra Serif" w:hAnsi="PT Astra Serif"/>
          <w:sz w:val="28"/>
          <w:szCs w:val="28"/>
        </w:rPr>
        <w:t>3) отношение общей суммы возмещенного ущерба к общей сумме причиненного ущерба, % __________________.</w:t>
      </w:r>
    </w:p>
    <w:p w:rsidR="00E277C8" w:rsidRDefault="00E277C8" w:rsidP="00E277C8">
      <w:pPr>
        <w:pStyle w:val="pt-000002"/>
        <w:spacing w:before="0" w:after="0"/>
        <w:ind w:firstLine="709"/>
        <w:jc w:val="both"/>
        <w:rPr>
          <w:rFonts w:ascii="PT Astra Serif" w:hAnsi="PT Astra Serif"/>
          <w:sz w:val="28"/>
          <w:szCs w:val="28"/>
        </w:rPr>
      </w:pPr>
    </w:p>
    <w:p w:rsidR="00E277C8" w:rsidRDefault="00E277C8" w:rsidP="00E277C8">
      <w:pPr>
        <w:pStyle w:val="pt-000002"/>
        <w:spacing w:before="0" w:after="0"/>
        <w:ind w:firstLine="709"/>
        <w:jc w:val="both"/>
        <w:rPr>
          <w:rFonts w:ascii="PT Astra Serif" w:hAnsi="PT Astra Serif"/>
          <w:sz w:val="28"/>
          <w:szCs w:val="28"/>
        </w:rPr>
      </w:pPr>
    </w:p>
    <w:p w:rsidR="00E277C8" w:rsidRDefault="00E277C8" w:rsidP="00E277C8">
      <w:pPr>
        <w:pStyle w:val="pt-000002"/>
        <w:spacing w:before="0" w:after="0"/>
        <w:ind w:firstLine="709"/>
        <w:jc w:val="both"/>
        <w:rPr>
          <w:rFonts w:ascii="PT Astra Serif" w:hAnsi="PT Astra Serif"/>
          <w:sz w:val="28"/>
          <w:szCs w:val="28"/>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pStyle w:val="pt-000002"/>
        <w:spacing w:before="0" w:after="0"/>
        <w:ind w:firstLine="709"/>
        <w:jc w:val="both"/>
        <w:rPr>
          <w:rFonts w:ascii="PT Astra Serif" w:hAnsi="PT Astra Serif"/>
          <w:sz w:val="28"/>
          <w:szCs w:val="28"/>
          <w:highlight w:val="yellow"/>
        </w:rPr>
      </w:pPr>
    </w:p>
    <w:p w:rsidR="00E277C8" w:rsidRDefault="00E277C8" w:rsidP="00E277C8">
      <w:pPr>
        <w:spacing w:line="240" w:lineRule="auto"/>
        <w:ind w:left="6690" w:hanging="1587"/>
        <w:rPr>
          <w:szCs w:val="28"/>
        </w:rPr>
      </w:pPr>
    </w:p>
    <w:p w:rsidR="002C1934" w:rsidRPr="004C329D" w:rsidRDefault="002C1934" w:rsidP="002C1934">
      <w:pPr>
        <w:spacing w:after="0" w:line="240" w:lineRule="auto"/>
        <w:ind w:left="6690" w:hanging="1587"/>
        <w:jc w:val="right"/>
        <w:rPr>
          <w:sz w:val="22"/>
        </w:rPr>
      </w:pPr>
      <w:r w:rsidRPr="004C329D">
        <w:rPr>
          <w:sz w:val="22"/>
        </w:rPr>
        <w:t>Утвержден</w:t>
      </w:r>
    </w:p>
    <w:p w:rsidR="002C1934" w:rsidRDefault="002C1934" w:rsidP="002C1934">
      <w:pPr>
        <w:spacing w:after="0" w:line="240" w:lineRule="auto"/>
        <w:ind w:left="5102"/>
        <w:jc w:val="right"/>
        <w:rPr>
          <w:sz w:val="22"/>
        </w:rPr>
      </w:pPr>
      <w:r>
        <w:rPr>
          <w:sz w:val="22"/>
        </w:rPr>
        <w:t>Р</w:t>
      </w:r>
      <w:r w:rsidRPr="004C329D">
        <w:rPr>
          <w:sz w:val="22"/>
        </w:rPr>
        <w:t xml:space="preserve">ешением Думы </w:t>
      </w:r>
    </w:p>
    <w:p w:rsidR="002C1934" w:rsidRPr="004C329D" w:rsidRDefault="002C1934" w:rsidP="002C1934">
      <w:pPr>
        <w:spacing w:after="0" w:line="240" w:lineRule="auto"/>
        <w:ind w:left="5102"/>
        <w:jc w:val="right"/>
        <w:rPr>
          <w:sz w:val="22"/>
        </w:rPr>
      </w:pPr>
      <w:r w:rsidRPr="004C329D">
        <w:rPr>
          <w:color w:val="000000"/>
          <w:sz w:val="22"/>
        </w:rPr>
        <w:t>Североуральского городского округа</w:t>
      </w:r>
    </w:p>
    <w:p w:rsidR="002C1934" w:rsidRPr="004C329D" w:rsidRDefault="002C1934" w:rsidP="002C1934">
      <w:pPr>
        <w:spacing w:after="0" w:line="240" w:lineRule="auto"/>
        <w:ind w:left="6690" w:hanging="1587"/>
        <w:jc w:val="right"/>
        <w:rPr>
          <w:iCs/>
          <w:sz w:val="22"/>
        </w:rPr>
      </w:pPr>
      <w:r w:rsidRPr="004C329D">
        <w:rPr>
          <w:sz w:val="22"/>
        </w:rPr>
        <w:t>от</w:t>
      </w:r>
      <w:r>
        <w:rPr>
          <w:sz w:val="22"/>
        </w:rPr>
        <w:t xml:space="preserve"> 25 августа</w:t>
      </w:r>
      <w:r w:rsidRPr="004C329D">
        <w:rPr>
          <w:sz w:val="22"/>
        </w:rPr>
        <w:t xml:space="preserve"> 2021 №</w:t>
      </w:r>
      <w:r w:rsidR="00D451BF">
        <w:rPr>
          <w:sz w:val="22"/>
        </w:rPr>
        <w:t xml:space="preserve"> </w:t>
      </w:r>
      <w:bookmarkStart w:id="0" w:name="_GoBack"/>
      <w:bookmarkEnd w:id="0"/>
      <w:r w:rsidR="00D451BF">
        <w:rPr>
          <w:sz w:val="22"/>
        </w:rPr>
        <w:t>60</w:t>
      </w:r>
      <w:r w:rsidRPr="004C329D">
        <w:rPr>
          <w:sz w:val="22"/>
        </w:rPr>
        <w:t xml:space="preserve"> </w:t>
      </w:r>
    </w:p>
    <w:p w:rsidR="002C1934" w:rsidRDefault="002C1934" w:rsidP="002C1934">
      <w:pPr>
        <w:spacing w:line="240" w:lineRule="auto"/>
        <w:jc w:val="center"/>
        <w:rPr>
          <w:bCs/>
          <w:szCs w:val="28"/>
        </w:rPr>
      </w:pPr>
    </w:p>
    <w:p w:rsidR="00E277C8" w:rsidRDefault="00E277C8" w:rsidP="00E277C8">
      <w:pPr>
        <w:pStyle w:val="pt-000002"/>
        <w:jc w:val="center"/>
        <w:rPr>
          <w:rFonts w:ascii="PT Astra Serif" w:hAnsi="PT Astra Serif"/>
          <w:sz w:val="28"/>
          <w:szCs w:val="28"/>
        </w:rPr>
      </w:pPr>
      <w:r>
        <w:rPr>
          <w:rFonts w:ascii="PT Astra Serif" w:hAnsi="PT Astra Serif"/>
          <w:sz w:val="28"/>
          <w:szCs w:val="28"/>
        </w:rPr>
        <w:t>ПЕРЕЧЕНЬ ИНДИКАТОРОВ РИСКА</w:t>
      </w:r>
    </w:p>
    <w:p w:rsidR="00E277C8" w:rsidRDefault="00E277C8" w:rsidP="00E277C8">
      <w:pPr>
        <w:pStyle w:val="pt-000002"/>
        <w:jc w:val="center"/>
        <w:rPr>
          <w:rFonts w:ascii="PT Astra Serif" w:hAnsi="PT Astra Serif"/>
          <w:sz w:val="28"/>
          <w:szCs w:val="28"/>
        </w:rPr>
      </w:pPr>
      <w:r>
        <w:rPr>
          <w:rFonts w:ascii="PT Astra Serif" w:hAnsi="PT Astra Serif"/>
          <w:sz w:val="28"/>
          <w:szCs w:val="28"/>
        </w:rPr>
        <w:t>нарушения обязательных требований в сфере муниципального лесного контроля в границах Североуральского городского округа</w:t>
      </w:r>
    </w:p>
    <w:p w:rsidR="00E277C8" w:rsidRDefault="00E277C8" w:rsidP="00E277C8">
      <w:pPr>
        <w:pStyle w:val="pt-000002"/>
        <w:rPr>
          <w:rFonts w:ascii="PT Astra Serif" w:hAnsi="PT Astra Serif"/>
          <w:i/>
          <w:sz w:val="28"/>
          <w:szCs w:val="28"/>
        </w:rPr>
      </w:pPr>
    </w:p>
    <w:p w:rsidR="00E277C8" w:rsidRDefault="00E277C8" w:rsidP="00E277C8">
      <w:pPr>
        <w:pStyle w:val="pt-000002"/>
        <w:ind w:firstLine="567"/>
        <w:jc w:val="both"/>
        <w:rPr>
          <w:rFonts w:ascii="PT Astra Serif" w:hAnsi="PT Astra Serif"/>
          <w:sz w:val="28"/>
          <w:szCs w:val="28"/>
        </w:rPr>
      </w:pPr>
      <w:r>
        <w:rPr>
          <w:rFonts w:ascii="PT Astra Serif" w:hAnsi="PT Astra Serif"/>
          <w:sz w:val="28"/>
          <w:szCs w:val="28"/>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 Правил пожарной безопасности в лесах;</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2) Правил санитарной безопасности в лесах;</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3) Правил учета древесины;</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4) Правил заполнения сопроводительного документа на транспортировку древесины;</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5) Правил использования лесов для переработки древесины и иных лесных ресурсов;</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 xml:space="preserve">6) Правил </w:t>
      </w:r>
      <w:proofErr w:type="spellStart"/>
      <w:r>
        <w:rPr>
          <w:rFonts w:ascii="PT Astra Serif" w:hAnsi="PT Astra Serif"/>
          <w:sz w:val="28"/>
          <w:szCs w:val="28"/>
        </w:rPr>
        <w:t>лесовосстановления</w:t>
      </w:r>
      <w:proofErr w:type="spellEnd"/>
      <w:r>
        <w:rPr>
          <w:rFonts w:ascii="PT Astra Serif" w:hAnsi="PT Astra Serif"/>
          <w:sz w:val="28"/>
          <w:szCs w:val="28"/>
        </w:rPr>
        <w:t xml:space="preserve">, состава проекта </w:t>
      </w:r>
      <w:proofErr w:type="spellStart"/>
      <w:r>
        <w:rPr>
          <w:rFonts w:ascii="PT Astra Serif" w:hAnsi="PT Astra Serif"/>
          <w:sz w:val="28"/>
          <w:szCs w:val="28"/>
        </w:rPr>
        <w:t>лесовосстановления</w:t>
      </w:r>
      <w:proofErr w:type="spellEnd"/>
      <w:r>
        <w:rPr>
          <w:rFonts w:ascii="PT Astra Serif" w:hAnsi="PT Astra Serif"/>
          <w:sz w:val="28"/>
          <w:szCs w:val="28"/>
        </w:rPr>
        <w:t xml:space="preserve">, порядка разработки проекта </w:t>
      </w:r>
      <w:proofErr w:type="spellStart"/>
      <w:r>
        <w:rPr>
          <w:rFonts w:ascii="PT Astra Serif" w:hAnsi="PT Astra Serif"/>
          <w:sz w:val="28"/>
          <w:szCs w:val="28"/>
        </w:rPr>
        <w:t>лесовосстановления</w:t>
      </w:r>
      <w:proofErr w:type="spellEnd"/>
      <w:r>
        <w:rPr>
          <w:rFonts w:ascii="PT Astra Serif" w:hAnsi="PT Astra Serif"/>
          <w:sz w:val="28"/>
          <w:szCs w:val="28"/>
        </w:rPr>
        <w:t xml:space="preserve"> и внесения в него изменений;</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7) Правил заготовки древесины и особенностей заготовки древесины в лесничествах;</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8) Правил ухода за лесами;</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9) Порядка проведения лесопатологических обследований;</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10) Порядка и последовательности проведения лесосечных работ;</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11) Порядка осмотра лесосеки, представления формы технологической карты лесосечных работ, формы акта осмотра лесосеки;</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12)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13) Правил тушения лесных пожаров;</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14) Правил осуществления мероприятий по предупреждению распространения вредных организмов;</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15) Правил заготовки живицы;</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lastRenderedPageBreak/>
        <w:t>16) Правил заготовки пищевых лесных ресурсов и сбора лекарственных растений;</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 xml:space="preserve">17) Правил заготовки и сбора </w:t>
      </w:r>
      <w:proofErr w:type="spellStart"/>
      <w:r>
        <w:rPr>
          <w:rFonts w:ascii="PT Astra Serif" w:hAnsi="PT Astra Serif"/>
          <w:sz w:val="28"/>
          <w:szCs w:val="28"/>
        </w:rPr>
        <w:t>недревесных</w:t>
      </w:r>
      <w:proofErr w:type="spellEnd"/>
      <w:r>
        <w:rPr>
          <w:rFonts w:ascii="PT Astra Serif" w:hAnsi="PT Astra Serif"/>
          <w:sz w:val="28"/>
          <w:szCs w:val="28"/>
        </w:rPr>
        <w:t xml:space="preserve"> лесных ресурсов;</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18) Правил использования лесов для выращивания лесных плодовых, ягодных, декоративных растений, лекарственных растений;</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19) Порядка использования районированных семян лесных растений основных лесных древесных пород;</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20) Порядка заготовки, обработки, хранения и использования семян лесных растений;</w:t>
      </w:r>
    </w:p>
    <w:p w:rsidR="00E277C8" w:rsidRDefault="00E277C8" w:rsidP="00E277C8">
      <w:pPr>
        <w:pStyle w:val="pt-000002"/>
        <w:ind w:firstLine="567"/>
        <w:rPr>
          <w:rFonts w:ascii="PT Astra Serif" w:hAnsi="PT Astra Serif"/>
          <w:sz w:val="28"/>
          <w:szCs w:val="28"/>
        </w:rPr>
      </w:pPr>
      <w:r>
        <w:rPr>
          <w:rFonts w:ascii="PT Astra Serif" w:hAnsi="PT Astra Serif"/>
          <w:sz w:val="28"/>
          <w:szCs w:val="28"/>
        </w:rPr>
        <w:t>21) Порядка производства семян отдельных категорий лесных растений.</w:t>
      </w:r>
    </w:p>
    <w:p w:rsidR="00E277C8" w:rsidRDefault="00E277C8" w:rsidP="00E277C8">
      <w:pPr>
        <w:pStyle w:val="pt-000002"/>
        <w:ind w:firstLine="567"/>
        <w:rPr>
          <w:rFonts w:ascii="PT Astra Serif" w:hAnsi="PT Astra Serif"/>
          <w:sz w:val="28"/>
          <w:szCs w:val="28"/>
        </w:rPr>
      </w:pPr>
    </w:p>
    <w:p w:rsidR="00E277C8" w:rsidRDefault="00E277C8" w:rsidP="00E277C8">
      <w:pPr>
        <w:pStyle w:val="pt-000002"/>
        <w:ind w:firstLine="567"/>
        <w:rPr>
          <w:rFonts w:ascii="PT Astra Serif" w:hAnsi="PT Astra Serif"/>
          <w:sz w:val="28"/>
          <w:szCs w:val="28"/>
        </w:rPr>
      </w:pPr>
    </w:p>
    <w:p w:rsidR="00A51C37" w:rsidRPr="00986076" w:rsidRDefault="00A51C37" w:rsidP="004E1587">
      <w:pPr>
        <w:suppressAutoHyphens/>
        <w:spacing w:after="0" w:line="240" w:lineRule="auto"/>
        <w:jc w:val="center"/>
        <w:textAlignment w:val="baseline"/>
        <w:rPr>
          <w:rFonts w:eastAsia="Times New Roman" w:cs="Liberation Serif"/>
          <w:szCs w:val="28"/>
          <w:lang w:eastAsia="ru-RU"/>
        </w:rPr>
      </w:pPr>
    </w:p>
    <w:sectPr w:rsidR="00A51C37" w:rsidRPr="00986076" w:rsidSect="005776D3">
      <w:pgSz w:w="12240" w:h="15840"/>
      <w:pgMar w:top="709" w:right="758" w:bottom="720" w:left="1843" w:header="72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C8" w:rsidRDefault="008C44C8" w:rsidP="000B42EA">
      <w:pPr>
        <w:spacing w:after="0" w:line="240" w:lineRule="auto"/>
      </w:pPr>
      <w:r>
        <w:separator/>
      </w:r>
    </w:p>
  </w:endnote>
  <w:endnote w:type="continuationSeparator" w:id="0">
    <w:p w:rsidR="008C44C8" w:rsidRDefault="008C44C8" w:rsidP="000B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C8" w:rsidRDefault="008C44C8" w:rsidP="000B42EA">
      <w:pPr>
        <w:spacing w:after="0" w:line="240" w:lineRule="auto"/>
      </w:pPr>
      <w:r>
        <w:separator/>
      </w:r>
    </w:p>
  </w:footnote>
  <w:footnote w:type="continuationSeparator" w:id="0">
    <w:p w:rsidR="008C44C8" w:rsidRDefault="008C44C8" w:rsidP="000B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92621"/>
      <w:docPartObj>
        <w:docPartGallery w:val="Page Numbers (Top of Page)"/>
        <w:docPartUnique/>
      </w:docPartObj>
    </w:sdtPr>
    <w:sdtEndPr/>
    <w:sdtContent>
      <w:p w:rsidR="0012732F" w:rsidRDefault="0012732F">
        <w:pPr>
          <w:pStyle w:val="a3"/>
          <w:jc w:val="center"/>
        </w:pPr>
        <w:r>
          <w:fldChar w:fldCharType="begin"/>
        </w:r>
        <w:r>
          <w:instrText>PAGE   \* MERGEFORMAT</w:instrText>
        </w:r>
        <w:r>
          <w:fldChar w:fldCharType="separate"/>
        </w:r>
        <w:r w:rsidR="00D451BF">
          <w:rPr>
            <w:noProof/>
          </w:rPr>
          <w:t>20</w:t>
        </w:r>
        <w:r>
          <w:fldChar w:fldCharType="end"/>
        </w:r>
      </w:p>
    </w:sdtContent>
  </w:sdt>
  <w:p w:rsidR="00B851DA" w:rsidRDefault="00B851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3" w:rsidRDefault="005776D3">
    <w:pPr>
      <w:pStyle w:val="a3"/>
      <w:jc w:val="center"/>
    </w:pPr>
  </w:p>
  <w:p w:rsidR="005776D3" w:rsidRDefault="005776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A03BE"/>
    <w:multiLevelType w:val="multilevel"/>
    <w:tmpl w:val="86B8E0EA"/>
    <w:lvl w:ilvl="0">
      <w:start w:val="1"/>
      <w:numFmt w:val="decimal"/>
      <w:suff w:val="space"/>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7"/>
    <w:rsid w:val="000B42EA"/>
    <w:rsid w:val="0010395D"/>
    <w:rsid w:val="0012732F"/>
    <w:rsid w:val="001451E8"/>
    <w:rsid w:val="00157960"/>
    <w:rsid w:val="001A2069"/>
    <w:rsid w:val="00221C8D"/>
    <w:rsid w:val="002C1934"/>
    <w:rsid w:val="002D2E6F"/>
    <w:rsid w:val="00351E2C"/>
    <w:rsid w:val="00467945"/>
    <w:rsid w:val="004C329D"/>
    <w:rsid w:val="004E1587"/>
    <w:rsid w:val="00520252"/>
    <w:rsid w:val="00523CA1"/>
    <w:rsid w:val="0055051E"/>
    <w:rsid w:val="005776D3"/>
    <w:rsid w:val="006312C3"/>
    <w:rsid w:val="00691D0D"/>
    <w:rsid w:val="006E27DF"/>
    <w:rsid w:val="007368A1"/>
    <w:rsid w:val="00890D67"/>
    <w:rsid w:val="008C44C8"/>
    <w:rsid w:val="0095589D"/>
    <w:rsid w:val="00986076"/>
    <w:rsid w:val="009F152C"/>
    <w:rsid w:val="00A51C37"/>
    <w:rsid w:val="00B465DB"/>
    <w:rsid w:val="00B851DA"/>
    <w:rsid w:val="00BE2F23"/>
    <w:rsid w:val="00D0177B"/>
    <w:rsid w:val="00D451BF"/>
    <w:rsid w:val="00D60A02"/>
    <w:rsid w:val="00D90FFB"/>
    <w:rsid w:val="00DE0435"/>
    <w:rsid w:val="00E25CE3"/>
    <w:rsid w:val="00E277C8"/>
    <w:rsid w:val="00E64584"/>
    <w:rsid w:val="00F9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CF576-2D67-4CAD-B776-214EDFD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C37"/>
    <w:pPr>
      <w:tabs>
        <w:tab w:val="center" w:pos="4677"/>
        <w:tab w:val="right" w:pos="9355"/>
      </w:tabs>
      <w:suppressAutoHyphens/>
      <w:spacing w:after="0" w:line="240" w:lineRule="auto"/>
      <w:textAlignment w:val="baseline"/>
    </w:pPr>
    <w:rPr>
      <w:rFonts w:ascii="Calibri" w:eastAsia="Calibri" w:hAnsi="Calibri" w:cs="Times New Roman"/>
      <w:sz w:val="22"/>
    </w:rPr>
  </w:style>
  <w:style w:type="character" w:customStyle="1" w:styleId="a4">
    <w:name w:val="Верхний колонтитул Знак"/>
    <w:basedOn w:val="a0"/>
    <w:link w:val="a3"/>
    <w:uiPriority w:val="99"/>
    <w:rsid w:val="00A51C37"/>
    <w:rPr>
      <w:rFonts w:ascii="Calibri" w:eastAsia="Calibri" w:hAnsi="Calibri" w:cs="Times New Roman"/>
      <w:sz w:val="22"/>
    </w:rPr>
  </w:style>
  <w:style w:type="paragraph" w:styleId="a5">
    <w:name w:val="footer"/>
    <w:basedOn w:val="a"/>
    <w:link w:val="a6"/>
    <w:uiPriority w:val="99"/>
    <w:unhideWhenUsed/>
    <w:rsid w:val="000B42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2EA"/>
  </w:style>
  <w:style w:type="paragraph" w:styleId="a7">
    <w:name w:val="List Paragraph"/>
    <w:basedOn w:val="a"/>
    <w:qFormat/>
    <w:rsid w:val="00E277C8"/>
    <w:pPr>
      <w:suppressAutoHyphens/>
      <w:spacing w:line="252" w:lineRule="auto"/>
      <w:ind w:left="720"/>
    </w:pPr>
    <w:rPr>
      <w:rFonts w:ascii="Calibri" w:eastAsia="Calibri" w:hAnsi="Calibri" w:cs="Times New Roman"/>
      <w:sz w:val="22"/>
    </w:rPr>
  </w:style>
  <w:style w:type="paragraph" w:customStyle="1" w:styleId="pt-000002">
    <w:name w:val="pt-000002"/>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000005">
    <w:name w:val="pt-000005"/>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000015">
    <w:name w:val="pt-a-000015"/>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000017">
    <w:name w:val="pt-000017"/>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000018">
    <w:name w:val="pt-a-000018"/>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3">
    <w:name w:val="pt-a3"/>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000021">
    <w:name w:val="pt-a-000021"/>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5">
    <w:name w:val="pt-consplusnormal-000025"/>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qFormat/>
    <w:rsid w:val="00E277C8"/>
    <w:pPr>
      <w:suppressAutoHyphens/>
      <w:spacing w:before="100" w:after="100"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qFormat/>
    <w:rsid w:val="00E277C8"/>
    <w:pPr>
      <w:suppressLineNumbers/>
      <w:suppressAutoHyphens/>
      <w:spacing w:line="242" w:lineRule="auto"/>
    </w:pPr>
    <w:rPr>
      <w:rFonts w:ascii="Calibri" w:eastAsia="Calibri" w:hAnsi="Calibri" w:cs="Times New Roman"/>
      <w:sz w:val="22"/>
    </w:rPr>
  </w:style>
  <w:style w:type="character" w:customStyle="1" w:styleId="pt-a0">
    <w:name w:val="pt-a0"/>
    <w:basedOn w:val="a0"/>
    <w:qFormat/>
    <w:rsid w:val="00E277C8"/>
  </w:style>
  <w:style w:type="character" w:customStyle="1" w:styleId="pt-000003">
    <w:name w:val="pt-000003"/>
    <w:basedOn w:val="a0"/>
    <w:qFormat/>
    <w:rsid w:val="00E277C8"/>
  </w:style>
  <w:style w:type="character" w:customStyle="1" w:styleId="pt-a0-000004">
    <w:name w:val="pt-a0-000004"/>
    <w:basedOn w:val="a0"/>
    <w:qFormat/>
    <w:rsid w:val="00E277C8"/>
  </w:style>
  <w:style w:type="character" w:customStyle="1" w:styleId="pt-000006">
    <w:name w:val="pt-000006"/>
    <w:basedOn w:val="a0"/>
    <w:qFormat/>
    <w:rsid w:val="00E277C8"/>
  </w:style>
  <w:style w:type="character" w:customStyle="1" w:styleId="pt-a0-000007">
    <w:name w:val="pt-a0-000007"/>
    <w:basedOn w:val="a0"/>
    <w:qFormat/>
    <w:rsid w:val="00E277C8"/>
  </w:style>
  <w:style w:type="character" w:customStyle="1" w:styleId="pt-a0-000019">
    <w:name w:val="pt-a0-000019"/>
    <w:basedOn w:val="a0"/>
    <w:qFormat/>
    <w:rsid w:val="00E277C8"/>
  </w:style>
  <w:style w:type="character" w:customStyle="1" w:styleId="pt-a0-000022">
    <w:name w:val="pt-a0-000022"/>
    <w:basedOn w:val="a0"/>
    <w:qFormat/>
    <w:rsid w:val="00E277C8"/>
  </w:style>
  <w:style w:type="character" w:customStyle="1" w:styleId="pt-a0-000023">
    <w:name w:val="pt-a0-000023"/>
    <w:basedOn w:val="a0"/>
    <w:qFormat/>
    <w:rsid w:val="00E277C8"/>
  </w:style>
  <w:style w:type="character" w:customStyle="1" w:styleId="pt-a0-000026">
    <w:name w:val="pt-a0-000026"/>
    <w:basedOn w:val="a0"/>
    <w:qFormat/>
    <w:rsid w:val="00E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31</cp:revision>
  <dcterms:created xsi:type="dcterms:W3CDTF">2021-08-11T08:28:00Z</dcterms:created>
  <dcterms:modified xsi:type="dcterms:W3CDTF">2021-08-25T11:55:00Z</dcterms:modified>
</cp:coreProperties>
</file>