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C0" w:rsidRDefault="002570E4" w:rsidP="00257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570E4" w:rsidRDefault="002570E4" w:rsidP="00257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Североуральского городского округа</w:t>
      </w:r>
    </w:p>
    <w:p w:rsidR="002570E4" w:rsidRDefault="002570E4" w:rsidP="00257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28.01.2015г. № 107</w:t>
      </w:r>
    </w:p>
    <w:p w:rsidR="002570E4" w:rsidRDefault="002570E4" w:rsidP="00257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2570E4" w:rsidRDefault="002570E4" w:rsidP="00257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570E4" w:rsidRDefault="002570E4" w:rsidP="00257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Североуральского городского округа</w:t>
      </w:r>
    </w:p>
    <w:p w:rsidR="002570E4" w:rsidRDefault="002570E4" w:rsidP="00257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12.12.2014г. № 1942</w:t>
      </w:r>
    </w:p>
    <w:p w:rsidR="002570E4" w:rsidRDefault="002570E4" w:rsidP="00257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70E4" w:rsidRPr="002570E4" w:rsidRDefault="002570E4" w:rsidP="00257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70E4" w:rsidRPr="002570E4" w:rsidRDefault="002570E4" w:rsidP="00257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Par120"/>
      <w:bookmarkEnd w:id="0"/>
      <w:r w:rsidRPr="002570E4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2570E4" w:rsidRPr="002570E4" w:rsidRDefault="002570E4" w:rsidP="00257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570E4">
        <w:rPr>
          <w:rFonts w:ascii="Times New Roman" w:eastAsia="Calibri" w:hAnsi="Times New Roman" w:cs="Times New Roman"/>
          <w:bCs/>
          <w:sz w:val="28"/>
          <w:szCs w:val="28"/>
        </w:rPr>
        <w:t>комиссии по проведению конкурсного отбора заявителей,</w:t>
      </w:r>
    </w:p>
    <w:p w:rsidR="002570E4" w:rsidRPr="002570E4" w:rsidRDefault="002570E4" w:rsidP="00257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570E4">
        <w:rPr>
          <w:rFonts w:ascii="Times New Roman" w:eastAsia="Calibri" w:hAnsi="Times New Roman" w:cs="Times New Roman"/>
          <w:bCs/>
          <w:sz w:val="28"/>
          <w:szCs w:val="28"/>
        </w:rPr>
        <w:t>претендующих на право получения муниципальных гарантий</w:t>
      </w:r>
    </w:p>
    <w:p w:rsidR="002570E4" w:rsidRPr="002570E4" w:rsidRDefault="002570E4" w:rsidP="00257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570E4">
        <w:rPr>
          <w:rFonts w:ascii="Times New Roman" w:eastAsia="Calibri" w:hAnsi="Times New Roman" w:cs="Times New Roman"/>
          <w:bCs/>
          <w:sz w:val="28"/>
          <w:szCs w:val="28"/>
        </w:rPr>
        <w:t>Североуральского городского округа</w:t>
      </w:r>
    </w:p>
    <w:p w:rsidR="002570E4" w:rsidRDefault="002570E4" w:rsidP="00257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6344"/>
      </w:tblGrid>
      <w:tr w:rsidR="002570E4" w:rsidRPr="002570E4" w:rsidTr="006C311B">
        <w:tc>
          <w:tcPr>
            <w:tcW w:w="2802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0E4">
              <w:rPr>
                <w:rFonts w:ascii="Times New Roman" w:eastAsia="Calibri" w:hAnsi="Times New Roman" w:cs="Times New Roman"/>
                <w:sz w:val="28"/>
                <w:szCs w:val="28"/>
              </w:rPr>
              <w:t>Миронова Светлана Николаевна</w:t>
            </w:r>
          </w:p>
        </w:tc>
        <w:tc>
          <w:tcPr>
            <w:tcW w:w="425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0E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Североуральского городского округа по экономическому развитию, председатель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570E4" w:rsidRPr="002570E4" w:rsidTr="006C311B">
        <w:tc>
          <w:tcPr>
            <w:tcW w:w="2802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0E4">
              <w:rPr>
                <w:rFonts w:ascii="Times New Roman" w:eastAsia="Calibri" w:hAnsi="Times New Roman" w:cs="Times New Roman"/>
                <w:sz w:val="28"/>
                <w:szCs w:val="28"/>
              </w:rPr>
              <w:t>Золотарева Светлана Анатольевна</w:t>
            </w:r>
          </w:p>
        </w:tc>
        <w:tc>
          <w:tcPr>
            <w:tcW w:w="425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570E4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Финансового управления Администрации Североуральского городского округа, заместитель председателя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570E4" w:rsidRPr="002570E4" w:rsidTr="006C311B">
        <w:tc>
          <w:tcPr>
            <w:tcW w:w="2802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Левенко Виктория Васильевна </w:t>
            </w:r>
          </w:p>
        </w:tc>
        <w:tc>
          <w:tcPr>
            <w:tcW w:w="425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0E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экономики и потребительского рынка Администрации Североуральского городского округа, секретарь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570E4" w:rsidRPr="002570E4" w:rsidTr="006C311B">
        <w:tc>
          <w:tcPr>
            <w:tcW w:w="2802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0E4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70E4" w:rsidRPr="002570E4" w:rsidTr="006C311B">
        <w:tc>
          <w:tcPr>
            <w:tcW w:w="2802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0E4">
              <w:rPr>
                <w:rFonts w:ascii="Times New Roman" w:eastAsia="Calibri" w:hAnsi="Times New Roman" w:cs="Times New Roman"/>
                <w:sz w:val="28"/>
                <w:szCs w:val="28"/>
              </w:rPr>
              <w:t>Фирсова Елена Алексеевна</w:t>
            </w:r>
          </w:p>
        </w:tc>
        <w:tc>
          <w:tcPr>
            <w:tcW w:w="425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0E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Финансового управления Администрации Североуральского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570E4" w:rsidRPr="002570E4" w:rsidTr="006C311B">
        <w:tc>
          <w:tcPr>
            <w:tcW w:w="2802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70E4">
              <w:rPr>
                <w:rFonts w:ascii="Times New Roman" w:eastAsia="Calibri" w:hAnsi="Times New Roman" w:cs="Times New Roman"/>
                <w:sz w:val="28"/>
                <w:szCs w:val="28"/>
              </w:rPr>
              <w:t>Шатная</w:t>
            </w:r>
            <w:proofErr w:type="spellEnd"/>
            <w:r w:rsidRPr="00257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425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570E4" w:rsidRPr="002570E4" w:rsidRDefault="002570E4" w:rsidP="002570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0E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юридической службой Администрации Североуральского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</w:tbl>
    <w:p w:rsidR="002570E4" w:rsidRPr="002570E4" w:rsidRDefault="002570E4" w:rsidP="00257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570E4" w:rsidRPr="002570E4" w:rsidSect="002570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EE"/>
    <w:rsid w:val="001947C0"/>
    <w:rsid w:val="001D24EE"/>
    <w:rsid w:val="002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2015-02-02T06:46:00Z</cp:lastPrinted>
  <dcterms:created xsi:type="dcterms:W3CDTF">2015-02-02T06:41:00Z</dcterms:created>
  <dcterms:modified xsi:type="dcterms:W3CDTF">2015-02-02T06:46:00Z</dcterms:modified>
</cp:coreProperties>
</file>