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38" w:rsidRPr="00E21722" w:rsidRDefault="004B1238" w:rsidP="00A524EC">
      <w:pPr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E21722">
        <w:rPr>
          <w:rFonts w:ascii="PT Astra Serif" w:hAnsi="PT Astra Serif"/>
          <w:b/>
          <w:bCs w:val="0"/>
          <w:sz w:val="28"/>
          <w:szCs w:val="28"/>
        </w:rPr>
        <w:t>АДМИНИСТРАЦИЯ</w:t>
      </w:r>
      <w:r w:rsidR="00542829" w:rsidRPr="00E21722">
        <w:rPr>
          <w:rFonts w:ascii="PT Astra Serif" w:hAnsi="PT Astra Serif"/>
          <w:b/>
          <w:bCs w:val="0"/>
          <w:sz w:val="28"/>
          <w:szCs w:val="28"/>
        </w:rPr>
        <w:t xml:space="preserve"> </w:t>
      </w:r>
      <w:r w:rsidRPr="00E21722">
        <w:rPr>
          <w:rFonts w:ascii="PT Astra Serif" w:hAnsi="PT Astra Serif"/>
          <w:b/>
          <w:bCs w:val="0"/>
          <w:sz w:val="28"/>
          <w:szCs w:val="28"/>
        </w:rPr>
        <w:t>СЕВЕРОУРАЛЬСКОГО ГОРОДСКОГО ОКРУГА</w:t>
      </w:r>
    </w:p>
    <w:p w:rsidR="004B1238" w:rsidRPr="00E21722" w:rsidRDefault="004B1238" w:rsidP="00A524EC">
      <w:pPr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4B1238" w:rsidRPr="00E21722" w:rsidRDefault="004B1238" w:rsidP="00A524EC">
      <w:pPr>
        <w:jc w:val="center"/>
        <w:rPr>
          <w:rFonts w:ascii="PT Astra Serif" w:hAnsi="PT Astra Serif"/>
          <w:b/>
          <w:bCs w:val="0"/>
          <w:sz w:val="28"/>
          <w:szCs w:val="28"/>
        </w:rPr>
      </w:pPr>
      <w:r w:rsidRPr="00E21722">
        <w:rPr>
          <w:rFonts w:ascii="PT Astra Serif" w:hAnsi="PT Astra Serif"/>
          <w:b/>
          <w:bCs w:val="0"/>
          <w:sz w:val="28"/>
          <w:szCs w:val="28"/>
        </w:rPr>
        <w:t>ПОСТАНОВЛЕНИЕ</w:t>
      </w:r>
    </w:p>
    <w:p w:rsidR="004B1238" w:rsidRPr="00E21722" w:rsidRDefault="004B1238" w:rsidP="00A524EC">
      <w:pPr>
        <w:jc w:val="center"/>
        <w:rPr>
          <w:rFonts w:ascii="PT Astra Serif" w:hAnsi="PT Astra Serif"/>
          <w:b/>
          <w:bCs w:val="0"/>
        </w:rPr>
      </w:pPr>
    </w:p>
    <w:p w:rsidR="004B1238" w:rsidRPr="00E21722" w:rsidRDefault="004B1238" w:rsidP="00A524EC">
      <w:pPr>
        <w:jc w:val="center"/>
        <w:rPr>
          <w:rFonts w:ascii="PT Astra Serif" w:hAnsi="PT Astra Serif"/>
          <w:b/>
          <w:bCs w:val="0"/>
        </w:rPr>
      </w:pPr>
    </w:p>
    <w:p w:rsidR="00783499" w:rsidRPr="00E21722" w:rsidRDefault="00AD0305" w:rsidP="00A524EC">
      <w:pPr>
        <w:rPr>
          <w:rFonts w:ascii="PT Astra Serif" w:hAnsi="PT Astra Serif"/>
          <w:b/>
          <w:bCs w:val="0"/>
        </w:rPr>
      </w:pPr>
      <w:r w:rsidRPr="00E21722">
        <w:rPr>
          <w:rFonts w:ascii="PT Astra Serif" w:hAnsi="PT Astra Serif"/>
          <w:b/>
          <w:bCs w:val="0"/>
        </w:rPr>
        <w:t>______________</w:t>
      </w:r>
      <w:r w:rsidR="00783499" w:rsidRPr="00E21722">
        <w:rPr>
          <w:rFonts w:ascii="PT Astra Serif" w:hAnsi="PT Astra Serif"/>
          <w:b/>
          <w:bCs w:val="0"/>
        </w:rPr>
        <w:t xml:space="preserve"> </w:t>
      </w:r>
      <w:r w:rsidR="00542829" w:rsidRPr="00E21722">
        <w:rPr>
          <w:rFonts w:ascii="PT Astra Serif" w:hAnsi="PT Astra Serif"/>
          <w:b/>
          <w:bCs w:val="0"/>
        </w:rPr>
        <w:t xml:space="preserve">  </w:t>
      </w:r>
      <w:r w:rsidR="00A524EC">
        <w:rPr>
          <w:rFonts w:ascii="PT Astra Serif" w:hAnsi="PT Astra Serif"/>
          <w:b/>
          <w:bCs w:val="0"/>
        </w:rPr>
        <w:t xml:space="preserve">                                                                                           </w:t>
      </w:r>
      <w:r w:rsidR="00542829" w:rsidRPr="00E21722">
        <w:rPr>
          <w:rFonts w:ascii="PT Astra Serif" w:hAnsi="PT Astra Serif"/>
          <w:b/>
          <w:bCs w:val="0"/>
        </w:rPr>
        <w:t xml:space="preserve">  №</w:t>
      </w:r>
      <w:r w:rsidRPr="00E21722">
        <w:rPr>
          <w:rFonts w:ascii="PT Astra Serif" w:hAnsi="PT Astra Serif"/>
          <w:b/>
          <w:bCs w:val="0"/>
        </w:rPr>
        <w:t>_________</w:t>
      </w:r>
    </w:p>
    <w:p w:rsidR="00542829" w:rsidRPr="00E21722" w:rsidRDefault="00542829" w:rsidP="00A524EC">
      <w:pPr>
        <w:jc w:val="center"/>
        <w:rPr>
          <w:rFonts w:ascii="PT Astra Serif" w:hAnsi="PT Astra Serif"/>
          <w:b/>
          <w:bCs w:val="0"/>
        </w:rPr>
      </w:pPr>
      <w:r w:rsidRPr="00E21722">
        <w:rPr>
          <w:rFonts w:ascii="PT Astra Serif" w:hAnsi="PT Astra Serif"/>
        </w:rPr>
        <w:t>г. Североуральск</w:t>
      </w:r>
    </w:p>
    <w:p w:rsidR="004B1238" w:rsidRPr="00E21722" w:rsidRDefault="004B1238" w:rsidP="00542829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A524EC" w:rsidRDefault="00A524EC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долговую политику Североуральского городского  округа на 2023 год и плановый период 2024 и 2025 годов </w:t>
      </w:r>
    </w:p>
    <w:p w:rsidR="00A524EC" w:rsidRDefault="00A524EC" w:rsidP="00C1533F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A524EC" w:rsidRDefault="00A524EC" w:rsidP="00A524EC">
      <w:pPr>
        <w:pStyle w:val="1"/>
        <w:ind w:firstLine="709"/>
        <w:jc w:val="both"/>
        <w:rPr>
          <w:rFonts w:ascii="PT Astra Serif" w:hAnsi="PT Astra Serif"/>
          <w:b w:val="0"/>
          <w:szCs w:val="28"/>
        </w:rPr>
      </w:pPr>
    </w:p>
    <w:p w:rsidR="00BA71E6" w:rsidRPr="00E21722" w:rsidRDefault="004B1238" w:rsidP="00A524EC">
      <w:pPr>
        <w:pStyle w:val="1"/>
        <w:ind w:firstLine="709"/>
        <w:jc w:val="both"/>
        <w:rPr>
          <w:rFonts w:ascii="PT Astra Serif" w:hAnsi="PT Astra Serif"/>
          <w:b w:val="0"/>
          <w:szCs w:val="28"/>
        </w:rPr>
      </w:pPr>
      <w:r w:rsidRPr="00E21722">
        <w:rPr>
          <w:rFonts w:ascii="PT Astra Serif" w:hAnsi="PT Astra Serif"/>
          <w:b w:val="0"/>
          <w:szCs w:val="28"/>
        </w:rPr>
        <w:t xml:space="preserve">Руководствуясь Бюджетным кодексом Российской Федерации, </w:t>
      </w:r>
      <w:r w:rsidR="00F479E9">
        <w:rPr>
          <w:rFonts w:ascii="PT Astra Serif" w:hAnsi="PT Astra Serif"/>
          <w:b w:val="0"/>
          <w:szCs w:val="28"/>
        </w:rPr>
        <w:t xml:space="preserve">Федеральным законом от </w:t>
      </w:r>
      <w:r w:rsidR="00676963" w:rsidRPr="00E21722">
        <w:rPr>
          <w:rFonts w:ascii="PT Astra Serif" w:hAnsi="PT Astra Serif"/>
          <w:b w:val="0"/>
          <w:szCs w:val="28"/>
        </w:rPr>
        <w:t xml:space="preserve">6  октября 2003 года № 131-ФЗ «Об общих принципах организации местного самоуправления в Российской Федерации», </w:t>
      </w:r>
      <w:r w:rsidRPr="00E21722">
        <w:rPr>
          <w:rFonts w:ascii="PT Astra Serif" w:hAnsi="PT Astra Serif"/>
          <w:b w:val="0"/>
          <w:szCs w:val="28"/>
        </w:rPr>
        <w:t>Уставом Североуральского городского округа, Администрация Североуральского городского округа</w:t>
      </w:r>
    </w:p>
    <w:p w:rsidR="004B1238" w:rsidRPr="00E21722" w:rsidRDefault="00BA71E6" w:rsidP="00A524EC">
      <w:pPr>
        <w:autoSpaceDE w:val="0"/>
        <w:autoSpaceDN w:val="0"/>
        <w:adjustRightInd w:val="0"/>
        <w:spacing w:before="19" w:after="19" w:line="235" w:lineRule="auto"/>
        <w:ind w:firstLine="709"/>
        <w:jc w:val="both"/>
        <w:rPr>
          <w:rFonts w:ascii="PT Astra Serif" w:hAnsi="PT Astra Serif"/>
          <w:b/>
          <w:bCs w:val="0"/>
          <w:sz w:val="28"/>
          <w:szCs w:val="28"/>
        </w:rPr>
      </w:pPr>
      <w:r w:rsidRPr="00E21722">
        <w:rPr>
          <w:rFonts w:ascii="PT Astra Serif" w:hAnsi="PT Astra Serif"/>
          <w:b/>
          <w:bCs w:val="0"/>
          <w:sz w:val="28"/>
          <w:szCs w:val="28"/>
        </w:rPr>
        <w:t>ПОСТАНОВЛЯЕТ:</w:t>
      </w:r>
    </w:p>
    <w:p w:rsidR="00A524EC" w:rsidRPr="00A524EC" w:rsidRDefault="00A524EC" w:rsidP="00A524E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19" w:line="235" w:lineRule="auto"/>
        <w:ind w:left="0" w:firstLine="709"/>
        <w:jc w:val="both"/>
        <w:rPr>
          <w:rFonts w:ascii="PT Astra Serif" w:hAnsi="PT Astra Serif"/>
          <w:bCs w:val="0"/>
          <w:sz w:val="28"/>
          <w:szCs w:val="28"/>
        </w:rPr>
      </w:pPr>
      <w:r>
        <w:rPr>
          <w:rFonts w:ascii="PT Astra Serif" w:hAnsi="PT Astra Serif"/>
          <w:bCs w:val="0"/>
          <w:sz w:val="28"/>
          <w:szCs w:val="28"/>
        </w:rPr>
        <w:t xml:space="preserve">Внести в </w:t>
      </w:r>
      <w:r w:rsidR="004B1238" w:rsidRPr="00E21722">
        <w:rPr>
          <w:rFonts w:ascii="PT Astra Serif" w:hAnsi="PT Astra Serif"/>
          <w:bCs w:val="0"/>
          <w:sz w:val="28"/>
          <w:szCs w:val="28"/>
        </w:rPr>
        <w:t>долговую политику Североуральского городского округа</w:t>
      </w:r>
      <w:r w:rsidR="00C1533F" w:rsidRPr="00E21722">
        <w:rPr>
          <w:rFonts w:ascii="PT Astra Serif" w:hAnsi="PT Astra Serif"/>
          <w:bCs w:val="0"/>
          <w:sz w:val="28"/>
          <w:szCs w:val="28"/>
        </w:rPr>
        <w:t xml:space="preserve"> </w:t>
      </w:r>
      <w:r w:rsidR="00AD0305" w:rsidRPr="00E21722">
        <w:rPr>
          <w:rFonts w:ascii="PT Astra Serif" w:hAnsi="PT Astra Serif"/>
          <w:bCs w:val="0"/>
          <w:sz w:val="28"/>
          <w:szCs w:val="28"/>
        </w:rPr>
        <w:t xml:space="preserve">на </w:t>
      </w:r>
      <w:r w:rsidR="002B58CA" w:rsidRPr="00E21722">
        <w:rPr>
          <w:rFonts w:ascii="PT Astra Serif" w:hAnsi="PT Astra Serif"/>
          <w:bCs w:val="0"/>
          <w:sz w:val="28"/>
          <w:szCs w:val="28"/>
        </w:rPr>
        <w:t xml:space="preserve">2023 год </w:t>
      </w:r>
      <w:r w:rsidR="002B58CA" w:rsidRPr="00A524EC">
        <w:rPr>
          <w:rFonts w:ascii="PT Astra Serif" w:hAnsi="PT Astra Serif"/>
          <w:bCs w:val="0"/>
          <w:sz w:val="28"/>
          <w:szCs w:val="28"/>
        </w:rPr>
        <w:t>и плановый период 2024 и 2025 годов</w:t>
      </w:r>
      <w:r w:rsidRPr="00A524EC">
        <w:rPr>
          <w:rFonts w:ascii="PT Astra Serif" w:hAnsi="PT Astra Serif"/>
          <w:bCs w:val="0"/>
          <w:sz w:val="28"/>
          <w:szCs w:val="28"/>
        </w:rPr>
        <w:t xml:space="preserve">, утвержденную постановлением Администрации Североуральского городского округа </w:t>
      </w:r>
      <w:r>
        <w:rPr>
          <w:rFonts w:ascii="PT Astra Serif" w:hAnsi="PT Astra Serif"/>
          <w:bCs w:val="0"/>
          <w:sz w:val="28"/>
          <w:szCs w:val="28"/>
        </w:rPr>
        <w:t xml:space="preserve">от15.08.2022 № 835 </w:t>
      </w:r>
      <w:r w:rsidRPr="00A524EC">
        <w:rPr>
          <w:rFonts w:ascii="PT Astra Serif" w:hAnsi="PT Astra Serif"/>
          <w:bCs w:val="0"/>
          <w:sz w:val="28"/>
          <w:szCs w:val="28"/>
        </w:rPr>
        <w:t>следующие изменения:</w:t>
      </w:r>
      <w:r w:rsidR="00BA71E6" w:rsidRPr="00A524EC">
        <w:rPr>
          <w:rFonts w:ascii="PT Astra Serif" w:hAnsi="PT Astra Serif"/>
          <w:bCs w:val="0"/>
          <w:sz w:val="28"/>
          <w:szCs w:val="28"/>
        </w:rPr>
        <w:t xml:space="preserve"> </w:t>
      </w:r>
    </w:p>
    <w:p w:rsidR="00A524EC" w:rsidRPr="00A524EC" w:rsidRDefault="00A524EC" w:rsidP="00A52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 w:val="0"/>
          <w:sz w:val="28"/>
          <w:szCs w:val="28"/>
        </w:rPr>
        <w:t>в</w:t>
      </w:r>
      <w:r w:rsidRPr="00A524EC">
        <w:rPr>
          <w:rFonts w:ascii="PT Astra Serif" w:hAnsi="PT Astra Serif"/>
          <w:bCs w:val="0"/>
          <w:sz w:val="28"/>
          <w:szCs w:val="28"/>
        </w:rPr>
        <w:t xml:space="preserve"> разделе «</w:t>
      </w:r>
      <w:r w:rsidRPr="00A524EC">
        <w:rPr>
          <w:rFonts w:ascii="PT Astra Serif" w:hAnsi="PT Astra Serif"/>
          <w:sz w:val="28"/>
          <w:szCs w:val="28"/>
        </w:rPr>
        <w:t>Основные факторы, определяющие характер и направления долговой политики» после таблицы абзац десятый исключить.</w:t>
      </w:r>
    </w:p>
    <w:p w:rsidR="00ED32CE" w:rsidRPr="00A524EC" w:rsidRDefault="00ED32CE" w:rsidP="00A524EC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524EC">
        <w:rPr>
          <w:rFonts w:ascii="PT Astra Serif" w:hAnsi="PT Astra Serif"/>
          <w:bCs w:val="0"/>
          <w:sz w:val="28"/>
          <w:szCs w:val="28"/>
        </w:rPr>
        <w:t>Контроль за</w:t>
      </w:r>
      <w:proofErr w:type="gramEnd"/>
      <w:r w:rsidRPr="00A524EC">
        <w:rPr>
          <w:rFonts w:ascii="PT Astra Serif" w:hAnsi="PT Astra Serif"/>
          <w:bCs w:val="0"/>
          <w:sz w:val="28"/>
          <w:szCs w:val="28"/>
        </w:rPr>
        <w:t xml:space="preserve"> исполнением настоящего постановления </w:t>
      </w:r>
      <w:r w:rsidR="00D71DC9" w:rsidRPr="00A524EC">
        <w:rPr>
          <w:rFonts w:ascii="PT Astra Serif" w:hAnsi="PT Astra Serif"/>
          <w:bCs w:val="0"/>
          <w:sz w:val="28"/>
          <w:szCs w:val="28"/>
        </w:rPr>
        <w:t>оставляю за собой</w:t>
      </w:r>
      <w:r w:rsidR="00B13A7F" w:rsidRPr="00A524EC">
        <w:rPr>
          <w:rFonts w:ascii="PT Astra Serif" w:hAnsi="PT Astra Serif"/>
          <w:bCs w:val="0"/>
          <w:sz w:val="28"/>
          <w:szCs w:val="28"/>
        </w:rPr>
        <w:t>.</w:t>
      </w:r>
    </w:p>
    <w:p w:rsidR="004B1238" w:rsidRPr="00E21722" w:rsidRDefault="004B1238" w:rsidP="00A524EC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524EC">
        <w:rPr>
          <w:rFonts w:ascii="PT Astra Serif" w:hAnsi="PT Astra Serif"/>
          <w:sz w:val="28"/>
          <w:szCs w:val="28"/>
        </w:rPr>
        <w:t>Опубликовать настоящее</w:t>
      </w:r>
      <w:r w:rsidRPr="00E21722">
        <w:rPr>
          <w:rFonts w:ascii="PT Astra Serif" w:hAnsi="PT Astra Serif"/>
          <w:sz w:val="28"/>
          <w:szCs w:val="28"/>
        </w:rPr>
        <w:t xml:space="preserve"> постановление на официальном </w:t>
      </w:r>
      <w:proofErr w:type="gramStart"/>
      <w:r w:rsidRPr="00E21722">
        <w:rPr>
          <w:rFonts w:ascii="PT Astra Serif" w:hAnsi="PT Astra Serif"/>
          <w:sz w:val="28"/>
          <w:szCs w:val="28"/>
        </w:rPr>
        <w:t>сайте</w:t>
      </w:r>
      <w:proofErr w:type="gramEnd"/>
      <w:r w:rsidRPr="00E21722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округа.</w:t>
      </w:r>
    </w:p>
    <w:p w:rsidR="00BA71E6" w:rsidRPr="00E21722" w:rsidRDefault="00BA71E6" w:rsidP="00A52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 w:val="0"/>
          <w:sz w:val="28"/>
          <w:szCs w:val="28"/>
        </w:rPr>
      </w:pPr>
    </w:p>
    <w:p w:rsidR="004B1238" w:rsidRPr="00E21722" w:rsidRDefault="004B1238" w:rsidP="00A524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 w:val="0"/>
          <w:sz w:val="28"/>
          <w:szCs w:val="28"/>
        </w:rPr>
      </w:pPr>
    </w:p>
    <w:p w:rsidR="00676963" w:rsidRPr="00E21722" w:rsidRDefault="00676963" w:rsidP="00A524EC">
      <w:pPr>
        <w:autoSpaceDE w:val="0"/>
        <w:autoSpaceDN w:val="0"/>
        <w:adjustRightInd w:val="0"/>
        <w:jc w:val="both"/>
        <w:rPr>
          <w:rFonts w:ascii="PT Astra Serif" w:hAnsi="PT Astra Serif"/>
          <w:bCs w:val="0"/>
          <w:sz w:val="28"/>
          <w:szCs w:val="28"/>
        </w:rPr>
      </w:pPr>
      <w:r w:rsidRPr="00E21722">
        <w:rPr>
          <w:rFonts w:ascii="PT Astra Serif" w:hAnsi="PT Astra Serif"/>
          <w:bCs w:val="0"/>
          <w:sz w:val="28"/>
          <w:szCs w:val="28"/>
        </w:rPr>
        <w:t xml:space="preserve">Глава </w:t>
      </w:r>
    </w:p>
    <w:p w:rsidR="004B1238" w:rsidRPr="00E21722" w:rsidRDefault="00676963" w:rsidP="00A524EC">
      <w:pPr>
        <w:autoSpaceDE w:val="0"/>
        <w:autoSpaceDN w:val="0"/>
        <w:adjustRightInd w:val="0"/>
        <w:jc w:val="both"/>
        <w:rPr>
          <w:rFonts w:ascii="PT Astra Serif" w:hAnsi="PT Astra Serif"/>
          <w:bCs w:val="0"/>
          <w:sz w:val="28"/>
          <w:szCs w:val="28"/>
        </w:rPr>
      </w:pPr>
      <w:r w:rsidRPr="00E21722">
        <w:rPr>
          <w:rFonts w:ascii="PT Astra Serif" w:hAnsi="PT Astra Serif"/>
          <w:bCs w:val="0"/>
          <w:sz w:val="28"/>
          <w:szCs w:val="28"/>
        </w:rPr>
        <w:t xml:space="preserve">Североуральского городского округа         </w:t>
      </w:r>
      <w:r w:rsidR="00A524EC">
        <w:rPr>
          <w:rFonts w:ascii="PT Astra Serif" w:hAnsi="PT Astra Serif"/>
          <w:bCs w:val="0"/>
          <w:sz w:val="28"/>
          <w:szCs w:val="28"/>
        </w:rPr>
        <w:t xml:space="preserve">                                  </w:t>
      </w:r>
      <w:r w:rsidR="00B13A7F" w:rsidRPr="00E21722">
        <w:rPr>
          <w:rFonts w:ascii="PT Astra Serif" w:hAnsi="PT Astra Serif"/>
          <w:bCs w:val="0"/>
          <w:sz w:val="28"/>
          <w:szCs w:val="28"/>
        </w:rPr>
        <w:t>С.Н.Миронова</w:t>
      </w:r>
    </w:p>
    <w:p w:rsidR="00BA71E6" w:rsidRPr="00E21722" w:rsidRDefault="00BA71E6" w:rsidP="00A524EC">
      <w:pPr>
        <w:ind w:right="-1" w:firstLine="709"/>
        <w:jc w:val="both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E21722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E21722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E21722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E21722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E21722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Pr="00E21722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BA71E6" w:rsidRDefault="00BA71E6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436C00" w:rsidRDefault="00436C00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436C00" w:rsidRDefault="00436C00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A524EC" w:rsidRDefault="00A524EC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A524EC" w:rsidRPr="00E21722" w:rsidRDefault="00A524EC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C1533F" w:rsidRPr="00E21722" w:rsidRDefault="00C1533F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F95F4C" w:rsidRPr="00E21722" w:rsidRDefault="00F95F4C" w:rsidP="00C1533F">
      <w:pPr>
        <w:ind w:right="-1" w:firstLine="426"/>
        <w:jc w:val="center"/>
        <w:rPr>
          <w:rFonts w:ascii="PT Astra Serif" w:hAnsi="PT Astra Serif"/>
          <w:b/>
          <w:bCs w:val="0"/>
          <w:sz w:val="28"/>
          <w:szCs w:val="28"/>
        </w:rPr>
      </w:pPr>
    </w:p>
    <w:p w:rsidR="0024411A" w:rsidRDefault="0024411A" w:rsidP="0024411A">
      <w:pPr>
        <w:jc w:val="center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СОГЛАСОВАНИЕ</w:t>
      </w:r>
    </w:p>
    <w:p w:rsidR="0024411A" w:rsidRDefault="0024411A" w:rsidP="0024411A">
      <w:pPr>
        <w:pStyle w:val="ac"/>
        <w:tabs>
          <w:tab w:val="left" w:pos="9356"/>
        </w:tabs>
        <w:ind w:right="50"/>
        <w:jc w:val="center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</w:rPr>
        <w:t>проекта _</w:t>
      </w:r>
      <w:r>
        <w:rPr>
          <w:rFonts w:ascii="PT Astra Serif" w:hAnsi="PT Astra Serif"/>
          <w:u w:val="single"/>
        </w:rPr>
        <w:t xml:space="preserve"> постановления Администрации Североуральского городского округа</w:t>
      </w:r>
    </w:p>
    <w:p w:rsidR="00A524EC" w:rsidRDefault="0024411A" w:rsidP="00A524EC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</w:rPr>
        <w:t xml:space="preserve">Наименование правового акта: </w:t>
      </w:r>
      <w:r w:rsidR="00A524EC">
        <w:rPr>
          <w:rFonts w:ascii="PT Astra Serif" w:hAnsi="PT Astra Serif"/>
          <w:b/>
          <w:sz w:val="28"/>
          <w:szCs w:val="28"/>
        </w:rPr>
        <w:t xml:space="preserve">О внесении изменений в Долговую политику Североуральского городского  округа на 2023 год и плановый период 2024 и 2025 годов </w:t>
      </w:r>
    </w:p>
    <w:p w:rsidR="0024411A" w:rsidRPr="00542829" w:rsidRDefault="0024411A" w:rsidP="0024411A">
      <w:pPr>
        <w:autoSpaceDE w:val="0"/>
        <w:autoSpaceDN w:val="0"/>
        <w:adjustRightInd w:val="0"/>
        <w:ind w:firstLine="426"/>
        <w:jc w:val="center"/>
        <w:rPr>
          <w:rFonts w:ascii="PT Astra Serif" w:hAnsi="PT Astra Serif"/>
          <w:b/>
          <w:sz w:val="28"/>
          <w:szCs w:val="28"/>
        </w:rPr>
      </w:pPr>
    </w:p>
    <w:p w:rsidR="0024411A" w:rsidRDefault="0024411A" w:rsidP="0024411A">
      <w:pPr>
        <w:pStyle w:val="ConsPlusTitle"/>
        <w:widowControl/>
        <w:ind w:left="284" w:right="142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2"/>
        <w:gridCol w:w="1703"/>
        <w:gridCol w:w="1276"/>
        <w:gridCol w:w="1561"/>
      </w:tblGrid>
      <w:tr w:rsidR="0024411A" w:rsidTr="00DB03C2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24411A" w:rsidTr="00DB03C2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A" w:rsidRDefault="0024411A" w:rsidP="00DB03C2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1A" w:rsidRDefault="0024411A" w:rsidP="00DB03C2">
            <w:pPr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поступления 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согласования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Замечания и подпись</w:t>
            </w:r>
          </w:p>
        </w:tc>
      </w:tr>
      <w:tr w:rsidR="0024411A" w:rsidTr="00DB03C2">
        <w:trPr>
          <w:trHeight w:val="6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Зав. юридической службой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rPr>
          <w:trHeight w:val="40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BA15D8" w:rsidP="00DB03C2">
            <w:pPr>
              <w:spacing w:line="276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Зав.</w:t>
            </w:r>
            <w:r w:rsidR="0024411A">
              <w:rPr>
                <w:rFonts w:ascii="PT Astra Serif" w:hAnsi="PT Astra Serif"/>
              </w:rPr>
              <w:t xml:space="preserve"> отделом экономики и потребительского рынка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rPr>
          <w:trHeight w:val="8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t>Специалист, обеспечивающий проверку проекта, на соответствие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О.Ю. </w:t>
            </w:r>
            <w:proofErr w:type="spellStart"/>
            <w:r>
              <w:rPr>
                <w:rFonts w:ascii="PT Astra Serif" w:hAnsi="PT Astra Serif"/>
              </w:rPr>
              <w:t>Шарипова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9889" w:type="dxa"/>
        <w:tblLook w:val="04A0"/>
      </w:tblPr>
      <w:tblGrid>
        <w:gridCol w:w="3936"/>
        <w:gridCol w:w="3207"/>
        <w:gridCol w:w="2746"/>
      </w:tblGrid>
      <w:tr w:rsidR="0024411A" w:rsidTr="00DB03C2">
        <w:tc>
          <w:tcPr>
            <w:tcW w:w="3936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Ответственный</w:t>
            </w:r>
            <w:proofErr w:type="gramEnd"/>
            <w:r>
              <w:rPr>
                <w:rFonts w:ascii="PT Astra Serif" w:hAnsi="PT Astra Serif"/>
              </w:rPr>
              <w:t xml:space="preserve"> за содержание проекта правового акта:</w:t>
            </w:r>
          </w:p>
        </w:tc>
        <w:tc>
          <w:tcPr>
            <w:tcW w:w="3207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Е.А.Фирсова </w:t>
            </w:r>
          </w:p>
        </w:tc>
        <w:tc>
          <w:tcPr>
            <w:tcW w:w="2746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</w:tr>
      <w:tr w:rsidR="0024411A" w:rsidTr="00DB03C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24411A" w:rsidTr="00DB03C2">
        <w:tc>
          <w:tcPr>
            <w:tcW w:w="4219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Постановление Администрации Североуральского городского округа разослать: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</w:p>
          <w:p w:rsidR="0024411A" w:rsidRDefault="0024411A" w:rsidP="00DB03C2">
            <w:pPr>
              <w:spacing w:line="276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</w:rPr>
              <w:t>ФУ , Отдел экономики</w:t>
            </w:r>
            <w:r w:rsidR="003E5C85">
              <w:rPr>
                <w:rFonts w:ascii="PT Astra Serif" w:hAnsi="PT Astra Serif"/>
              </w:rPr>
              <w:t>, КСП</w:t>
            </w:r>
          </w:p>
        </w:tc>
      </w:tr>
    </w:tbl>
    <w:p w:rsidR="0024411A" w:rsidRDefault="0024411A" w:rsidP="0024411A">
      <w:pPr>
        <w:rPr>
          <w:rFonts w:ascii="PT Astra Serif" w:hAnsi="PT Astra Serif"/>
          <w:sz w:val="20"/>
          <w:szCs w:val="20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24411A" w:rsidTr="00DB03C2">
        <w:tc>
          <w:tcPr>
            <w:tcW w:w="5211" w:type="dxa"/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hideMark/>
          </w:tcPr>
          <w:p w:rsidR="0024411A" w:rsidRDefault="0024411A" w:rsidP="00DB03C2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Э.И. Мухаметова</w:t>
            </w:r>
          </w:p>
        </w:tc>
      </w:tr>
      <w:tr w:rsidR="0024411A" w:rsidTr="00DB03C2">
        <w:tc>
          <w:tcPr>
            <w:tcW w:w="5211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(34380)2-64-36</w:t>
            </w:r>
          </w:p>
        </w:tc>
        <w:tc>
          <w:tcPr>
            <w:tcW w:w="2410" w:type="dxa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>@</w:t>
            </w:r>
            <w:r>
              <w:rPr>
                <w:rFonts w:ascii="PT Astra Serif" w:hAnsi="PT Astra Serif"/>
                <w:lang w:val="en-US"/>
              </w:rPr>
              <w:t>fin-severouralsk.ru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  <w:tr w:rsidR="0024411A" w:rsidTr="00DB03C2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11A" w:rsidRDefault="0024411A" w:rsidP="00DB03C2">
            <w:pPr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p w:rsidR="0024411A" w:rsidRPr="00542829" w:rsidRDefault="0024411A" w:rsidP="003452D2">
      <w:pPr>
        <w:ind w:firstLine="851"/>
        <w:rPr>
          <w:rFonts w:ascii="PT Astra Serif" w:hAnsi="PT Astra Serif"/>
          <w:sz w:val="28"/>
          <w:szCs w:val="28"/>
        </w:rPr>
      </w:pPr>
    </w:p>
    <w:sectPr w:rsidR="0024411A" w:rsidRPr="00542829" w:rsidSect="00AD03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EC" w:rsidRDefault="00A524EC" w:rsidP="00542829">
      <w:r>
        <w:separator/>
      </w:r>
    </w:p>
  </w:endnote>
  <w:endnote w:type="continuationSeparator" w:id="0">
    <w:p w:rsidR="00A524EC" w:rsidRDefault="00A524EC" w:rsidP="0054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EC" w:rsidRDefault="00A524EC" w:rsidP="00542829">
      <w:r>
        <w:separator/>
      </w:r>
    </w:p>
  </w:footnote>
  <w:footnote w:type="continuationSeparator" w:id="0">
    <w:p w:rsidR="00A524EC" w:rsidRDefault="00A524EC" w:rsidP="0054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E3E"/>
    <w:multiLevelType w:val="hybridMultilevel"/>
    <w:tmpl w:val="EB049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1562FC6"/>
    <w:multiLevelType w:val="hybridMultilevel"/>
    <w:tmpl w:val="FE9E8378"/>
    <w:lvl w:ilvl="0" w:tplc="18C22C68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1E6"/>
    <w:rsid w:val="00056028"/>
    <w:rsid w:val="000665DC"/>
    <w:rsid w:val="000E2385"/>
    <w:rsid w:val="000E75C2"/>
    <w:rsid w:val="000F5A4F"/>
    <w:rsid w:val="0024411A"/>
    <w:rsid w:val="002B58CA"/>
    <w:rsid w:val="003452D2"/>
    <w:rsid w:val="003D15B1"/>
    <w:rsid w:val="003E5C85"/>
    <w:rsid w:val="003E75EC"/>
    <w:rsid w:val="00410613"/>
    <w:rsid w:val="00436C00"/>
    <w:rsid w:val="00461F16"/>
    <w:rsid w:val="004B1238"/>
    <w:rsid w:val="00542829"/>
    <w:rsid w:val="00645C43"/>
    <w:rsid w:val="00676963"/>
    <w:rsid w:val="006B770D"/>
    <w:rsid w:val="00714237"/>
    <w:rsid w:val="007211A1"/>
    <w:rsid w:val="00732C04"/>
    <w:rsid w:val="007538CC"/>
    <w:rsid w:val="007758EF"/>
    <w:rsid w:val="00782A47"/>
    <w:rsid w:val="00783499"/>
    <w:rsid w:val="00784873"/>
    <w:rsid w:val="007D4D86"/>
    <w:rsid w:val="0082028E"/>
    <w:rsid w:val="008700C3"/>
    <w:rsid w:val="008B009D"/>
    <w:rsid w:val="0092350A"/>
    <w:rsid w:val="009612B6"/>
    <w:rsid w:val="009C2D89"/>
    <w:rsid w:val="009F5E19"/>
    <w:rsid w:val="00A16453"/>
    <w:rsid w:val="00A243E5"/>
    <w:rsid w:val="00A4730C"/>
    <w:rsid w:val="00A524EC"/>
    <w:rsid w:val="00AD0305"/>
    <w:rsid w:val="00B13A7F"/>
    <w:rsid w:val="00B41957"/>
    <w:rsid w:val="00B53E31"/>
    <w:rsid w:val="00B94928"/>
    <w:rsid w:val="00BA15D8"/>
    <w:rsid w:val="00BA71E6"/>
    <w:rsid w:val="00BB5DDE"/>
    <w:rsid w:val="00BF0029"/>
    <w:rsid w:val="00C037EB"/>
    <w:rsid w:val="00C1533F"/>
    <w:rsid w:val="00C907C6"/>
    <w:rsid w:val="00D37EA6"/>
    <w:rsid w:val="00D71DC9"/>
    <w:rsid w:val="00DB03C2"/>
    <w:rsid w:val="00E21722"/>
    <w:rsid w:val="00E35C6C"/>
    <w:rsid w:val="00E87839"/>
    <w:rsid w:val="00ED32CE"/>
    <w:rsid w:val="00F46819"/>
    <w:rsid w:val="00F479E9"/>
    <w:rsid w:val="00F70DE6"/>
    <w:rsid w:val="00F95F4C"/>
    <w:rsid w:val="00FD0E4D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23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1E6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12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B1238"/>
    <w:pPr>
      <w:ind w:left="720"/>
      <w:contextualSpacing/>
    </w:pPr>
  </w:style>
  <w:style w:type="paragraph" w:customStyle="1" w:styleId="ConsPlusNormal">
    <w:name w:val="ConsPlusNormal"/>
    <w:rsid w:val="009F5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2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8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2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8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452D2"/>
    <w:pPr>
      <w:spacing w:before="100" w:beforeAutospacing="1"/>
      <w:jc w:val="both"/>
    </w:pPr>
    <w:rPr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923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50A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44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rsid w:val="0024411A"/>
    <w:pPr>
      <w:spacing w:after="120"/>
    </w:pPr>
    <w:rPr>
      <w:bCs w:val="0"/>
    </w:rPr>
  </w:style>
  <w:style w:type="character" w:customStyle="1" w:styleId="ad">
    <w:name w:val="Основной текст Знак"/>
    <w:basedOn w:val="a0"/>
    <w:link w:val="ac"/>
    <w:rsid w:val="0024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F05F-2126-43A0-B3E9-A7DA7D18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P262</cp:lastModifiedBy>
  <cp:revision>27</cp:revision>
  <cp:lastPrinted>2021-09-14T08:01:00Z</cp:lastPrinted>
  <dcterms:created xsi:type="dcterms:W3CDTF">2019-10-23T11:09:00Z</dcterms:created>
  <dcterms:modified xsi:type="dcterms:W3CDTF">2022-11-23T08:38:00Z</dcterms:modified>
</cp:coreProperties>
</file>