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477145" w:rsidRPr="0043400D" w:rsidTr="00833A5B">
        <w:trPr>
          <w:trHeight w:val="2779"/>
        </w:trPr>
        <w:tc>
          <w:tcPr>
            <w:tcW w:w="9897" w:type="dxa"/>
          </w:tcPr>
          <w:p w:rsidR="00477145" w:rsidRPr="0043400D" w:rsidRDefault="00477145" w:rsidP="00833A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42ECD68D" wp14:editId="12EFA4C2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145" w:rsidRPr="0043400D" w:rsidRDefault="00477145" w:rsidP="00833A5B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477145" w:rsidRPr="0043400D" w:rsidRDefault="00477145" w:rsidP="00833A5B">
            <w:pPr>
              <w:jc w:val="center"/>
              <w:rPr>
                <w:rFonts w:eastAsia="Calibri"/>
                <w:b/>
              </w:rPr>
            </w:pPr>
          </w:p>
          <w:p w:rsidR="00477145" w:rsidRPr="0043400D" w:rsidRDefault="00477145" w:rsidP="00833A5B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477145" w:rsidRPr="0043400D" w:rsidRDefault="00477145" w:rsidP="00833A5B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06F89" wp14:editId="5613921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E72A9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77145" w:rsidRPr="0043400D" w:rsidRDefault="00477145" w:rsidP="00833A5B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11</w:t>
            </w:r>
            <w:r w:rsidRPr="00953FA3">
              <w:rPr>
                <w:rFonts w:eastAsia="Times New Roman"/>
                <w:u w:val="single"/>
                <w:lang w:eastAsia="ru-RU"/>
              </w:rPr>
              <w:t>.</w:t>
            </w:r>
            <w:r>
              <w:rPr>
                <w:rFonts w:eastAsia="Times New Roman"/>
                <w:u w:val="single"/>
                <w:lang w:eastAsia="ru-RU"/>
              </w:rPr>
              <w:t>1</w:t>
            </w:r>
            <w:r>
              <w:rPr>
                <w:rFonts w:eastAsia="Times New Roman"/>
                <w:u w:val="single"/>
                <w:lang w:eastAsia="ru-RU"/>
              </w:rPr>
              <w:t>1</w:t>
            </w:r>
            <w:r w:rsidRPr="00953FA3">
              <w:rPr>
                <w:rFonts w:eastAsia="Times New Roman"/>
                <w:u w:val="single"/>
                <w:lang w:eastAsia="ru-RU"/>
              </w:rPr>
              <w:t>.2019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1222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477145" w:rsidRPr="0043400D" w:rsidRDefault="00477145" w:rsidP="00833A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477145" w:rsidRPr="0043400D" w:rsidRDefault="00477145" w:rsidP="00477145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477145" w:rsidRPr="0043400D" w:rsidRDefault="00477145" w:rsidP="00477145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477145" w:rsidRDefault="00477145" w:rsidP="00477145"/>
    <w:p w:rsidR="00477145" w:rsidRPr="001944B2" w:rsidRDefault="00477145" w:rsidP="00477145">
      <w:pPr>
        <w:tabs>
          <w:tab w:val="left" w:pos="1232"/>
        </w:tabs>
        <w:jc w:val="center"/>
        <w:rPr>
          <w:b/>
        </w:rPr>
      </w:pPr>
      <w:r w:rsidRPr="001944B2">
        <w:rPr>
          <w:b/>
        </w:rPr>
        <w:t xml:space="preserve">Об утверждении </w:t>
      </w:r>
      <w:r>
        <w:rPr>
          <w:b/>
        </w:rPr>
        <w:t>перечней</w:t>
      </w:r>
      <w:r w:rsidRPr="001944B2">
        <w:rPr>
          <w:b/>
        </w:rPr>
        <w:t xml:space="preserve"> подведомственных получателей бюджетных средств главным распорядителям средств бюджета Североуральского городского округа</w:t>
      </w:r>
      <w:r>
        <w:rPr>
          <w:b/>
        </w:rPr>
        <w:t xml:space="preserve"> и бюджетных и автономных учреждений, находящихся</w:t>
      </w:r>
      <w:r>
        <w:rPr>
          <w:b/>
        </w:rPr>
        <w:br/>
      </w:r>
      <w:r>
        <w:rPr>
          <w:b/>
        </w:rPr>
        <w:t xml:space="preserve"> в ведении Администрации Североуральского городского округа и органов Администрации Североуральского городского округа</w:t>
      </w:r>
    </w:p>
    <w:p w:rsidR="00477145" w:rsidRPr="001944B2" w:rsidRDefault="00477145" w:rsidP="00477145">
      <w:pPr>
        <w:tabs>
          <w:tab w:val="left" w:pos="1232"/>
        </w:tabs>
      </w:pPr>
    </w:p>
    <w:p w:rsidR="00477145" w:rsidRPr="001944B2" w:rsidRDefault="00477145" w:rsidP="00477145">
      <w:pPr>
        <w:ind w:firstLine="709"/>
        <w:jc w:val="both"/>
      </w:pPr>
      <w:r>
        <w:t>Руководствуясь статьей 38.1</w:t>
      </w:r>
      <w:r w:rsidRPr="001944B2">
        <w:t xml:space="preserve"> Бюджетного </w:t>
      </w:r>
      <w:r>
        <w:t>к</w:t>
      </w:r>
      <w:r w:rsidRPr="001944B2">
        <w:t>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</w:t>
      </w:r>
      <w:r>
        <w:t xml:space="preserve"> </w:t>
      </w:r>
      <w:r w:rsidRPr="001944B2">
        <w:t>в связи с подготовкой проекта бюджета Североура</w:t>
      </w:r>
      <w:r>
        <w:t>льского городского округа на 2020</w:t>
      </w:r>
      <w:r w:rsidRPr="001944B2">
        <w:t xml:space="preserve"> год</w:t>
      </w:r>
      <w:r>
        <w:t xml:space="preserve"> и плановый период 2021 и 2022</w:t>
      </w:r>
      <w:r w:rsidRPr="001944B2">
        <w:t xml:space="preserve"> годов, Администрация Североуральского городского округа</w:t>
      </w:r>
    </w:p>
    <w:p w:rsidR="00477145" w:rsidRPr="00F22DB0" w:rsidRDefault="00477145" w:rsidP="00477145">
      <w:pPr>
        <w:autoSpaceDE w:val="0"/>
        <w:autoSpaceDN w:val="0"/>
        <w:adjustRightInd w:val="0"/>
        <w:jc w:val="both"/>
        <w:rPr>
          <w:b/>
        </w:rPr>
      </w:pPr>
      <w:r w:rsidRPr="00F22DB0">
        <w:rPr>
          <w:b/>
        </w:rPr>
        <w:t>ПОСТАНОВЛЯЕТ:</w:t>
      </w:r>
    </w:p>
    <w:p w:rsidR="00477145" w:rsidRDefault="00477145" w:rsidP="00477145">
      <w:pPr>
        <w:ind w:firstLine="709"/>
        <w:jc w:val="both"/>
      </w:pPr>
      <w:r w:rsidRPr="00012BA2">
        <w:t>1.</w:t>
      </w:r>
      <w:r>
        <w:t xml:space="preserve"> </w:t>
      </w:r>
      <w:r w:rsidRPr="001944B2">
        <w:t>Утвердить:</w:t>
      </w:r>
    </w:p>
    <w:p w:rsidR="00477145" w:rsidRPr="00F22DB0" w:rsidRDefault="00477145" w:rsidP="00477145">
      <w:pPr>
        <w:ind w:firstLine="709"/>
        <w:jc w:val="both"/>
      </w:pPr>
      <w:r>
        <w:t>1</w:t>
      </w:r>
      <w:r>
        <w:t>)</w:t>
      </w:r>
      <w:r>
        <w:t xml:space="preserve"> </w:t>
      </w:r>
      <w:r w:rsidRPr="00D528D4">
        <w:t>Перечень</w:t>
      </w:r>
      <w:r>
        <w:t xml:space="preserve"> </w:t>
      </w:r>
      <w:r w:rsidRPr="00D528D4">
        <w:t>подведомственны</w:t>
      </w:r>
      <w:r>
        <w:t xml:space="preserve">х </w:t>
      </w:r>
      <w:r w:rsidRPr="00D528D4">
        <w:t>получателе</w:t>
      </w:r>
      <w:r>
        <w:t xml:space="preserve">й бюджетных </w:t>
      </w:r>
      <w:r w:rsidRPr="00D528D4">
        <w:t>средств</w:t>
      </w:r>
      <w:r>
        <w:t xml:space="preserve"> главным распорядителям </w:t>
      </w:r>
      <w:r w:rsidRPr="00F22DB0">
        <w:t>средств бюджета Североуральского городского округа (прилагается</w:t>
      </w:r>
      <w:r>
        <w:t>);</w:t>
      </w:r>
    </w:p>
    <w:p w:rsidR="00477145" w:rsidRDefault="00477145" w:rsidP="00477145">
      <w:pPr>
        <w:pStyle w:val="a3"/>
        <w:tabs>
          <w:tab w:val="left" w:pos="1232"/>
        </w:tabs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>
        <w:rPr>
          <w:rFonts w:ascii="PT Astra Serif" w:hAnsi="PT Astra Serif"/>
          <w:szCs w:val="28"/>
        </w:rPr>
        <w:t>)</w:t>
      </w:r>
      <w:r>
        <w:rPr>
          <w:rFonts w:ascii="PT Astra Serif" w:hAnsi="PT Astra Serif"/>
          <w:szCs w:val="28"/>
        </w:rPr>
        <w:t xml:space="preserve"> Перечень бюджетных и автономных </w:t>
      </w:r>
      <w:r w:rsidRPr="001944B2">
        <w:rPr>
          <w:rFonts w:ascii="PT Astra Serif" w:hAnsi="PT Astra Serif"/>
          <w:szCs w:val="28"/>
        </w:rPr>
        <w:t>учреждений,</w:t>
      </w:r>
      <w:r>
        <w:rPr>
          <w:rFonts w:ascii="PT Astra Serif" w:hAnsi="PT Astra Serif"/>
          <w:szCs w:val="28"/>
        </w:rPr>
        <w:t xml:space="preserve"> находящихся </w:t>
      </w:r>
      <w:r w:rsidRPr="001944B2">
        <w:rPr>
          <w:rFonts w:ascii="PT Astra Serif" w:hAnsi="PT Astra Serif"/>
          <w:szCs w:val="28"/>
        </w:rPr>
        <w:t xml:space="preserve">в </w:t>
      </w:r>
      <w:r>
        <w:rPr>
          <w:rFonts w:ascii="PT Astra Serif" w:hAnsi="PT Astra Serif"/>
          <w:szCs w:val="28"/>
        </w:rPr>
        <w:t xml:space="preserve">ведении Администрации Североуральского городского округа и </w:t>
      </w:r>
      <w:r w:rsidRPr="001944B2">
        <w:rPr>
          <w:rFonts w:ascii="PT Astra Serif" w:hAnsi="PT Astra Serif"/>
          <w:szCs w:val="28"/>
        </w:rPr>
        <w:t>органов Администрации Североуральского городского округа (прилагается).</w:t>
      </w:r>
    </w:p>
    <w:p w:rsidR="00477145" w:rsidRPr="00012BA2" w:rsidRDefault="00477145" w:rsidP="00477145">
      <w:pPr>
        <w:ind w:firstLine="709"/>
        <w:jc w:val="both"/>
      </w:pPr>
      <w:r>
        <w:t xml:space="preserve">2. </w:t>
      </w:r>
      <w:r w:rsidRPr="00012BA2">
        <w:t>Установить, что настоящее постановление</w:t>
      </w:r>
      <w:r>
        <w:t xml:space="preserve"> вступает в силу с 01 января 2020</w:t>
      </w:r>
      <w:r w:rsidRPr="00012BA2">
        <w:t xml:space="preserve"> года.</w:t>
      </w:r>
    </w:p>
    <w:p w:rsidR="00477145" w:rsidRPr="001944B2" w:rsidRDefault="00477145" w:rsidP="00477145">
      <w:pPr>
        <w:pStyle w:val="a3"/>
        <w:tabs>
          <w:tab w:val="left" w:pos="1232"/>
        </w:tabs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 </w:t>
      </w:r>
      <w:r w:rsidRPr="001944B2">
        <w:rPr>
          <w:rFonts w:ascii="PT Astra Serif" w:hAnsi="PT Astra Serif"/>
          <w:szCs w:val="28"/>
        </w:rPr>
        <w:t>Признать утратившим силу</w:t>
      </w:r>
      <w:r>
        <w:rPr>
          <w:rFonts w:ascii="PT Astra Serif" w:hAnsi="PT Astra Serif"/>
          <w:szCs w:val="28"/>
        </w:rPr>
        <w:t xml:space="preserve"> с 01 января 2020</w:t>
      </w:r>
      <w:r w:rsidRPr="001944B2">
        <w:rPr>
          <w:rFonts w:ascii="PT Astra Serif" w:hAnsi="PT Astra Serif"/>
          <w:szCs w:val="28"/>
        </w:rPr>
        <w:t xml:space="preserve"> года</w:t>
      </w:r>
      <w:r>
        <w:rPr>
          <w:rFonts w:ascii="PT Astra Serif" w:hAnsi="PT Astra Serif"/>
          <w:szCs w:val="28"/>
        </w:rPr>
        <w:t xml:space="preserve"> п</w:t>
      </w:r>
      <w:r w:rsidRPr="001944B2">
        <w:rPr>
          <w:rFonts w:ascii="PT Astra Serif" w:hAnsi="PT Astra Serif"/>
          <w:szCs w:val="28"/>
        </w:rPr>
        <w:t>остановление Администрации Североуральского городского округа</w:t>
      </w:r>
      <w:r>
        <w:rPr>
          <w:rFonts w:ascii="PT Astra Serif" w:hAnsi="PT Astra Serif"/>
          <w:szCs w:val="28"/>
        </w:rPr>
        <w:t xml:space="preserve"> </w:t>
      </w:r>
      <w:r w:rsidRPr="001944B2">
        <w:rPr>
          <w:rFonts w:ascii="PT Astra Serif" w:hAnsi="PT Astra Serif"/>
          <w:szCs w:val="28"/>
        </w:rPr>
        <w:t xml:space="preserve">от </w:t>
      </w:r>
      <w:r>
        <w:rPr>
          <w:rFonts w:ascii="PT Astra Serif" w:hAnsi="PT Astra Serif"/>
          <w:szCs w:val="28"/>
        </w:rPr>
        <w:t>26.10</w:t>
      </w:r>
      <w:r w:rsidRPr="001944B2">
        <w:rPr>
          <w:rFonts w:ascii="PT Astra Serif" w:hAnsi="PT Astra Serif"/>
          <w:szCs w:val="28"/>
        </w:rPr>
        <w:t>.201</w:t>
      </w:r>
      <w:r>
        <w:rPr>
          <w:rFonts w:ascii="PT Astra Serif" w:hAnsi="PT Astra Serif"/>
          <w:szCs w:val="28"/>
        </w:rPr>
        <w:t>8</w:t>
      </w:r>
      <w:r w:rsidRPr="001944B2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№</w:t>
      </w:r>
      <w:r w:rsidRPr="001944B2">
        <w:rPr>
          <w:rFonts w:ascii="PT Astra Serif" w:hAnsi="PT Astra Serif"/>
          <w:szCs w:val="28"/>
        </w:rPr>
        <w:t>1</w:t>
      </w:r>
      <w:r>
        <w:rPr>
          <w:rFonts w:ascii="PT Astra Serif" w:hAnsi="PT Astra Serif"/>
          <w:szCs w:val="28"/>
        </w:rPr>
        <w:t>102</w:t>
      </w:r>
      <w:r w:rsidRPr="001944B2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br/>
      </w:r>
      <w:r w:rsidRPr="001944B2">
        <w:rPr>
          <w:rFonts w:ascii="PT Astra Serif" w:hAnsi="PT Astra Serif"/>
          <w:szCs w:val="28"/>
        </w:rPr>
        <w:t>«Об утверждении Перечня подведомственных получателей бюджетных средств главным распорядителям средств бюджета Североуральского городского округа».</w:t>
      </w:r>
    </w:p>
    <w:p w:rsidR="00477145" w:rsidRPr="001944B2" w:rsidRDefault="00477145" w:rsidP="00477145">
      <w:pPr>
        <w:pStyle w:val="a3"/>
        <w:tabs>
          <w:tab w:val="left" w:pos="1232"/>
        </w:tabs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 </w:t>
      </w:r>
      <w:r w:rsidRPr="001944B2">
        <w:rPr>
          <w:rFonts w:ascii="PT Astra Serif" w:hAnsi="PT Astra Serif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Североуральского городского округа С.А. Золотареву. </w:t>
      </w:r>
    </w:p>
    <w:p w:rsidR="00477145" w:rsidRPr="001944B2" w:rsidRDefault="00477145" w:rsidP="00477145">
      <w:pPr>
        <w:pStyle w:val="a3"/>
        <w:tabs>
          <w:tab w:val="left" w:pos="1232"/>
        </w:tabs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5. </w:t>
      </w:r>
      <w:r w:rsidRPr="001944B2">
        <w:rPr>
          <w:rFonts w:ascii="PT Astra Serif" w:hAnsi="PT Astra Serif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477145" w:rsidRDefault="00477145" w:rsidP="00477145">
      <w:pPr>
        <w:pStyle w:val="a3"/>
        <w:tabs>
          <w:tab w:val="left" w:pos="1232"/>
        </w:tabs>
        <w:rPr>
          <w:rFonts w:ascii="PT Astra Serif" w:hAnsi="PT Astra Serif"/>
          <w:szCs w:val="28"/>
        </w:rPr>
      </w:pPr>
    </w:p>
    <w:p w:rsidR="00477145" w:rsidRDefault="00477145" w:rsidP="00477145">
      <w:pPr>
        <w:pStyle w:val="a3"/>
        <w:tabs>
          <w:tab w:val="left" w:pos="1232"/>
        </w:tabs>
        <w:rPr>
          <w:rFonts w:ascii="PT Astra Serif" w:hAnsi="PT Astra Serif"/>
          <w:szCs w:val="28"/>
        </w:rPr>
      </w:pPr>
    </w:p>
    <w:p w:rsidR="00477145" w:rsidRDefault="00477145" w:rsidP="00477145">
      <w:pPr>
        <w:pStyle w:val="a3"/>
        <w:tabs>
          <w:tab w:val="left" w:pos="1232"/>
        </w:tabs>
        <w:rPr>
          <w:rFonts w:ascii="PT Astra Serif" w:hAnsi="PT Astra Serif"/>
          <w:szCs w:val="28"/>
        </w:rPr>
      </w:pPr>
      <w:r w:rsidRPr="001944B2">
        <w:rPr>
          <w:rFonts w:ascii="PT Astra Serif" w:hAnsi="PT Astra Serif"/>
          <w:szCs w:val="28"/>
        </w:rPr>
        <w:t xml:space="preserve">Глава </w:t>
      </w:r>
    </w:p>
    <w:p w:rsidR="00477145" w:rsidRDefault="00477145" w:rsidP="00477145">
      <w:pPr>
        <w:pStyle w:val="a3"/>
        <w:tabs>
          <w:tab w:val="left" w:pos="1232"/>
        </w:tabs>
        <w:rPr>
          <w:rFonts w:ascii="PT Astra Serif" w:hAnsi="PT Astra Serif"/>
          <w:szCs w:val="28"/>
        </w:rPr>
      </w:pPr>
      <w:r w:rsidRPr="001944B2">
        <w:rPr>
          <w:rFonts w:ascii="PT Astra Serif" w:hAnsi="PT Astra Serif"/>
          <w:szCs w:val="28"/>
        </w:rPr>
        <w:t xml:space="preserve">Североуральского </w:t>
      </w:r>
      <w:r>
        <w:rPr>
          <w:rFonts w:ascii="PT Astra Serif" w:hAnsi="PT Astra Serif"/>
          <w:szCs w:val="28"/>
        </w:rPr>
        <w:t xml:space="preserve">городского округа </w:t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  <w:t>В.</w:t>
      </w:r>
      <w:r w:rsidRPr="001944B2">
        <w:rPr>
          <w:rFonts w:ascii="PT Astra Serif" w:hAnsi="PT Astra Serif"/>
          <w:szCs w:val="28"/>
        </w:rPr>
        <w:t>П. Матюшенко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lastRenderedPageBreak/>
        <w:t>УТВЕРЖДЕН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t>постановлением Администрации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t>Североуральского городского округа</w:t>
      </w:r>
    </w:p>
    <w:p w:rsidR="00477145" w:rsidRPr="00477145" w:rsidRDefault="00477145" w:rsidP="00477145">
      <w:pPr>
        <w:tabs>
          <w:tab w:val="left" w:pos="1232"/>
        </w:tabs>
        <w:ind w:left="5387"/>
      </w:pPr>
      <w:bookmarkStart w:id="0" w:name="_GoBack"/>
      <w:bookmarkEnd w:id="0"/>
      <w:r w:rsidRPr="00477145">
        <w:t>от _</w:t>
      </w:r>
      <w:r>
        <w:rPr>
          <w:u w:val="single"/>
        </w:rPr>
        <w:t>11.11.2019</w:t>
      </w:r>
      <w:r w:rsidRPr="00477145">
        <w:t>_№_</w:t>
      </w:r>
      <w:r>
        <w:rPr>
          <w:u w:val="single"/>
        </w:rPr>
        <w:t>1222</w:t>
      </w:r>
      <w:r w:rsidRPr="00477145">
        <w:t>_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t xml:space="preserve">«Об утверждении </w:t>
      </w:r>
      <w:r w:rsidR="00AD7957">
        <w:t>п</w:t>
      </w:r>
      <w:r w:rsidRPr="00477145">
        <w:t>еречней подведомственных получателей бюджетных средств главным распорядителям средств бюджета</w:t>
      </w:r>
      <w:r>
        <w:t xml:space="preserve"> </w:t>
      </w:r>
      <w:r w:rsidRPr="00477145">
        <w:t>Североуральского городского округа и</w:t>
      </w:r>
      <w:r>
        <w:t xml:space="preserve"> </w:t>
      </w:r>
      <w:r w:rsidRPr="00477145">
        <w:t>бюджетных и автономных учреждений, находящихся в ведении Администрации Североуральского городского округа и органов Администрации Североуральского городского округа»</w:t>
      </w:r>
    </w:p>
    <w:p w:rsidR="00477145" w:rsidRPr="001944B2" w:rsidRDefault="00477145" w:rsidP="00477145">
      <w:pPr>
        <w:tabs>
          <w:tab w:val="left" w:pos="1232"/>
        </w:tabs>
        <w:jc w:val="right"/>
      </w:pPr>
    </w:p>
    <w:p w:rsidR="00477145" w:rsidRPr="001944B2" w:rsidRDefault="00477145" w:rsidP="00477145">
      <w:pPr>
        <w:pStyle w:val="a3"/>
        <w:tabs>
          <w:tab w:val="left" w:pos="1232"/>
        </w:tabs>
        <w:jc w:val="center"/>
        <w:rPr>
          <w:rFonts w:ascii="PT Astra Serif" w:hAnsi="PT Astra Serif"/>
          <w:szCs w:val="28"/>
        </w:rPr>
      </w:pPr>
      <w:r w:rsidRPr="001944B2">
        <w:rPr>
          <w:rFonts w:ascii="PT Astra Serif" w:hAnsi="PT Astra Serif"/>
          <w:szCs w:val="28"/>
        </w:rPr>
        <w:t>Перечень</w:t>
      </w:r>
    </w:p>
    <w:p w:rsidR="00477145" w:rsidRDefault="00477145" w:rsidP="00477145">
      <w:pPr>
        <w:tabs>
          <w:tab w:val="left" w:pos="1232"/>
        </w:tabs>
        <w:jc w:val="center"/>
      </w:pPr>
      <w:r w:rsidRPr="001944B2">
        <w:t>подведомственных получателей бюджетных средств главным распорядителям средств бюджета Североуральского городского округа</w:t>
      </w:r>
    </w:p>
    <w:p w:rsidR="00477145" w:rsidRDefault="00477145" w:rsidP="00477145">
      <w:pPr>
        <w:tabs>
          <w:tab w:val="left" w:pos="-540"/>
        </w:tabs>
        <w:jc w:val="both"/>
      </w:pPr>
    </w:p>
    <w:p w:rsidR="00477145" w:rsidRPr="00FB1917" w:rsidRDefault="00477145" w:rsidP="00477145">
      <w:pPr>
        <w:tabs>
          <w:tab w:val="left" w:pos="0"/>
        </w:tabs>
        <w:ind w:firstLine="709"/>
        <w:jc w:val="both"/>
      </w:pPr>
      <w:r>
        <w:t xml:space="preserve">1. </w:t>
      </w:r>
      <w:r w:rsidRPr="00FB1917">
        <w:t>Дума Североуральского городского округа: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  <w:rPr>
          <w:u w:val="single"/>
        </w:rPr>
      </w:pPr>
      <w:r w:rsidRPr="001944B2">
        <w:rPr>
          <w:u w:val="single"/>
        </w:rPr>
        <w:t xml:space="preserve">Получатель: </w:t>
      </w:r>
    </w:p>
    <w:p w:rsidR="00477145" w:rsidRPr="001944B2" w:rsidRDefault="00477145" w:rsidP="00477145">
      <w:pPr>
        <w:ind w:firstLine="709"/>
      </w:pPr>
      <w:r w:rsidRPr="001944B2">
        <w:t>Дума Североуральского городского округа.</w:t>
      </w:r>
    </w:p>
    <w:p w:rsidR="00477145" w:rsidRPr="008D6470" w:rsidRDefault="00477145" w:rsidP="00477145">
      <w:pPr>
        <w:tabs>
          <w:tab w:val="left" w:pos="-540"/>
        </w:tabs>
        <w:ind w:firstLine="709"/>
        <w:jc w:val="both"/>
      </w:pPr>
      <w:r>
        <w:t xml:space="preserve">2. </w:t>
      </w:r>
      <w:r w:rsidRPr="008D6470">
        <w:t>Контрольно-счётная палата Североуральского городского округа: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  <w:rPr>
          <w:u w:val="single"/>
        </w:rPr>
      </w:pPr>
      <w:r w:rsidRPr="001944B2">
        <w:rPr>
          <w:u w:val="single"/>
        </w:rPr>
        <w:t xml:space="preserve">Получатель: </w:t>
      </w:r>
    </w:p>
    <w:p w:rsidR="00477145" w:rsidRDefault="00477145" w:rsidP="00477145">
      <w:pPr>
        <w:tabs>
          <w:tab w:val="left" w:pos="-540"/>
        </w:tabs>
        <w:ind w:firstLine="709"/>
        <w:jc w:val="both"/>
      </w:pPr>
      <w:r w:rsidRPr="001944B2">
        <w:t>Контрольно-счётная палата Североуральского городского округа.</w:t>
      </w:r>
    </w:p>
    <w:p w:rsidR="00477145" w:rsidRPr="002F3E2F" w:rsidRDefault="00477145" w:rsidP="00477145">
      <w:pPr>
        <w:tabs>
          <w:tab w:val="left" w:pos="-540"/>
        </w:tabs>
        <w:ind w:firstLine="709"/>
        <w:jc w:val="both"/>
      </w:pPr>
      <w:r w:rsidRPr="008D6470">
        <w:t>3.</w:t>
      </w:r>
      <w:r w:rsidRPr="001944B2">
        <w:rPr>
          <w:b/>
        </w:rPr>
        <w:t xml:space="preserve"> </w:t>
      </w:r>
      <w:r w:rsidRPr="00477145">
        <w:t>А</w:t>
      </w:r>
      <w:r w:rsidRPr="008D6470">
        <w:t>дминистрация Североуральского городского округа:</w:t>
      </w:r>
      <w:r w:rsidRPr="001944B2">
        <w:rPr>
          <w:b/>
        </w:rPr>
        <w:t xml:space="preserve"> 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  <w:rPr>
          <w:u w:val="single"/>
        </w:rPr>
      </w:pPr>
      <w:r w:rsidRPr="001944B2">
        <w:rPr>
          <w:u w:val="single"/>
        </w:rPr>
        <w:t xml:space="preserve">Получатели: 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>1) Администрация Североуральского городского округа;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 xml:space="preserve">2) Муниципальное казенное учреждение </w:t>
      </w:r>
      <w:r>
        <w:t>«</w:t>
      </w:r>
      <w:r w:rsidRPr="001944B2">
        <w:t>Единая дежурно-диспетчерская служба Североуральского городского округа</w:t>
      </w:r>
      <w:r>
        <w:t>»</w:t>
      </w:r>
      <w:r w:rsidRPr="001944B2">
        <w:t xml:space="preserve">;  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 xml:space="preserve">3) Муниципальное казенное учреждение </w:t>
      </w:r>
      <w:r>
        <w:t>«</w:t>
      </w:r>
      <w:r w:rsidRPr="001944B2">
        <w:t>Объединение молодежно-подростковых клубов Североуральского городского округа</w:t>
      </w:r>
      <w:r>
        <w:t>»</w:t>
      </w:r>
      <w:r w:rsidRPr="001944B2">
        <w:t xml:space="preserve">;                           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 xml:space="preserve">4) Муниципальное казенное учреждение </w:t>
      </w:r>
      <w:r>
        <w:t>«</w:t>
      </w:r>
      <w:r w:rsidRPr="001944B2">
        <w:t>Служба заказчика</w:t>
      </w:r>
      <w:r>
        <w:t>»</w:t>
      </w:r>
      <w:r w:rsidRPr="001944B2">
        <w:t>;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 xml:space="preserve">5) Муниципальное казенное учреждение </w:t>
      </w:r>
      <w:r>
        <w:t>«</w:t>
      </w:r>
      <w:r w:rsidRPr="001944B2">
        <w:t>Служба хозяйственно-технического обеспечения</w:t>
      </w:r>
      <w:r>
        <w:t>»</w:t>
      </w:r>
      <w:r w:rsidRPr="001944B2">
        <w:t xml:space="preserve">; 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 xml:space="preserve">6)  Муниципальное казенное учреждение </w:t>
      </w:r>
      <w:r>
        <w:t>«</w:t>
      </w:r>
      <w:r w:rsidRPr="001944B2">
        <w:t>Центр муниципальных расчетов</w:t>
      </w:r>
      <w:r>
        <w:t>»</w:t>
      </w:r>
      <w:r w:rsidRPr="001944B2">
        <w:t xml:space="preserve">; 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>7) Муниципальное казенное учреждение «Североуральский городской архив»;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>8) Североураль</w:t>
      </w:r>
      <w:r>
        <w:t xml:space="preserve">ская городская территориальная </w:t>
      </w:r>
      <w:r w:rsidRPr="001944B2">
        <w:t>избирательная комиссия;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>9) Управление по размещению муниципальных заказов Администрации Североуральского городского округа;</w:t>
      </w:r>
    </w:p>
    <w:p w:rsidR="00477145" w:rsidRPr="001944B2" w:rsidRDefault="00477145" w:rsidP="00477145">
      <w:pPr>
        <w:tabs>
          <w:tab w:val="left" w:pos="-540"/>
        </w:tabs>
        <w:ind w:firstLine="709"/>
        <w:jc w:val="both"/>
      </w:pPr>
      <w:r w:rsidRPr="001944B2">
        <w:t xml:space="preserve">10) Муниципальное казенное Учреждение «Служба по обслуживанию учреждений». </w:t>
      </w:r>
    </w:p>
    <w:p w:rsidR="00477145" w:rsidRPr="002F3E2F" w:rsidRDefault="00477145" w:rsidP="00477145">
      <w:pPr>
        <w:tabs>
          <w:tab w:val="left" w:pos="-540"/>
        </w:tabs>
        <w:ind w:firstLine="709"/>
        <w:jc w:val="both"/>
      </w:pPr>
      <w:r w:rsidRPr="002F3E2F">
        <w:lastRenderedPageBreak/>
        <w:t>4.</w:t>
      </w:r>
      <w:r>
        <w:t xml:space="preserve"> </w:t>
      </w:r>
      <w:r w:rsidRPr="002F3E2F">
        <w:t>Управление образования Администрации Североуральского городского округа:</w:t>
      </w:r>
    </w:p>
    <w:p w:rsidR="00477145" w:rsidRPr="001944B2" w:rsidRDefault="00477145" w:rsidP="00477145">
      <w:pPr>
        <w:ind w:firstLine="709"/>
        <w:jc w:val="both"/>
        <w:rPr>
          <w:u w:val="single"/>
        </w:rPr>
      </w:pPr>
      <w:r w:rsidRPr="001944B2">
        <w:rPr>
          <w:u w:val="single"/>
        </w:rPr>
        <w:t xml:space="preserve">Получатели: </w:t>
      </w:r>
    </w:p>
    <w:p w:rsidR="00477145" w:rsidRPr="001944B2" w:rsidRDefault="00477145" w:rsidP="00477145">
      <w:pPr>
        <w:ind w:firstLine="709"/>
        <w:jc w:val="both"/>
        <w:rPr>
          <w:u w:val="single"/>
        </w:rPr>
      </w:pPr>
      <w:r w:rsidRPr="001944B2">
        <w:t>1) Управление образования Администрации Североуральского городского округа;</w:t>
      </w:r>
    </w:p>
    <w:p w:rsidR="00477145" w:rsidRPr="001944B2" w:rsidRDefault="00477145" w:rsidP="00477145">
      <w:pPr>
        <w:ind w:firstLine="709"/>
        <w:jc w:val="both"/>
      </w:pPr>
      <w:r w:rsidRPr="001944B2">
        <w:t xml:space="preserve">2) Муниципальное казенное учреждение </w:t>
      </w:r>
      <w:r>
        <w:t>«</w:t>
      </w:r>
      <w:r w:rsidRPr="001944B2">
        <w:t>Централизованная бухгалтерия учреждений образования</w:t>
      </w:r>
      <w:r>
        <w:t>»</w:t>
      </w:r>
      <w:r w:rsidRPr="001944B2">
        <w:t xml:space="preserve">. </w:t>
      </w:r>
    </w:p>
    <w:p w:rsidR="00477145" w:rsidRPr="002F3E2F" w:rsidRDefault="00477145" w:rsidP="00477145">
      <w:pPr>
        <w:ind w:firstLine="709"/>
        <w:jc w:val="both"/>
      </w:pPr>
      <w:r w:rsidRPr="002F3E2F">
        <w:t>5</w:t>
      </w:r>
      <w:r>
        <w:t xml:space="preserve">. </w:t>
      </w:r>
      <w:r w:rsidRPr="002F3E2F">
        <w:t>Финансовое управление Администрации Североуральского городского округа.</w:t>
      </w:r>
    </w:p>
    <w:p w:rsidR="00477145" w:rsidRDefault="00477145" w:rsidP="00477145">
      <w:pPr>
        <w:ind w:firstLine="709"/>
        <w:jc w:val="both"/>
        <w:rPr>
          <w:u w:val="single"/>
        </w:rPr>
      </w:pPr>
      <w:r w:rsidRPr="001944B2">
        <w:rPr>
          <w:u w:val="single"/>
        </w:rPr>
        <w:t xml:space="preserve">Получатель: </w:t>
      </w:r>
    </w:p>
    <w:p w:rsidR="00477145" w:rsidRPr="00FB1917" w:rsidRDefault="00477145" w:rsidP="00477145">
      <w:pPr>
        <w:ind w:firstLine="709"/>
        <w:jc w:val="both"/>
        <w:rPr>
          <w:u w:val="single"/>
        </w:rPr>
      </w:pPr>
      <w:r w:rsidRPr="001944B2">
        <w:t>Финансовое управление Администрации Североуральского городского округа.</w:t>
      </w: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Default="00477145" w:rsidP="00477145">
      <w:pPr>
        <w:tabs>
          <w:tab w:val="left" w:pos="1232"/>
        </w:tabs>
        <w:ind w:left="5245"/>
        <w:rPr>
          <w:sz w:val="22"/>
          <w:szCs w:val="22"/>
        </w:rPr>
      </w:pP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lastRenderedPageBreak/>
        <w:t>УТВЕРЖДЕН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t>постановлением Администрации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t>Североуральского городского округа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t>от _</w:t>
      </w:r>
      <w:r>
        <w:rPr>
          <w:u w:val="single"/>
        </w:rPr>
        <w:t>11.11.2019</w:t>
      </w:r>
      <w:r w:rsidRPr="00477145">
        <w:t>_№_</w:t>
      </w:r>
      <w:r>
        <w:rPr>
          <w:u w:val="single"/>
        </w:rPr>
        <w:t>1222</w:t>
      </w:r>
      <w:r w:rsidRPr="00477145">
        <w:t>_</w:t>
      </w:r>
    </w:p>
    <w:p w:rsidR="00477145" w:rsidRPr="00477145" w:rsidRDefault="00477145" w:rsidP="00477145">
      <w:pPr>
        <w:tabs>
          <w:tab w:val="left" w:pos="1232"/>
        </w:tabs>
        <w:ind w:left="5387"/>
      </w:pPr>
      <w:r w:rsidRPr="00477145">
        <w:t xml:space="preserve">«Об утверждении </w:t>
      </w:r>
      <w:r w:rsidR="00AD7957">
        <w:t>п</w:t>
      </w:r>
      <w:r w:rsidRPr="00477145">
        <w:t>еречней подведомственных получателей бюджетных средств главным распорядителям средств бюджета</w:t>
      </w:r>
      <w:r>
        <w:t xml:space="preserve"> </w:t>
      </w:r>
      <w:r w:rsidRPr="00477145">
        <w:t>Североуральского городского округа и</w:t>
      </w:r>
      <w:r>
        <w:t xml:space="preserve"> </w:t>
      </w:r>
      <w:r w:rsidRPr="00477145">
        <w:t>бюджетных и автономных учреждений, находящихся в ведении Администрации Североуральского городского округа и органов Администрации Североуральского городского округа»</w:t>
      </w:r>
    </w:p>
    <w:p w:rsidR="00477145" w:rsidRPr="001944B2" w:rsidRDefault="00477145" w:rsidP="00477145">
      <w:pPr>
        <w:pStyle w:val="a3"/>
        <w:tabs>
          <w:tab w:val="left" w:pos="1232"/>
        </w:tabs>
        <w:jc w:val="right"/>
        <w:rPr>
          <w:rFonts w:ascii="PT Astra Serif" w:hAnsi="PT Astra Serif"/>
          <w:szCs w:val="28"/>
        </w:rPr>
      </w:pPr>
    </w:p>
    <w:p w:rsidR="00477145" w:rsidRPr="001944B2" w:rsidRDefault="00477145" w:rsidP="00477145">
      <w:pPr>
        <w:pStyle w:val="a3"/>
        <w:tabs>
          <w:tab w:val="left" w:pos="1232"/>
        </w:tabs>
        <w:jc w:val="center"/>
        <w:rPr>
          <w:rFonts w:ascii="PT Astra Serif" w:hAnsi="PT Astra Serif"/>
          <w:szCs w:val="28"/>
        </w:rPr>
      </w:pPr>
      <w:r w:rsidRPr="001944B2">
        <w:rPr>
          <w:rFonts w:ascii="PT Astra Serif" w:hAnsi="PT Astra Serif"/>
          <w:szCs w:val="28"/>
        </w:rPr>
        <w:t>Перечень</w:t>
      </w:r>
    </w:p>
    <w:p w:rsidR="00477145" w:rsidRPr="001944B2" w:rsidRDefault="00477145" w:rsidP="00477145">
      <w:pPr>
        <w:tabs>
          <w:tab w:val="left" w:pos="1232"/>
        </w:tabs>
        <w:jc w:val="center"/>
      </w:pPr>
      <w:r w:rsidRPr="001944B2">
        <w:t xml:space="preserve">бюджетных и автономных учреждений, находящихся в ведении </w:t>
      </w:r>
      <w:r>
        <w:t xml:space="preserve">Администрации Североуральского городского округа и </w:t>
      </w:r>
      <w:r w:rsidRPr="001944B2">
        <w:t>органов Администрации Североуральского городского округа</w:t>
      </w:r>
    </w:p>
    <w:p w:rsidR="00477145" w:rsidRPr="001944B2" w:rsidRDefault="00477145" w:rsidP="00477145">
      <w:pPr>
        <w:tabs>
          <w:tab w:val="left" w:pos="-540"/>
        </w:tabs>
        <w:ind w:left="-540"/>
        <w:jc w:val="both"/>
      </w:pPr>
    </w:p>
    <w:p w:rsidR="00477145" w:rsidRPr="002F3E2F" w:rsidRDefault="00477145" w:rsidP="00477145">
      <w:pPr>
        <w:numPr>
          <w:ilvl w:val="0"/>
          <w:numId w:val="1"/>
        </w:numPr>
        <w:tabs>
          <w:tab w:val="clear" w:pos="465"/>
        </w:tabs>
        <w:ind w:left="0" w:firstLine="709"/>
        <w:jc w:val="both"/>
      </w:pPr>
      <w:r w:rsidRPr="002F3E2F">
        <w:t xml:space="preserve">Автономные учреждения, находящиеся в ведении Администрации Североуральского городского округа: </w:t>
      </w:r>
    </w:p>
    <w:p w:rsidR="00477145" w:rsidRPr="001944B2" w:rsidRDefault="00477145" w:rsidP="00477145">
      <w:pPr>
        <w:ind w:firstLine="709"/>
        <w:jc w:val="both"/>
      </w:pPr>
      <w:r w:rsidRPr="001944B2">
        <w:t>1) Муниципальное автономное учреждение культуры «Центр культуры и искусства»;</w:t>
      </w:r>
    </w:p>
    <w:p w:rsidR="00477145" w:rsidRPr="001944B2" w:rsidRDefault="00477145" w:rsidP="00477145">
      <w:pPr>
        <w:ind w:firstLine="709"/>
        <w:jc w:val="both"/>
      </w:pPr>
      <w:r w:rsidRPr="001944B2">
        <w:t xml:space="preserve">2) </w:t>
      </w:r>
      <w:r>
        <w:t>М</w:t>
      </w:r>
      <w:r w:rsidRPr="001944B2">
        <w:t>униципальное автономное учреждение культуры «Североуральский краеведческий музей»;</w:t>
      </w:r>
    </w:p>
    <w:p w:rsidR="00477145" w:rsidRDefault="00477145" w:rsidP="00477145">
      <w:pPr>
        <w:ind w:firstLine="709"/>
        <w:jc w:val="both"/>
      </w:pPr>
      <w:r w:rsidRPr="001944B2">
        <w:t>3) Муниципальное автономное учреждение культуры «Централизованная библиотечная система Североуральского городского округа»;</w:t>
      </w:r>
    </w:p>
    <w:p w:rsidR="00477145" w:rsidRPr="001944B2" w:rsidRDefault="00477145" w:rsidP="00477145">
      <w:pPr>
        <w:ind w:firstLine="709"/>
        <w:jc w:val="both"/>
      </w:pPr>
      <w:r>
        <w:t>4)</w:t>
      </w:r>
      <w:r>
        <w:t xml:space="preserve"> </w:t>
      </w:r>
      <w:r w:rsidRPr="001944B2">
        <w:t>Муниципальное автономное учреждение дополнительного образования «Североуральская детская школа искусств»;</w:t>
      </w:r>
    </w:p>
    <w:p w:rsidR="00477145" w:rsidRPr="001944B2" w:rsidRDefault="00477145" w:rsidP="00477145">
      <w:pPr>
        <w:ind w:firstLine="709"/>
        <w:jc w:val="both"/>
      </w:pPr>
      <w:r>
        <w:t>5</w:t>
      </w:r>
      <w:r w:rsidRPr="001944B2">
        <w:t>) Муниципальное автономное учреждение дополнительного образования «Североуральская детская художественная школа»;</w:t>
      </w:r>
    </w:p>
    <w:p w:rsidR="00477145" w:rsidRPr="001944B2" w:rsidRDefault="00477145" w:rsidP="00477145">
      <w:pPr>
        <w:ind w:firstLine="709"/>
        <w:jc w:val="both"/>
      </w:pPr>
      <w:r>
        <w:t>6</w:t>
      </w:r>
      <w:r w:rsidRPr="001944B2">
        <w:t>) Муниципальное автономное учреждение дополнительного образования «Детская школа искусств посёлка Черемухово»;</w:t>
      </w:r>
    </w:p>
    <w:p w:rsidR="00477145" w:rsidRPr="001944B2" w:rsidRDefault="00477145" w:rsidP="00477145">
      <w:pPr>
        <w:ind w:firstLine="709"/>
        <w:jc w:val="both"/>
      </w:pPr>
      <w:r>
        <w:t>7</w:t>
      </w:r>
      <w:r w:rsidRPr="001944B2">
        <w:t>) Муниципальное автономное учреждение дополнительного образования «Детская школа искусств поселка Калья»;</w:t>
      </w:r>
    </w:p>
    <w:p w:rsidR="00477145" w:rsidRPr="001944B2" w:rsidRDefault="00477145" w:rsidP="00477145">
      <w:pPr>
        <w:ind w:firstLine="709"/>
        <w:jc w:val="both"/>
      </w:pPr>
      <w:r>
        <w:t>8</w:t>
      </w:r>
      <w:r w:rsidRPr="001944B2">
        <w:t>) Муниципальное автономное учреждение «Физкультура и Спорт»;</w:t>
      </w:r>
    </w:p>
    <w:p w:rsidR="00477145" w:rsidRDefault="00477145" w:rsidP="00477145">
      <w:pPr>
        <w:ind w:firstLine="709"/>
        <w:jc w:val="both"/>
      </w:pPr>
      <w:r>
        <w:t>9</w:t>
      </w:r>
      <w:r w:rsidRPr="001944B2">
        <w:t>) Муниципальное автономное учреждение</w:t>
      </w:r>
      <w:r>
        <w:t xml:space="preserve"> «Плавательный бассейн «Нептун»;</w:t>
      </w:r>
    </w:p>
    <w:p w:rsidR="00477145" w:rsidRPr="001944B2" w:rsidRDefault="00477145" w:rsidP="00477145">
      <w:pPr>
        <w:ind w:firstLine="709"/>
        <w:jc w:val="both"/>
      </w:pPr>
      <w:r>
        <w:t xml:space="preserve">10) </w:t>
      </w:r>
      <w:r w:rsidRPr="001944B2">
        <w:t xml:space="preserve">Муниципальное автономное учреждение «Североуральская городская информационная студия радиовещания «Северный вестник»; </w:t>
      </w:r>
    </w:p>
    <w:p w:rsidR="00477145" w:rsidRPr="001944B2" w:rsidRDefault="00477145" w:rsidP="00477145">
      <w:pPr>
        <w:ind w:firstLine="709"/>
        <w:jc w:val="both"/>
      </w:pPr>
    </w:p>
    <w:p w:rsidR="00477145" w:rsidRPr="002F3E2F" w:rsidRDefault="00477145" w:rsidP="00477145">
      <w:pPr>
        <w:ind w:firstLine="709"/>
        <w:jc w:val="both"/>
      </w:pPr>
      <w:r w:rsidRPr="002F3E2F">
        <w:t xml:space="preserve">2.Бюджетные и автономные учреждения, находящиеся в </w:t>
      </w:r>
      <w:r>
        <w:t xml:space="preserve">ведении </w:t>
      </w:r>
      <w:r w:rsidRPr="002F3E2F">
        <w:t>Управления образования Администрации Североуральского городского округа: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lastRenderedPageBreak/>
        <w:t>Муниципальное автономное дошкольное образовательное учреждение «Детский сад № 3»;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дошкольное образовательное учреждение «Детский сад № 4»;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дошкольное образовательное учреждение «Детский сад № 5»;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дошкольное образовательное учреждение «Детский сад № 18»;</w:t>
      </w:r>
    </w:p>
    <w:p w:rsidR="00477145" w:rsidRPr="001944B2" w:rsidRDefault="00477145" w:rsidP="00477145">
      <w:pPr>
        <w:numPr>
          <w:ilvl w:val="0"/>
          <w:numId w:val="2"/>
        </w:numPr>
        <w:tabs>
          <w:tab w:val="left" w:pos="-567"/>
        </w:tabs>
        <w:ind w:left="0" w:firstLine="709"/>
        <w:jc w:val="both"/>
      </w:pPr>
      <w:r w:rsidRPr="001944B2">
        <w:t>Муниципальное автономное дошкольное образовательное учреждение «Детский сад № 21»;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дошкольное образовательное учреждение детский сад комбинированного вида № 23;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дошкольное образовательное учреждение детский сад комбинированного вида № 30;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дошкольное образовательное учреждение детский сад комбинированного вида № 33;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дошкольное образовательное учреждение «Детский сад № 34»;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общеобразовательное учреждение средняя общеобразовательная школа № 1;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 xml:space="preserve">Муниципальное автономное общеобразовательное учреждение «Средняя общеобразовательная школа № 2»; 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общеобразовательное учреждение «Основная общеобразовательная школа № 4»;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общеобразовательное учреждение средняя общеобразовательная школа № 8;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общеобразовательное учреждение средняя общеобразовательная школа № 9;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общеобразовательное учреждение средняя общеобразовательная школа № 11;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общеобразовательное учреждение «Средняя общеобразовательная школа № 13»;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 xml:space="preserve">Муниципальное автономное общеобразовательное учреждение «Средняя общеобразовательная школа № 14 имени Героя России Дмитрия </w:t>
      </w:r>
      <w:proofErr w:type="spellStart"/>
      <w:r w:rsidRPr="001944B2">
        <w:t>Шектаева</w:t>
      </w:r>
      <w:proofErr w:type="spellEnd"/>
      <w:r w:rsidRPr="001944B2">
        <w:t>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общеобразовательное учреждение «Средняя общеобразовательная школа № 15»;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учреждение дополнительного образования «Центр внешкольной работы»;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учреждение дополнительного образования «Детско-юношеская спортивная школа»;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lastRenderedPageBreak/>
        <w:t xml:space="preserve"> муниципальное бюджетное учреждение Североуральского городского округа «Информационно-методический центр»;</w:t>
      </w:r>
    </w:p>
    <w:p w:rsidR="00477145" w:rsidRPr="001944B2" w:rsidRDefault="00477145" w:rsidP="00477145">
      <w:pPr>
        <w:numPr>
          <w:ilvl w:val="0"/>
          <w:numId w:val="2"/>
        </w:numPr>
        <w:ind w:left="0" w:firstLine="709"/>
        <w:jc w:val="both"/>
      </w:pPr>
      <w:r w:rsidRPr="001944B2">
        <w:t>Муниципальное автономное учреждение «Детский оздоровительный загородный лагерь имени В. Дубинина»;</w:t>
      </w:r>
    </w:p>
    <w:p w:rsidR="00477145" w:rsidRDefault="00477145" w:rsidP="00477145">
      <w:pPr>
        <w:numPr>
          <w:ilvl w:val="0"/>
          <w:numId w:val="2"/>
        </w:numPr>
        <w:tabs>
          <w:tab w:val="left" w:pos="-567"/>
        </w:tabs>
        <w:ind w:left="0" w:firstLine="709"/>
        <w:jc w:val="both"/>
      </w:pPr>
      <w:r w:rsidRPr="001944B2">
        <w:t>Муниципальное автономное учреждение Североуральского городского округа «Хозяйственно-эксплуатационная контора».</w:t>
      </w:r>
    </w:p>
    <w:sectPr w:rsidR="00477145" w:rsidSect="00AD795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66" w:rsidRDefault="00194266" w:rsidP="00477145">
      <w:r>
        <w:separator/>
      </w:r>
    </w:p>
  </w:endnote>
  <w:endnote w:type="continuationSeparator" w:id="0">
    <w:p w:rsidR="00194266" w:rsidRDefault="00194266" w:rsidP="004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66" w:rsidRDefault="00194266" w:rsidP="00477145">
      <w:r>
        <w:separator/>
      </w:r>
    </w:p>
  </w:footnote>
  <w:footnote w:type="continuationSeparator" w:id="0">
    <w:p w:rsidR="00194266" w:rsidRDefault="00194266" w:rsidP="0047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88134"/>
      <w:docPartObj>
        <w:docPartGallery w:val="Page Numbers (Top of Page)"/>
        <w:docPartUnique/>
      </w:docPartObj>
    </w:sdtPr>
    <w:sdtContent>
      <w:p w:rsidR="00477145" w:rsidRDefault="00477145" w:rsidP="00477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95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63C"/>
    <w:multiLevelType w:val="hybridMultilevel"/>
    <w:tmpl w:val="04327102"/>
    <w:lvl w:ilvl="0" w:tplc="3424ADE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80338C"/>
    <w:multiLevelType w:val="hybridMultilevel"/>
    <w:tmpl w:val="A7D06D76"/>
    <w:lvl w:ilvl="0" w:tplc="69BCB2C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6289"/>
    <w:multiLevelType w:val="hybridMultilevel"/>
    <w:tmpl w:val="8480C600"/>
    <w:lvl w:ilvl="0" w:tplc="167CF5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45"/>
    <w:rsid w:val="000E539A"/>
    <w:rsid w:val="00194266"/>
    <w:rsid w:val="00477145"/>
    <w:rsid w:val="00630197"/>
    <w:rsid w:val="00AD7957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D16D-566D-44EB-ADEC-9051B0A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145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145"/>
    <w:rPr>
      <w:rFonts w:ascii="Times New Roman" w:eastAsia="Times New Roman" w:hAnsi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7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145"/>
  </w:style>
  <w:style w:type="paragraph" w:styleId="a7">
    <w:name w:val="footer"/>
    <w:basedOn w:val="a"/>
    <w:link w:val="a8"/>
    <w:uiPriority w:val="99"/>
    <w:unhideWhenUsed/>
    <w:rsid w:val="00477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145"/>
  </w:style>
  <w:style w:type="paragraph" w:styleId="a9">
    <w:name w:val="Balloon Text"/>
    <w:basedOn w:val="a"/>
    <w:link w:val="aa"/>
    <w:uiPriority w:val="99"/>
    <w:semiHidden/>
    <w:unhideWhenUsed/>
    <w:rsid w:val="00AD79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2019-11-12T05:56:00Z</cp:lastPrinted>
  <dcterms:created xsi:type="dcterms:W3CDTF">2019-11-12T05:42:00Z</dcterms:created>
  <dcterms:modified xsi:type="dcterms:W3CDTF">2019-11-12T05:59:00Z</dcterms:modified>
</cp:coreProperties>
</file>