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951C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951CE">
              <w:rPr>
                <w:u w:val="single"/>
              </w:rPr>
              <w:t>828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951CE" w:rsidRDefault="003951CE" w:rsidP="003951C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«Развитие системы образования </w:t>
      </w:r>
      <w:r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</w:t>
      </w:r>
      <w:r>
        <w:rPr>
          <w:b/>
          <w:szCs w:val="28"/>
        </w:rPr>
        <w:br/>
        <w:t>от 31.08.2018 № 913</w:t>
      </w:r>
    </w:p>
    <w:p w:rsidR="003951CE" w:rsidRDefault="003951CE" w:rsidP="003951CE">
      <w:pPr>
        <w:jc w:val="center"/>
        <w:rPr>
          <w:b/>
          <w:szCs w:val="28"/>
        </w:rPr>
      </w:pPr>
    </w:p>
    <w:p w:rsidR="003951CE" w:rsidRDefault="003951CE" w:rsidP="003951CE">
      <w:pPr>
        <w:jc w:val="center"/>
        <w:rPr>
          <w:b/>
          <w:szCs w:val="28"/>
        </w:rPr>
      </w:pPr>
    </w:p>
    <w:p w:rsidR="003951CE" w:rsidRDefault="003951CE" w:rsidP="003951C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29 Устава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округа, решением Думы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26.06.2019 № 35 «О внесении изменений в решение Думы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26.12.2018 </w:t>
      </w:r>
      <w:r>
        <w:rPr>
          <w:szCs w:val="28"/>
        </w:rPr>
        <w:br/>
        <w:t xml:space="preserve">№ 84 «О бюджете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на 2019 год </w:t>
      </w:r>
      <w:r>
        <w:rPr>
          <w:szCs w:val="28"/>
        </w:rPr>
        <w:br/>
        <w:t xml:space="preserve">и плановый период 2020 и 2021 годов», постановлениями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от 02.09.2013 № 1237 «Об утверждении Порядка формирования и реализации муниципальных программ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округа», от 08.11.2018 № 1154 «Об утверждении перечня муниципальных программ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  <w:t xml:space="preserve">на 2019 год и плановый период 2020 и 2021 годов», Администрация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</w:p>
    <w:p w:rsidR="003951CE" w:rsidRDefault="003951CE" w:rsidP="003951CE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</w:t>
      </w:r>
      <w:proofErr w:type="spellStart"/>
      <w:r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городского округа «Развитие системы образования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  <w:t xml:space="preserve">до 2024 года» (далее - Программа), утверждённую постановлением Администрации </w:t>
      </w:r>
      <w:proofErr w:type="spellStart"/>
      <w:r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городского округа от 31.08.2018 № 913, следующие изменения: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в паспорте Программы раздел «Перечень основных целевых показателей муниципальной программы» дополнить пунктом 3-1 следующего содержания: 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«3-1) </w:t>
      </w:r>
      <w:r>
        <w:rPr>
          <w:rFonts w:ascii="PT Astra Serif" w:hAnsi="PT Astra Serif"/>
          <w:bCs/>
          <w:sz w:val="28"/>
          <w:szCs w:val="28"/>
        </w:rPr>
        <w:t xml:space="preserve">количество </w:t>
      </w:r>
      <w:proofErr w:type="spellStart"/>
      <w:r>
        <w:rPr>
          <w:rFonts w:ascii="PT Astra Serif" w:hAnsi="PT Astra Serif"/>
          <w:bCs/>
          <w:sz w:val="28"/>
          <w:szCs w:val="28"/>
        </w:rPr>
        <w:t>введеных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новых мест»</w:t>
      </w:r>
      <w:r>
        <w:rPr>
          <w:rFonts w:ascii="PT Astra Serif" w:hAnsi="PT Astra Serif"/>
          <w:sz w:val="28"/>
          <w:szCs w:val="28"/>
        </w:rPr>
        <w:t>;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3951CE" w:rsidRDefault="003951CE" w:rsidP="003951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951CE" w:rsidRDefault="003951CE" w:rsidP="003951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951CE" w:rsidRDefault="003951CE" w:rsidP="003951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951CE" w:rsidRDefault="003951CE" w:rsidP="003951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3951CE" w:rsidTr="003951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E" w:rsidRDefault="003951CE">
            <w:pPr>
              <w:spacing w:line="276" w:lineRule="auto"/>
              <w:rPr>
                <w:b/>
                <w:szCs w:val="28"/>
              </w:rPr>
            </w:pPr>
            <w:bookmarkStart w:id="0" w:name="_GoBack"/>
            <w:r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4664124,10929 тыс. руб.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933016,30929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728779,00000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751048,70000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750426,70000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750426,70000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750426,70000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353044,88829 тыс. рублей;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302049,90000 тыс. рублей;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302010,80000 тыс. рублей;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301388,80000 тыс. рублей;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301388,80000 тыс. рублей;</w:t>
            </w:r>
          </w:p>
          <w:p w:rsidR="003951CE" w:rsidRDefault="003951C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301388,80000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 579971,42100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426729,10000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449037,90000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449037,90000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449037,90000 тыс. рублей;</w:t>
            </w:r>
          </w:p>
          <w:p w:rsidR="003951CE" w:rsidRDefault="003951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449037,90000 тыс. рублей;</w:t>
            </w:r>
          </w:p>
          <w:p w:rsidR="003951CE" w:rsidRDefault="003951C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</w:tbl>
    <w:bookmarkEnd w:id="0"/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br/>
        <w:t xml:space="preserve">   </w:t>
      </w:r>
      <w:proofErr w:type="gramEnd"/>
      <w:r>
        <w:rPr>
          <w:rFonts w:ascii="PT Astra Serif" w:hAnsi="PT Astra Serif"/>
          <w:sz w:val="28"/>
          <w:szCs w:val="28"/>
        </w:rPr>
        <w:t xml:space="preserve">      3) в приложении № 1 к Программе в строке 11 в графе 4 число «94,0» заменить числом «100,00»;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1 к Программе в строке 30 в графе 4 число «27» заменить числом «32»;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приложение № 1 к Программе «Цели, задачи и целевые показатели реализации муниципальной программы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 «Развитие системы образования в Североуральском городском округе </w:t>
      </w:r>
      <w:r>
        <w:rPr>
          <w:rFonts w:ascii="PT Astra Serif" w:hAnsi="PT Astra Serif"/>
          <w:sz w:val="28"/>
          <w:szCs w:val="28"/>
        </w:rPr>
        <w:br/>
        <w:t xml:space="preserve">до 2024 года» дополнить строкой 11-1 следующего содержания: 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18"/>
        <w:gridCol w:w="1134"/>
        <w:gridCol w:w="850"/>
        <w:gridCol w:w="425"/>
        <w:gridCol w:w="426"/>
        <w:gridCol w:w="567"/>
        <w:gridCol w:w="567"/>
        <w:gridCol w:w="425"/>
        <w:gridCol w:w="2268"/>
      </w:tblGrid>
      <w:tr w:rsidR="003951CE" w:rsidTr="003951C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E" w:rsidRDefault="003951CE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11-1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E" w:rsidRDefault="003951CE">
            <w:pPr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3-1.</w:t>
            </w:r>
          </w:p>
          <w:p w:rsidR="003951CE" w:rsidRDefault="003951CE">
            <w:pPr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введенных новых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E" w:rsidRDefault="003951CE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Федеральный закон от 29 декабря 2012 года № 273-ФЗ; План мероприятий ("дорожная карта") "Изменения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отраслях социальной сферы, направленные на повышение эффективности образования" в Североуральском городском округе, утвержденный Постановлением Администрации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городского округа от 18.08.2014 № 1168 </w:t>
            </w:r>
          </w:p>
          <w:p w:rsidR="003951CE" w:rsidRDefault="003951CE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»;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приложение № 2 к Программе «План мероприятий по выполнению муниципальной программы </w:t>
      </w:r>
      <w:proofErr w:type="spellStart"/>
      <w:r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городского округа «Развитие системы образования в Североуральском городском округе до 2024 года» изложить в новой редакции (прилагается);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приложение № 3 к Программе «Методика расчета значений целевых показателей муниципальной программы «Развитие системы образования </w:t>
      </w:r>
      <w:r>
        <w:rPr>
          <w:rFonts w:ascii="PT Astra Serif" w:hAnsi="PT Astra Serif" w:cs="Times New Roman"/>
          <w:sz w:val="28"/>
          <w:szCs w:val="28"/>
        </w:rPr>
        <w:br/>
        <w:t>в Североуральском городском округе до 2024 года» дополнить пунктом 3-1 следующего содержания: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«3-1.</w:t>
      </w:r>
      <w:r>
        <w:rPr>
          <w:rFonts w:ascii="PT Astra Serif" w:hAnsi="PT Astra Serif"/>
          <w:sz w:val="28"/>
          <w:szCs w:val="28"/>
        </w:rPr>
        <w:t xml:space="preserve"> Целевой показатель 3-1 задачи 1 цели 1 </w:t>
      </w:r>
      <w:r>
        <w:rPr>
          <w:rFonts w:ascii="PT Astra Serif" w:hAnsi="PT Astra Serif"/>
          <w:bCs/>
          <w:sz w:val="28"/>
          <w:szCs w:val="28"/>
        </w:rPr>
        <w:t>Количество введенных новых мест</w:t>
      </w:r>
      <w:r>
        <w:rPr>
          <w:rFonts w:ascii="PT Astra Serif" w:hAnsi="PT Astra Serif"/>
          <w:sz w:val="28"/>
          <w:szCs w:val="28"/>
        </w:rPr>
        <w:t>.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Источник информации – Управление образования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округа.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показателя рассчитывается как значение показателей рассчитывается как прирост количества мест в отчетном периоде.»</w:t>
      </w:r>
    </w:p>
    <w:p w:rsidR="003951CE" w:rsidRDefault="003951CE" w:rsidP="003951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городского округа.</w:t>
      </w:r>
    </w:p>
    <w:p w:rsidR="003951CE" w:rsidRDefault="003951CE" w:rsidP="003951CE">
      <w:pPr>
        <w:jc w:val="both"/>
        <w:rPr>
          <w:szCs w:val="28"/>
        </w:rPr>
      </w:pPr>
    </w:p>
    <w:p w:rsidR="003951CE" w:rsidRDefault="003951CE" w:rsidP="003951CE">
      <w:pPr>
        <w:jc w:val="both"/>
        <w:rPr>
          <w:szCs w:val="28"/>
        </w:rPr>
      </w:pPr>
    </w:p>
    <w:p w:rsidR="003951CE" w:rsidRDefault="003951CE" w:rsidP="003951C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3951CE" w:rsidRDefault="003951CE" w:rsidP="003951CE">
      <w:pPr>
        <w:jc w:val="both"/>
        <w:rPr>
          <w:szCs w:val="28"/>
        </w:rPr>
      </w:pP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В.П. Матюшенко</w:t>
      </w:r>
    </w:p>
    <w:sectPr w:rsidR="003951CE" w:rsidSect="002000E9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B6" w:rsidRDefault="008004B6" w:rsidP="003951CE">
      <w:r>
        <w:separator/>
      </w:r>
    </w:p>
  </w:endnote>
  <w:endnote w:type="continuationSeparator" w:id="0">
    <w:p w:rsidR="008004B6" w:rsidRDefault="008004B6" w:rsidP="003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B6" w:rsidRDefault="008004B6" w:rsidP="003951CE">
      <w:r>
        <w:separator/>
      </w:r>
    </w:p>
  </w:footnote>
  <w:footnote w:type="continuationSeparator" w:id="0">
    <w:p w:rsidR="008004B6" w:rsidRDefault="008004B6" w:rsidP="0039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12634"/>
      <w:docPartObj>
        <w:docPartGallery w:val="Page Numbers (Top of Page)"/>
        <w:docPartUnique/>
      </w:docPartObj>
    </w:sdtPr>
    <w:sdtEndPr/>
    <w:sdtContent>
      <w:p w:rsidR="003951CE" w:rsidRDefault="003951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E9">
          <w:rPr>
            <w:noProof/>
          </w:rPr>
          <w:t>3</w:t>
        </w:r>
        <w:r>
          <w:fldChar w:fldCharType="end"/>
        </w:r>
      </w:p>
    </w:sdtContent>
  </w:sdt>
  <w:p w:rsidR="003951CE" w:rsidRDefault="003951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000E9"/>
    <w:rsid w:val="00217E09"/>
    <w:rsid w:val="002E4E81"/>
    <w:rsid w:val="003951CE"/>
    <w:rsid w:val="00421C4B"/>
    <w:rsid w:val="00470C30"/>
    <w:rsid w:val="004877B4"/>
    <w:rsid w:val="004F3578"/>
    <w:rsid w:val="00524F8B"/>
    <w:rsid w:val="00766ABA"/>
    <w:rsid w:val="007F097C"/>
    <w:rsid w:val="008004B6"/>
    <w:rsid w:val="008C4B8C"/>
    <w:rsid w:val="008D1A03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1CE"/>
  </w:style>
  <w:style w:type="paragraph" w:styleId="a7">
    <w:name w:val="footer"/>
    <w:basedOn w:val="a"/>
    <w:link w:val="a8"/>
    <w:uiPriority w:val="99"/>
    <w:unhideWhenUsed/>
    <w:rsid w:val="0039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2019-08-20T09:43:00Z</cp:lastPrinted>
  <dcterms:created xsi:type="dcterms:W3CDTF">2014-04-14T10:25:00Z</dcterms:created>
  <dcterms:modified xsi:type="dcterms:W3CDTF">2019-08-20T10:21:00Z</dcterms:modified>
</cp:coreProperties>
</file>