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00"/>
        <w:tblW w:w="9214" w:type="dxa"/>
        <w:tblLayout w:type="fixed"/>
        <w:tblLook w:val="0000" w:firstRow="0" w:lastRow="0" w:firstColumn="0" w:lastColumn="0" w:noHBand="0" w:noVBand="0"/>
      </w:tblPr>
      <w:tblGrid>
        <w:gridCol w:w="9214"/>
      </w:tblGrid>
      <w:tr w:rsidR="00A37F50" w:rsidRPr="00A0193D" w14:paraId="200B510E" w14:textId="77777777" w:rsidTr="00312DC5">
        <w:trPr>
          <w:trHeight w:val="983"/>
        </w:trPr>
        <w:tc>
          <w:tcPr>
            <w:tcW w:w="9214" w:type="dxa"/>
          </w:tcPr>
          <w:p w14:paraId="7B23BB78" w14:textId="77777777" w:rsidR="00A37F50" w:rsidRPr="00A0193D" w:rsidRDefault="00A37F50" w:rsidP="006941FD">
            <w:pPr>
              <w:pStyle w:val="af5"/>
              <w:rPr>
                <w:noProof/>
                <w:sz w:val="26"/>
                <w:szCs w:val="26"/>
              </w:rPr>
            </w:pPr>
          </w:p>
          <w:p w14:paraId="24DBD1C6" w14:textId="77777777" w:rsidR="00A37F50" w:rsidRPr="00A0193D" w:rsidRDefault="00A37F50" w:rsidP="00A37F50">
            <w:pPr>
              <w:jc w:val="center"/>
              <w:rPr>
                <w:rFonts w:ascii="PT Astra Serif" w:hAnsi="PT Astra Serif"/>
                <w:b/>
                <w:sz w:val="26"/>
                <w:szCs w:val="26"/>
                <w:u w:val="single"/>
              </w:rPr>
            </w:pPr>
            <w:r w:rsidRPr="00A0193D">
              <w:rPr>
                <w:rFonts w:ascii="PT Astra Serif" w:hAnsi="PT Astra Serif"/>
                <w:b/>
                <w:sz w:val="26"/>
                <w:szCs w:val="26"/>
                <w:u w:val="single"/>
              </w:rPr>
              <w:t>ПРОЕКТ</w:t>
            </w:r>
          </w:p>
        </w:tc>
      </w:tr>
      <w:tr w:rsidR="00A37F50" w:rsidRPr="00A0193D" w14:paraId="7142905A" w14:textId="77777777" w:rsidTr="00312DC5">
        <w:trPr>
          <w:trHeight w:val="1120"/>
        </w:trPr>
        <w:tc>
          <w:tcPr>
            <w:tcW w:w="9214" w:type="dxa"/>
            <w:tcBorders>
              <w:top w:val="nil"/>
              <w:left w:val="nil"/>
              <w:bottom w:val="thinThickSmallGap" w:sz="24" w:space="0" w:color="auto"/>
              <w:right w:val="nil"/>
            </w:tcBorders>
          </w:tcPr>
          <w:p w14:paraId="6D313B6F" w14:textId="77777777" w:rsidR="00A37F50" w:rsidRPr="00A0193D" w:rsidRDefault="00A37F50" w:rsidP="00A37F50">
            <w:pPr>
              <w:pStyle w:val="1"/>
              <w:ind w:left="-72"/>
              <w:jc w:val="center"/>
              <w:rPr>
                <w:rFonts w:ascii="PT Astra Serif" w:hAnsi="PT Astra Serif"/>
                <w:color w:val="000000" w:themeColor="text1"/>
                <w:sz w:val="26"/>
                <w:szCs w:val="26"/>
              </w:rPr>
            </w:pPr>
            <w:r w:rsidRPr="00A0193D">
              <w:rPr>
                <w:rFonts w:ascii="PT Astra Serif" w:hAnsi="PT Astra Serif"/>
                <w:color w:val="000000" w:themeColor="text1"/>
                <w:sz w:val="26"/>
                <w:szCs w:val="26"/>
              </w:rPr>
              <w:t>АДМИНИСТРАЦИЯ СЕВЕРОУРАЛЬСКОГО ГОРОДСКОГО ОКРУГА</w:t>
            </w:r>
          </w:p>
          <w:p w14:paraId="14C1F7C1" w14:textId="77777777" w:rsidR="00A37F50" w:rsidRPr="00A0193D" w:rsidRDefault="00A37F50" w:rsidP="00A37F50">
            <w:pPr>
              <w:jc w:val="center"/>
              <w:rPr>
                <w:rFonts w:ascii="PT Astra Serif" w:hAnsi="PT Astra Serif"/>
                <w:b/>
                <w:sz w:val="26"/>
                <w:szCs w:val="26"/>
              </w:rPr>
            </w:pPr>
          </w:p>
          <w:p w14:paraId="704A6646" w14:textId="702778FB" w:rsidR="00A37F50" w:rsidRPr="00A0193D" w:rsidRDefault="00A37F50" w:rsidP="00FA57F4">
            <w:pPr>
              <w:jc w:val="center"/>
              <w:rPr>
                <w:rFonts w:ascii="PT Astra Serif" w:hAnsi="PT Astra Serif"/>
                <w:b/>
                <w:sz w:val="26"/>
                <w:szCs w:val="26"/>
              </w:rPr>
            </w:pPr>
            <w:r w:rsidRPr="00A0193D">
              <w:rPr>
                <w:rFonts w:ascii="PT Astra Serif" w:hAnsi="PT Astra Serif"/>
                <w:b/>
                <w:sz w:val="26"/>
                <w:szCs w:val="26"/>
              </w:rPr>
              <w:t>П</w:t>
            </w:r>
            <w:r w:rsidR="00FA57F4">
              <w:rPr>
                <w:rFonts w:ascii="PT Astra Serif" w:hAnsi="PT Astra Serif"/>
                <w:b/>
                <w:sz w:val="26"/>
                <w:szCs w:val="26"/>
              </w:rPr>
              <w:t>ОСТАНОВЛЕНИ</w:t>
            </w:r>
            <w:r w:rsidRPr="00A0193D">
              <w:rPr>
                <w:rFonts w:ascii="PT Astra Serif" w:hAnsi="PT Astra Serif"/>
                <w:b/>
                <w:sz w:val="26"/>
                <w:szCs w:val="26"/>
              </w:rPr>
              <w:t>Е</w:t>
            </w:r>
          </w:p>
        </w:tc>
      </w:tr>
    </w:tbl>
    <w:p w14:paraId="21A8AF61" w14:textId="77777777" w:rsidR="00A37F50" w:rsidRPr="00A0193D" w:rsidRDefault="00A37F50" w:rsidP="00A37F50">
      <w:pPr>
        <w:pStyle w:val="Bodytext30"/>
        <w:shd w:val="clear" w:color="auto" w:fill="auto"/>
        <w:tabs>
          <w:tab w:val="right" w:pos="1600"/>
          <w:tab w:val="right" w:pos="1971"/>
        </w:tabs>
        <w:spacing w:before="0" w:after="320" w:line="220" w:lineRule="exact"/>
        <w:ind w:left="20"/>
        <w:rPr>
          <w:rFonts w:ascii="PT Astra Serif" w:hAnsi="PT Astra Serif"/>
          <w:sz w:val="26"/>
          <w:szCs w:val="26"/>
        </w:rPr>
      </w:pPr>
    </w:p>
    <w:p w14:paraId="5F5CD841" w14:textId="4E263F79" w:rsidR="00A37F50" w:rsidRPr="00A0193D" w:rsidRDefault="00AE6261" w:rsidP="00A37F50">
      <w:pPr>
        <w:pStyle w:val="Bodytext30"/>
        <w:shd w:val="clear" w:color="auto" w:fill="auto"/>
        <w:tabs>
          <w:tab w:val="right" w:pos="1600"/>
          <w:tab w:val="right" w:pos="1971"/>
        </w:tabs>
        <w:spacing w:before="0" w:after="320" w:line="220" w:lineRule="exact"/>
        <w:ind w:left="20"/>
        <w:rPr>
          <w:rFonts w:ascii="PT Astra Serif" w:hAnsi="PT Astra Serif"/>
          <w:b w:val="0"/>
          <w:sz w:val="26"/>
          <w:szCs w:val="26"/>
        </w:rPr>
      </w:pPr>
      <w:r>
        <w:rPr>
          <w:rFonts w:ascii="PT Astra Serif" w:hAnsi="PT Astra Serif"/>
          <w:b w:val="0"/>
          <w:sz w:val="26"/>
          <w:szCs w:val="26"/>
          <w:u w:val="single"/>
        </w:rPr>
        <w:t>____________</w:t>
      </w:r>
      <w:r w:rsidR="00A37F50" w:rsidRPr="00A0193D">
        <w:rPr>
          <w:rFonts w:ascii="PT Astra Serif" w:hAnsi="PT Astra Serif"/>
          <w:b w:val="0"/>
          <w:sz w:val="26"/>
          <w:szCs w:val="26"/>
        </w:rPr>
        <w:tab/>
      </w:r>
      <w:r w:rsidR="00A37F50" w:rsidRPr="00A0193D">
        <w:rPr>
          <w:rFonts w:ascii="PT Astra Serif" w:hAnsi="PT Astra Serif"/>
          <w:b w:val="0"/>
          <w:sz w:val="26"/>
          <w:szCs w:val="26"/>
        </w:rPr>
        <w:tab/>
      </w:r>
      <w:r w:rsidR="00A37F50" w:rsidRPr="00A0193D">
        <w:rPr>
          <w:rFonts w:ascii="PT Astra Serif" w:hAnsi="PT Astra Serif"/>
          <w:b w:val="0"/>
          <w:sz w:val="26"/>
          <w:szCs w:val="26"/>
        </w:rPr>
        <w:tab/>
      </w:r>
      <w:r w:rsidR="00A37F50" w:rsidRPr="00A0193D">
        <w:rPr>
          <w:rFonts w:ascii="PT Astra Serif" w:hAnsi="PT Astra Serif"/>
          <w:b w:val="0"/>
          <w:sz w:val="26"/>
          <w:szCs w:val="26"/>
        </w:rPr>
        <w:tab/>
      </w:r>
      <w:r w:rsidR="00A37F50" w:rsidRPr="00A0193D">
        <w:rPr>
          <w:rFonts w:ascii="PT Astra Serif" w:hAnsi="PT Astra Serif"/>
          <w:b w:val="0"/>
          <w:sz w:val="26"/>
          <w:szCs w:val="26"/>
        </w:rPr>
        <w:tab/>
      </w:r>
      <w:r w:rsidR="00A37F50" w:rsidRPr="00A0193D">
        <w:rPr>
          <w:rFonts w:ascii="PT Astra Serif" w:hAnsi="PT Astra Serif"/>
          <w:b w:val="0"/>
          <w:sz w:val="26"/>
          <w:szCs w:val="26"/>
        </w:rPr>
        <w:tab/>
      </w:r>
      <w:r w:rsidR="00A37F50" w:rsidRPr="00A0193D">
        <w:rPr>
          <w:rFonts w:ascii="PT Astra Serif" w:hAnsi="PT Astra Serif"/>
          <w:b w:val="0"/>
          <w:sz w:val="26"/>
          <w:szCs w:val="26"/>
        </w:rPr>
        <w:tab/>
      </w:r>
      <w:r w:rsidR="00A37F50" w:rsidRPr="00A0193D">
        <w:rPr>
          <w:rFonts w:ascii="PT Astra Serif" w:hAnsi="PT Astra Serif"/>
          <w:b w:val="0"/>
          <w:sz w:val="26"/>
          <w:szCs w:val="26"/>
        </w:rPr>
        <w:tab/>
      </w:r>
      <w:r w:rsidR="00A37F50" w:rsidRPr="00A0193D">
        <w:rPr>
          <w:rFonts w:ascii="PT Astra Serif" w:hAnsi="PT Astra Serif"/>
          <w:b w:val="0"/>
          <w:sz w:val="26"/>
          <w:szCs w:val="26"/>
        </w:rPr>
        <w:tab/>
      </w:r>
      <w:r w:rsidR="007043E0" w:rsidRPr="00A0193D">
        <w:rPr>
          <w:rFonts w:ascii="PT Astra Serif" w:hAnsi="PT Astra Serif"/>
          <w:b w:val="0"/>
          <w:sz w:val="26"/>
          <w:szCs w:val="26"/>
        </w:rPr>
        <w:tab/>
      </w:r>
      <w:r w:rsidR="00342337">
        <w:rPr>
          <w:rFonts w:ascii="PT Astra Serif" w:hAnsi="PT Astra Serif"/>
          <w:b w:val="0"/>
          <w:sz w:val="26"/>
          <w:szCs w:val="26"/>
        </w:rPr>
        <w:tab/>
      </w:r>
      <w:r w:rsidR="00342337">
        <w:rPr>
          <w:rFonts w:ascii="PT Astra Serif" w:hAnsi="PT Astra Serif"/>
          <w:b w:val="0"/>
          <w:sz w:val="26"/>
          <w:szCs w:val="26"/>
        </w:rPr>
        <w:tab/>
      </w:r>
      <w:r>
        <w:rPr>
          <w:rFonts w:ascii="PT Astra Serif" w:hAnsi="PT Astra Serif"/>
          <w:b w:val="0"/>
          <w:sz w:val="26"/>
          <w:szCs w:val="26"/>
        </w:rPr>
        <w:t>№ ___</w:t>
      </w:r>
      <w:r w:rsidR="00A37F50" w:rsidRPr="00A0193D">
        <w:rPr>
          <w:rFonts w:ascii="PT Astra Serif" w:hAnsi="PT Astra Serif"/>
          <w:b w:val="0"/>
          <w:sz w:val="26"/>
          <w:szCs w:val="26"/>
          <w:u w:val="single"/>
        </w:rPr>
        <w:t xml:space="preserve"> </w:t>
      </w:r>
    </w:p>
    <w:p w14:paraId="07E1226A" w14:textId="77777777" w:rsidR="00A37F50" w:rsidRPr="00A0193D" w:rsidRDefault="00A37F50" w:rsidP="00A37F50">
      <w:pPr>
        <w:pStyle w:val="Bodytext40"/>
        <w:shd w:val="clear" w:color="auto" w:fill="auto"/>
        <w:spacing w:before="0"/>
        <w:ind w:left="20"/>
        <w:jc w:val="center"/>
        <w:rPr>
          <w:rFonts w:ascii="PT Astra Serif" w:hAnsi="PT Astra Serif"/>
          <w:sz w:val="26"/>
          <w:szCs w:val="26"/>
        </w:rPr>
      </w:pPr>
      <w:r w:rsidRPr="00A0193D">
        <w:rPr>
          <w:rFonts w:ascii="PT Astra Serif" w:hAnsi="PT Astra Serif"/>
          <w:sz w:val="26"/>
          <w:szCs w:val="26"/>
        </w:rPr>
        <w:t>г. Североуральск</w:t>
      </w:r>
    </w:p>
    <w:p w14:paraId="501B8E78" w14:textId="77777777" w:rsidR="00A37F50" w:rsidRPr="00A0193D" w:rsidRDefault="00A37F50" w:rsidP="00A65A3A">
      <w:pPr>
        <w:jc w:val="center"/>
        <w:rPr>
          <w:rFonts w:ascii="PT Astra Serif" w:hAnsi="PT Astra Serif"/>
          <w:b/>
          <w:sz w:val="26"/>
          <w:szCs w:val="26"/>
        </w:rPr>
      </w:pPr>
    </w:p>
    <w:p w14:paraId="7BB89FFF" w14:textId="77777777" w:rsidR="00867CD6" w:rsidRDefault="00EB77FF" w:rsidP="00EB77FF">
      <w:pPr>
        <w:spacing w:line="240" w:lineRule="auto"/>
        <w:jc w:val="center"/>
        <w:rPr>
          <w:rFonts w:ascii="PT Astra Serif" w:hAnsi="PT Astra Serif" w:cs="Times New Roman"/>
          <w:b/>
          <w:bCs/>
          <w:sz w:val="26"/>
          <w:szCs w:val="26"/>
        </w:rPr>
      </w:pPr>
      <w:bookmarkStart w:id="0" w:name="_GoBack"/>
      <w:r w:rsidRPr="00EB77FF">
        <w:rPr>
          <w:rFonts w:ascii="PT Astra Serif" w:hAnsi="PT Astra Serif" w:cs="Times New Roman"/>
          <w:b/>
          <w:bCs/>
          <w:sz w:val="26"/>
          <w:szCs w:val="26"/>
        </w:rPr>
        <w:t>О проведении оценки последствий принятия решения</w:t>
      </w:r>
      <w:r>
        <w:rPr>
          <w:rFonts w:ascii="PT Astra Serif" w:hAnsi="PT Astra Serif" w:cs="Times New Roman"/>
          <w:b/>
          <w:bCs/>
          <w:sz w:val="26"/>
          <w:szCs w:val="26"/>
        </w:rPr>
        <w:t xml:space="preserve"> </w:t>
      </w:r>
      <w:r w:rsidRPr="00EB77FF">
        <w:rPr>
          <w:rFonts w:ascii="PT Astra Serif" w:hAnsi="PT Astra Serif" w:cs="Times New Roman"/>
          <w:b/>
          <w:bCs/>
          <w:sz w:val="26"/>
          <w:szCs w:val="26"/>
        </w:rPr>
        <w:t>о реконструкции, модернизации, об изменении назначения</w:t>
      </w:r>
      <w:r w:rsidR="00867CD6">
        <w:rPr>
          <w:rFonts w:ascii="PT Astra Serif" w:hAnsi="PT Astra Serif" w:cs="Times New Roman"/>
          <w:b/>
          <w:bCs/>
          <w:sz w:val="26"/>
          <w:szCs w:val="26"/>
        </w:rPr>
        <w:t xml:space="preserve"> </w:t>
      </w:r>
      <w:r w:rsidRPr="00EB77FF">
        <w:rPr>
          <w:rFonts w:ascii="PT Astra Serif" w:hAnsi="PT Astra Serif" w:cs="Times New Roman"/>
          <w:b/>
          <w:bCs/>
          <w:sz w:val="26"/>
          <w:szCs w:val="26"/>
        </w:rPr>
        <w:t>или о ликвидации объекта социальной инфраструктуры</w:t>
      </w:r>
      <w:r w:rsidR="00867CD6">
        <w:rPr>
          <w:rFonts w:ascii="PT Astra Serif" w:hAnsi="PT Astra Serif" w:cs="Times New Roman"/>
          <w:b/>
          <w:bCs/>
          <w:sz w:val="26"/>
          <w:szCs w:val="26"/>
        </w:rPr>
        <w:t xml:space="preserve"> </w:t>
      </w:r>
      <w:r w:rsidRPr="00EB77FF">
        <w:rPr>
          <w:rFonts w:ascii="PT Astra Serif" w:hAnsi="PT Astra Serif" w:cs="Times New Roman"/>
          <w:b/>
          <w:bCs/>
          <w:sz w:val="26"/>
          <w:szCs w:val="26"/>
        </w:rPr>
        <w:t>для детей, являющегося муниципальной собственностью</w:t>
      </w:r>
      <w:r w:rsidR="00867CD6">
        <w:rPr>
          <w:rFonts w:ascii="PT Astra Serif" w:hAnsi="PT Astra Serif" w:cs="Times New Roman"/>
          <w:b/>
          <w:bCs/>
          <w:sz w:val="26"/>
          <w:szCs w:val="26"/>
        </w:rPr>
        <w:t xml:space="preserve"> </w:t>
      </w:r>
      <w:r>
        <w:rPr>
          <w:rFonts w:ascii="PT Astra Serif" w:hAnsi="PT Astra Serif" w:cs="Times New Roman"/>
          <w:b/>
          <w:bCs/>
          <w:sz w:val="26"/>
          <w:szCs w:val="26"/>
        </w:rPr>
        <w:t>Североуральского</w:t>
      </w:r>
      <w:r w:rsidRPr="00EB77FF">
        <w:rPr>
          <w:rFonts w:ascii="PT Astra Serif" w:hAnsi="PT Astra Serif" w:cs="Times New Roman"/>
          <w:b/>
          <w:bCs/>
          <w:sz w:val="26"/>
          <w:szCs w:val="26"/>
        </w:rPr>
        <w:t xml:space="preserve"> городского округа, заключении</w:t>
      </w:r>
      <w:r w:rsidR="00867CD6">
        <w:rPr>
          <w:rFonts w:ascii="PT Astra Serif" w:hAnsi="PT Astra Serif" w:cs="Times New Roman"/>
          <w:b/>
          <w:bCs/>
          <w:sz w:val="26"/>
          <w:szCs w:val="26"/>
        </w:rPr>
        <w:t xml:space="preserve"> </w:t>
      </w:r>
      <w:r w:rsidRPr="00EB77FF">
        <w:rPr>
          <w:rFonts w:ascii="PT Astra Serif" w:hAnsi="PT Astra Serif" w:cs="Times New Roman"/>
          <w:b/>
          <w:bCs/>
          <w:sz w:val="26"/>
          <w:szCs w:val="26"/>
        </w:rPr>
        <w:t xml:space="preserve">муниципальной организацией </w:t>
      </w:r>
      <w:r>
        <w:rPr>
          <w:rFonts w:ascii="PT Astra Serif" w:hAnsi="PT Astra Serif" w:cs="Times New Roman"/>
          <w:b/>
          <w:bCs/>
          <w:sz w:val="26"/>
          <w:szCs w:val="26"/>
        </w:rPr>
        <w:t>Североуральского</w:t>
      </w:r>
      <w:r w:rsidRPr="00EB77FF">
        <w:rPr>
          <w:rFonts w:ascii="PT Astra Serif" w:hAnsi="PT Astra Serif" w:cs="Times New Roman"/>
          <w:b/>
          <w:bCs/>
          <w:sz w:val="26"/>
          <w:szCs w:val="26"/>
        </w:rPr>
        <w:t xml:space="preserve"> городского округа,</w:t>
      </w:r>
      <w:r w:rsidR="00867CD6">
        <w:rPr>
          <w:rFonts w:ascii="PT Astra Serif" w:hAnsi="PT Astra Serif" w:cs="Times New Roman"/>
          <w:b/>
          <w:bCs/>
          <w:sz w:val="26"/>
          <w:szCs w:val="26"/>
        </w:rPr>
        <w:t xml:space="preserve"> </w:t>
      </w:r>
    </w:p>
    <w:p w14:paraId="3C208576" w14:textId="74DEFF9B" w:rsidR="00EB77FF" w:rsidRPr="00AE6261" w:rsidRDefault="00EB77FF" w:rsidP="00EB77FF">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договора аренды и договора безвозмездного пользования</w:t>
      </w:r>
    </w:p>
    <w:p w14:paraId="46ACCEEB" w14:textId="38B06B5F" w:rsidR="00EB77FF" w:rsidRPr="00EB77FF" w:rsidRDefault="00EB77FF" w:rsidP="00EB77FF">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закрепленных за ней объектов собственности,</w:t>
      </w:r>
    </w:p>
    <w:p w14:paraId="7BEAF9AD" w14:textId="64F43147" w:rsidR="00867CD6" w:rsidRDefault="00867CD6" w:rsidP="00EB77FF">
      <w:pPr>
        <w:spacing w:line="240" w:lineRule="auto"/>
        <w:jc w:val="center"/>
        <w:rPr>
          <w:rFonts w:ascii="PT Astra Serif" w:hAnsi="PT Astra Serif" w:cs="Times New Roman"/>
          <w:b/>
          <w:bCs/>
          <w:sz w:val="26"/>
          <w:szCs w:val="26"/>
        </w:rPr>
      </w:pPr>
      <w:r>
        <w:rPr>
          <w:rFonts w:ascii="PT Astra Serif" w:hAnsi="PT Astra Serif" w:cs="Times New Roman"/>
          <w:b/>
          <w:bCs/>
          <w:sz w:val="26"/>
          <w:szCs w:val="26"/>
        </w:rPr>
        <w:t>либо</w:t>
      </w:r>
      <w:r w:rsidR="00EB77FF" w:rsidRPr="00EB77FF">
        <w:rPr>
          <w:rFonts w:ascii="PT Astra Serif" w:hAnsi="PT Astra Serif" w:cs="Times New Roman"/>
          <w:b/>
          <w:bCs/>
          <w:sz w:val="26"/>
          <w:szCs w:val="26"/>
        </w:rPr>
        <w:t xml:space="preserve"> о реорганизации или ликвидации</w:t>
      </w:r>
      <w:r>
        <w:rPr>
          <w:rFonts w:ascii="PT Astra Serif" w:hAnsi="PT Astra Serif" w:cs="Times New Roman"/>
          <w:b/>
          <w:bCs/>
          <w:sz w:val="26"/>
          <w:szCs w:val="26"/>
        </w:rPr>
        <w:t xml:space="preserve"> </w:t>
      </w:r>
      <w:r w:rsidR="00EB77FF" w:rsidRPr="00EB77FF">
        <w:rPr>
          <w:rFonts w:ascii="PT Astra Serif" w:hAnsi="PT Astra Serif" w:cs="Times New Roman"/>
          <w:b/>
          <w:bCs/>
          <w:sz w:val="26"/>
          <w:szCs w:val="26"/>
        </w:rPr>
        <w:t xml:space="preserve">муниципальной организации </w:t>
      </w:r>
      <w:r w:rsidR="00C957C6">
        <w:rPr>
          <w:rFonts w:ascii="PT Astra Serif" w:hAnsi="PT Astra Serif" w:cs="Times New Roman"/>
          <w:b/>
          <w:bCs/>
          <w:sz w:val="26"/>
          <w:szCs w:val="26"/>
        </w:rPr>
        <w:t>Североуральского</w:t>
      </w:r>
      <w:r w:rsidR="00EB77FF" w:rsidRPr="00EB77FF">
        <w:rPr>
          <w:rFonts w:ascii="PT Astra Serif" w:hAnsi="PT Astra Serif" w:cs="Times New Roman"/>
          <w:b/>
          <w:bCs/>
          <w:sz w:val="26"/>
          <w:szCs w:val="26"/>
        </w:rPr>
        <w:t xml:space="preserve"> городского округа,</w:t>
      </w:r>
      <w:r>
        <w:rPr>
          <w:rFonts w:ascii="PT Astra Serif" w:hAnsi="PT Astra Serif" w:cs="Times New Roman"/>
          <w:b/>
          <w:bCs/>
          <w:sz w:val="26"/>
          <w:szCs w:val="26"/>
        </w:rPr>
        <w:t xml:space="preserve"> </w:t>
      </w:r>
    </w:p>
    <w:p w14:paraId="52E4C703" w14:textId="007954CB" w:rsidR="00EB77FF" w:rsidRPr="00EB77FF" w:rsidRDefault="00EB77FF" w:rsidP="00EB77FF">
      <w:pPr>
        <w:spacing w:line="240" w:lineRule="auto"/>
        <w:jc w:val="center"/>
        <w:rPr>
          <w:rFonts w:ascii="PT Astra Serif" w:hAnsi="PT Astra Serif" w:cs="Times New Roman"/>
          <w:b/>
          <w:bCs/>
          <w:sz w:val="26"/>
          <w:szCs w:val="26"/>
        </w:rPr>
      </w:pPr>
      <w:r w:rsidRPr="00EB77FF">
        <w:rPr>
          <w:rFonts w:ascii="PT Astra Serif" w:hAnsi="PT Astra Serif" w:cs="Times New Roman"/>
          <w:b/>
          <w:bCs/>
          <w:sz w:val="26"/>
          <w:szCs w:val="26"/>
        </w:rPr>
        <w:t>образующей социальную инфраструктуру для детей</w:t>
      </w:r>
    </w:p>
    <w:p w14:paraId="32267BE7" w14:textId="77777777" w:rsidR="009A25E0" w:rsidRDefault="009A25E0" w:rsidP="00A0193D">
      <w:pPr>
        <w:spacing w:line="240" w:lineRule="auto"/>
        <w:jc w:val="center"/>
      </w:pPr>
    </w:p>
    <w:bookmarkEnd w:id="0"/>
    <w:p w14:paraId="10004BDA" w14:textId="77777777" w:rsidR="00A0193D" w:rsidRPr="00A0193D" w:rsidRDefault="00A0193D" w:rsidP="00A0193D">
      <w:pPr>
        <w:spacing w:line="240" w:lineRule="auto"/>
        <w:jc w:val="center"/>
        <w:rPr>
          <w:rFonts w:ascii="PT Astra Serif" w:eastAsiaTheme="minorHAnsi" w:hAnsi="PT Astra Serif" w:cs="Times New Roman"/>
          <w:b/>
          <w:bCs/>
          <w:sz w:val="26"/>
          <w:szCs w:val="26"/>
        </w:rPr>
      </w:pPr>
    </w:p>
    <w:p w14:paraId="0F40B5A4" w14:textId="1EC9216F" w:rsidR="004D39CD" w:rsidRPr="004D39CD" w:rsidRDefault="00146248" w:rsidP="004D39CD">
      <w:pPr>
        <w:pStyle w:val="ConsPlusNormal"/>
        <w:ind w:firstLine="540"/>
        <w:jc w:val="both"/>
        <w:rPr>
          <w:rFonts w:ascii="PT Astra Serif" w:hAnsi="PT Astra Serif"/>
          <w:sz w:val="26"/>
          <w:szCs w:val="26"/>
        </w:rPr>
      </w:pPr>
      <w:r w:rsidRPr="00146248">
        <w:rPr>
          <w:rFonts w:ascii="PT Astra Serif" w:hAnsi="PT Astra Serif"/>
          <w:sz w:val="26"/>
          <w:szCs w:val="26"/>
        </w:rPr>
        <w:t>Руководствуясь федеральными законами от 6 октября 2003 года № 131</w:t>
      </w:r>
      <w:r w:rsidR="00312DC5">
        <w:rPr>
          <w:rFonts w:ascii="PT Astra Serif" w:hAnsi="PT Astra Serif"/>
          <w:sz w:val="26"/>
          <w:szCs w:val="26"/>
        </w:rPr>
        <w:t>-</w:t>
      </w:r>
      <w:r w:rsidRPr="00146248">
        <w:rPr>
          <w:rFonts w:ascii="PT Astra Serif" w:hAnsi="PT Astra Serif"/>
          <w:sz w:val="26"/>
          <w:szCs w:val="26"/>
        </w:rPr>
        <w:t xml:space="preserve">ФЗ «Об общих принципах организации местного самоуправления в Российской Федерации», </w:t>
      </w:r>
      <w:r w:rsidR="004D39CD">
        <w:rPr>
          <w:rFonts w:ascii="PT Astra Serif" w:hAnsi="PT Astra Serif"/>
          <w:sz w:val="26"/>
          <w:szCs w:val="26"/>
        </w:rPr>
        <w:t>в</w:t>
      </w:r>
      <w:r w:rsidR="004D39CD" w:rsidRPr="004D39CD">
        <w:rPr>
          <w:rFonts w:ascii="PT Astra Serif" w:hAnsi="PT Astra Serif"/>
          <w:sz w:val="26"/>
          <w:szCs w:val="26"/>
        </w:rPr>
        <w:t xml:space="preserve"> соответствии с </w:t>
      </w:r>
      <w:hyperlink r:id="rId8">
        <w:r w:rsidR="004D39CD" w:rsidRPr="004D39CD">
          <w:rPr>
            <w:rFonts w:ascii="PT Astra Serif" w:hAnsi="PT Astra Serif"/>
            <w:sz w:val="26"/>
            <w:szCs w:val="26"/>
          </w:rPr>
          <w:t>пунктами 2</w:t>
        </w:r>
      </w:hyperlink>
      <w:r w:rsidR="004D39CD" w:rsidRPr="004D39CD">
        <w:rPr>
          <w:rFonts w:ascii="PT Astra Serif" w:hAnsi="PT Astra Serif"/>
          <w:sz w:val="26"/>
          <w:szCs w:val="26"/>
        </w:rPr>
        <w:t xml:space="preserve"> и </w:t>
      </w:r>
      <w:hyperlink r:id="rId9">
        <w:r w:rsidR="004D39CD" w:rsidRPr="004D39CD">
          <w:rPr>
            <w:rFonts w:ascii="PT Astra Serif" w:hAnsi="PT Astra Serif"/>
            <w:sz w:val="26"/>
            <w:szCs w:val="26"/>
          </w:rPr>
          <w:t>4 статьи 13</w:t>
        </w:r>
      </w:hyperlink>
      <w:r w:rsidR="004D39CD" w:rsidRPr="004D39CD">
        <w:rPr>
          <w:rFonts w:ascii="PT Astra Serif" w:hAnsi="PT Astra Serif"/>
          <w:sz w:val="26"/>
          <w:szCs w:val="26"/>
        </w:rPr>
        <w:t xml:space="preserve"> Федерального закона от 24 июля 1998 года N 124-ФЗ </w:t>
      </w:r>
      <w:r w:rsidR="0024512A">
        <w:rPr>
          <w:rFonts w:ascii="PT Astra Serif" w:hAnsi="PT Astra Serif"/>
          <w:sz w:val="26"/>
          <w:szCs w:val="26"/>
        </w:rPr>
        <w:t>«</w:t>
      </w:r>
      <w:r w:rsidR="004D39CD" w:rsidRPr="004D39CD">
        <w:rPr>
          <w:rFonts w:ascii="PT Astra Serif" w:hAnsi="PT Astra Serif"/>
          <w:sz w:val="26"/>
          <w:szCs w:val="26"/>
        </w:rPr>
        <w:t>Об основных гарантиях прав ребенка в Российской Федерации</w:t>
      </w:r>
      <w:r w:rsidR="0024512A">
        <w:rPr>
          <w:rFonts w:ascii="PT Astra Serif" w:hAnsi="PT Astra Serif"/>
          <w:sz w:val="26"/>
          <w:szCs w:val="26"/>
        </w:rPr>
        <w:t>»</w:t>
      </w:r>
      <w:r w:rsidR="004D39CD" w:rsidRPr="004D39CD">
        <w:rPr>
          <w:rFonts w:ascii="PT Astra Serif" w:hAnsi="PT Astra Serif"/>
          <w:sz w:val="26"/>
          <w:szCs w:val="26"/>
        </w:rPr>
        <w:t xml:space="preserve">, </w:t>
      </w:r>
      <w:hyperlink r:id="rId10">
        <w:r w:rsidR="0024512A" w:rsidRPr="0024512A">
          <w:rPr>
            <w:rFonts w:ascii="PT Astra Serif" w:hAnsi="PT Astra Serif"/>
            <w:sz w:val="26"/>
            <w:szCs w:val="26"/>
          </w:rPr>
          <w:t>статьей 22</w:t>
        </w:r>
      </w:hyperlink>
      <w:r w:rsidR="0024512A" w:rsidRPr="0024512A">
        <w:rPr>
          <w:rFonts w:ascii="PT Astra Serif" w:hAnsi="PT Astra Serif"/>
          <w:sz w:val="26"/>
          <w:szCs w:val="26"/>
        </w:rPr>
        <w:t xml:space="preserve"> Федерального закона от 29 декабря 2012 года N 273-ФЗ </w:t>
      </w:r>
      <w:r w:rsidR="0024512A">
        <w:rPr>
          <w:rFonts w:ascii="PT Astra Serif" w:hAnsi="PT Astra Serif"/>
          <w:sz w:val="26"/>
          <w:szCs w:val="26"/>
        </w:rPr>
        <w:t>«</w:t>
      </w:r>
      <w:r w:rsidR="0024512A" w:rsidRPr="0024512A">
        <w:rPr>
          <w:rFonts w:ascii="PT Astra Serif" w:hAnsi="PT Astra Serif"/>
          <w:sz w:val="26"/>
          <w:szCs w:val="26"/>
        </w:rPr>
        <w:t>Об образовании в Российской Федерации</w:t>
      </w:r>
      <w:r w:rsidR="0024512A">
        <w:rPr>
          <w:rFonts w:ascii="PT Astra Serif" w:hAnsi="PT Astra Serif"/>
          <w:sz w:val="26"/>
          <w:szCs w:val="26"/>
        </w:rPr>
        <w:t>»</w:t>
      </w:r>
      <w:r w:rsidR="0024512A" w:rsidRPr="0024512A">
        <w:rPr>
          <w:rFonts w:ascii="PT Astra Serif" w:hAnsi="PT Astra Serif"/>
          <w:sz w:val="26"/>
          <w:szCs w:val="26"/>
        </w:rPr>
        <w:t xml:space="preserve">, </w:t>
      </w:r>
      <w:hyperlink r:id="rId11">
        <w:r w:rsidR="004D39CD" w:rsidRPr="004D39CD">
          <w:rPr>
            <w:rFonts w:ascii="PT Astra Serif" w:hAnsi="PT Astra Serif"/>
            <w:sz w:val="26"/>
            <w:szCs w:val="26"/>
          </w:rPr>
          <w:t>Постановлением</w:t>
        </w:r>
      </w:hyperlink>
      <w:r w:rsidR="004D39CD" w:rsidRPr="004D39CD">
        <w:rPr>
          <w:rFonts w:ascii="PT Astra Serif" w:hAnsi="PT Astra Serif"/>
          <w:sz w:val="26"/>
          <w:szCs w:val="26"/>
        </w:rPr>
        <w:t xml:space="preserve"> Правительства Российской Федерации от 24 июля 2023 года N 119</w:t>
      </w:r>
      <w:r w:rsidR="004D39CD">
        <w:rPr>
          <w:rFonts w:ascii="PT Astra Serif" w:hAnsi="PT Astra Serif"/>
          <w:sz w:val="26"/>
          <w:szCs w:val="26"/>
        </w:rPr>
        <w:t>4</w:t>
      </w:r>
      <w:r w:rsidR="004D39CD" w:rsidRPr="004D39CD">
        <w:rPr>
          <w:rFonts w:ascii="PT Astra Serif" w:hAnsi="PT Astra Serif"/>
          <w:sz w:val="26"/>
          <w:szCs w:val="26"/>
        </w:rPr>
        <w:t xml:space="preserve"> </w:t>
      </w:r>
      <w:r w:rsidR="0024512A">
        <w:rPr>
          <w:rFonts w:ascii="PT Astra Serif" w:hAnsi="PT Astra Serif"/>
          <w:sz w:val="26"/>
          <w:szCs w:val="26"/>
        </w:rPr>
        <w:t>«</w:t>
      </w:r>
      <w:r w:rsidR="004D39CD" w:rsidRPr="004D39CD">
        <w:rPr>
          <w:rFonts w:ascii="PT Astra Serif" w:hAnsi="PT Astra Serif"/>
          <w:sz w:val="26"/>
          <w:szCs w:val="26"/>
        </w:rPr>
        <w:t>Об общих принципах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заключении государственной или муниципальной организацией, образующей социальную инфраструктуру для детей, договора аренды, договора безвозмездного пользования закрепленных за ней объектов собственности, об общих принципах проведения оценки последствий принятия решения о реорганизации или ликвидации государственной или муниципальной организации, образующей социальную инфраструктуру для детей, включая критерии этих оценок, а также об общих принципах формирования и деятельности комиссии по оценке последствий принятия таких решений</w:t>
      </w:r>
      <w:r w:rsidR="0024512A">
        <w:rPr>
          <w:rFonts w:ascii="PT Astra Serif" w:hAnsi="PT Astra Serif"/>
          <w:sz w:val="26"/>
          <w:szCs w:val="26"/>
        </w:rPr>
        <w:t>»</w:t>
      </w:r>
      <w:r w:rsidR="004D39CD" w:rsidRPr="004D39CD">
        <w:rPr>
          <w:rFonts w:ascii="PT Astra Serif" w:hAnsi="PT Astra Serif"/>
          <w:sz w:val="26"/>
          <w:szCs w:val="26"/>
        </w:rPr>
        <w:t xml:space="preserve">, </w:t>
      </w:r>
      <w:hyperlink r:id="rId12">
        <w:r w:rsidR="004D39CD" w:rsidRPr="004D39CD">
          <w:rPr>
            <w:rFonts w:ascii="PT Astra Serif" w:hAnsi="PT Astra Serif"/>
            <w:sz w:val="26"/>
            <w:szCs w:val="26"/>
          </w:rPr>
          <w:t>Постановлением</w:t>
        </w:r>
      </w:hyperlink>
      <w:r w:rsidR="004D39CD" w:rsidRPr="004D39CD">
        <w:rPr>
          <w:rFonts w:ascii="PT Astra Serif" w:hAnsi="PT Astra Serif"/>
          <w:sz w:val="26"/>
          <w:szCs w:val="26"/>
        </w:rPr>
        <w:t xml:space="preserve"> Правительства Российской Федерации от 24 июля 2023 года N 1193 </w:t>
      </w:r>
      <w:r w:rsidR="0024512A">
        <w:rPr>
          <w:rFonts w:ascii="PT Astra Serif" w:hAnsi="PT Astra Serif"/>
          <w:sz w:val="26"/>
          <w:szCs w:val="26"/>
        </w:rPr>
        <w:t>«</w:t>
      </w:r>
      <w:r w:rsidR="004D39CD" w:rsidRPr="004D39CD">
        <w:rPr>
          <w:rFonts w:ascii="PT Astra Serif" w:hAnsi="PT Astra Serif"/>
          <w:sz w:val="26"/>
          <w:szCs w:val="26"/>
        </w:rPr>
        <w:t>Об утверждении перечня случаев, в которых допускается изменение назначения или ликвидация объекта социальной инфраструктуры для детей, являющегося государственной или муниципальной собственностью</w:t>
      </w:r>
      <w:r w:rsidR="0024512A">
        <w:rPr>
          <w:rFonts w:ascii="PT Astra Serif" w:hAnsi="PT Astra Serif"/>
          <w:sz w:val="26"/>
          <w:szCs w:val="26"/>
        </w:rPr>
        <w:t>»</w:t>
      </w:r>
      <w:r w:rsidR="004D39CD" w:rsidRPr="004D39CD">
        <w:rPr>
          <w:rFonts w:ascii="PT Astra Serif" w:hAnsi="PT Astra Serif"/>
          <w:sz w:val="26"/>
          <w:szCs w:val="26"/>
        </w:rPr>
        <w:t xml:space="preserve">, </w:t>
      </w:r>
    </w:p>
    <w:p w14:paraId="011F073E" w14:textId="0F727487" w:rsidR="003C0A8A" w:rsidRDefault="00B413DA" w:rsidP="00A37F50">
      <w:pPr>
        <w:spacing w:line="240" w:lineRule="auto"/>
        <w:rPr>
          <w:rFonts w:ascii="PT Astra Serif" w:hAnsi="PT Astra Serif" w:cs="Times New Roman"/>
          <w:b/>
          <w:sz w:val="26"/>
          <w:szCs w:val="26"/>
        </w:rPr>
      </w:pPr>
      <w:r w:rsidRPr="00A0193D">
        <w:rPr>
          <w:rFonts w:ascii="PT Astra Serif" w:hAnsi="PT Astra Serif" w:cs="Times New Roman"/>
          <w:b/>
          <w:sz w:val="26"/>
          <w:szCs w:val="26"/>
        </w:rPr>
        <w:t>ПОСТАНОВЛЯЕТ:</w:t>
      </w:r>
    </w:p>
    <w:p w14:paraId="3CA6B6EE" w14:textId="36137513" w:rsidR="00B07165" w:rsidRPr="00B07165" w:rsidRDefault="00B07165" w:rsidP="00B07165">
      <w:pPr>
        <w:pStyle w:val="a3"/>
        <w:numPr>
          <w:ilvl w:val="0"/>
          <w:numId w:val="22"/>
        </w:numPr>
        <w:tabs>
          <w:tab w:val="left" w:pos="1134"/>
          <w:tab w:val="left" w:pos="1276"/>
        </w:tabs>
        <w:spacing w:after="0" w:line="240" w:lineRule="auto"/>
        <w:ind w:left="0" w:firstLine="709"/>
        <w:jc w:val="both"/>
        <w:rPr>
          <w:rFonts w:ascii="PT Astra Serif" w:hAnsi="PT Astra Serif" w:cs="Times New Roman"/>
          <w:sz w:val="26"/>
          <w:szCs w:val="26"/>
          <w:lang w:val="ru-RU"/>
        </w:rPr>
      </w:pPr>
      <w:r w:rsidRPr="00B07165">
        <w:rPr>
          <w:rFonts w:ascii="PT Astra Serif" w:hAnsi="PT Astra Serif" w:cs="Times New Roman"/>
          <w:sz w:val="26"/>
          <w:szCs w:val="26"/>
          <w:lang w:val="ru-RU"/>
        </w:rPr>
        <w:t>Утвердить:</w:t>
      </w:r>
    </w:p>
    <w:p w14:paraId="62C4AEBC" w14:textId="1BD80F2B" w:rsidR="00B07165" w:rsidRPr="00312DC5" w:rsidRDefault="00312DC5" w:rsidP="00312DC5">
      <w:pPr>
        <w:tabs>
          <w:tab w:val="left" w:pos="1134"/>
          <w:tab w:val="left" w:pos="1276"/>
        </w:tabs>
        <w:spacing w:line="240" w:lineRule="auto"/>
        <w:rPr>
          <w:rFonts w:ascii="PT Astra Serif" w:hAnsi="PT Astra Serif" w:cs="Times New Roman"/>
          <w:sz w:val="26"/>
          <w:szCs w:val="26"/>
        </w:rPr>
      </w:pPr>
      <w:r>
        <w:rPr>
          <w:rFonts w:ascii="PT Astra Serif" w:hAnsi="PT Astra Serif" w:cs="Times New Roman"/>
          <w:sz w:val="26"/>
          <w:szCs w:val="26"/>
        </w:rPr>
        <w:tab/>
      </w:r>
      <w:r w:rsidR="00B07165" w:rsidRPr="00312DC5">
        <w:rPr>
          <w:rFonts w:ascii="PT Astra Serif" w:hAnsi="PT Astra Serif" w:cs="Times New Roman"/>
          <w:sz w:val="26"/>
          <w:szCs w:val="26"/>
        </w:rPr>
        <w:t xml:space="preserve">1) </w:t>
      </w:r>
      <w:hyperlink w:anchor="P48">
        <w:r w:rsidR="00B07165" w:rsidRPr="00312DC5">
          <w:rPr>
            <w:rFonts w:ascii="PT Astra Serif" w:hAnsi="PT Astra Serif" w:cs="Times New Roman"/>
            <w:sz w:val="26"/>
            <w:szCs w:val="26"/>
          </w:rPr>
          <w:t>Порядок</w:t>
        </w:r>
      </w:hyperlink>
      <w:r w:rsidR="00B07165" w:rsidRPr="00312DC5">
        <w:rPr>
          <w:rFonts w:ascii="PT Astra Serif" w:hAnsi="PT Astra Serif" w:cs="Times New Roman"/>
          <w:sz w:val="26"/>
          <w:szCs w:val="26"/>
        </w:rP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Pr="00312DC5">
        <w:rPr>
          <w:rFonts w:ascii="PT Astra Serif" w:hAnsi="PT Astra Serif" w:cs="Times New Roman"/>
          <w:sz w:val="26"/>
          <w:szCs w:val="26"/>
        </w:rPr>
        <w:t>Североуральского</w:t>
      </w:r>
      <w:r w:rsidR="00B07165" w:rsidRPr="00312DC5">
        <w:rPr>
          <w:rFonts w:ascii="PT Astra Serif" w:hAnsi="PT Astra Serif" w:cs="Times New Roman"/>
          <w:sz w:val="26"/>
          <w:szCs w:val="26"/>
        </w:rPr>
        <w:t xml:space="preserve"> городского округа, заключении муниципальной организацией </w:t>
      </w:r>
      <w:r w:rsidRPr="00312DC5">
        <w:rPr>
          <w:rFonts w:ascii="PT Astra Serif" w:hAnsi="PT Astra Serif" w:cs="Times New Roman"/>
          <w:sz w:val="26"/>
          <w:szCs w:val="26"/>
        </w:rPr>
        <w:lastRenderedPageBreak/>
        <w:t>Североуральского</w:t>
      </w:r>
      <w:r w:rsidR="00B07165" w:rsidRPr="00312DC5">
        <w:rPr>
          <w:rFonts w:ascii="PT Astra Serif" w:hAnsi="PT Astra Serif" w:cs="Times New Roman"/>
          <w:sz w:val="26"/>
          <w:szCs w:val="26"/>
        </w:rPr>
        <w:t xml:space="preserve"> городского округа, образующей социальную инфраструктуру для детей, договора аренды и договора безвозмездного пользования закрепленных за ней объектов собственности, </w:t>
      </w:r>
      <w:r w:rsidR="00867CD6">
        <w:rPr>
          <w:rFonts w:ascii="PT Astra Serif" w:hAnsi="PT Astra Serif" w:cs="Times New Roman"/>
          <w:sz w:val="26"/>
          <w:szCs w:val="26"/>
        </w:rPr>
        <w:t xml:space="preserve">либо </w:t>
      </w:r>
      <w:r w:rsidR="00B07165" w:rsidRPr="00312DC5">
        <w:rPr>
          <w:rFonts w:ascii="PT Astra Serif" w:hAnsi="PT Astra Serif" w:cs="Times New Roman"/>
          <w:sz w:val="26"/>
          <w:szCs w:val="26"/>
        </w:rPr>
        <w:t xml:space="preserve">о реорганизации или ликвидации муниципальной организации </w:t>
      </w:r>
      <w:r w:rsidRPr="00312DC5">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городского округа, образующей социальную инфраструктуру для детей (прилагается);</w:t>
      </w:r>
    </w:p>
    <w:p w14:paraId="2E70602E" w14:textId="3989E9E9" w:rsidR="00B07165" w:rsidRPr="00312DC5" w:rsidRDefault="00312DC5" w:rsidP="00312DC5">
      <w:pPr>
        <w:tabs>
          <w:tab w:val="left" w:pos="1134"/>
          <w:tab w:val="left" w:pos="1276"/>
        </w:tabs>
        <w:spacing w:line="240" w:lineRule="auto"/>
        <w:rPr>
          <w:rFonts w:ascii="PT Astra Serif" w:hAnsi="PT Astra Serif" w:cs="Times New Roman"/>
          <w:sz w:val="26"/>
          <w:szCs w:val="26"/>
        </w:rPr>
      </w:pPr>
      <w:r>
        <w:rPr>
          <w:rFonts w:ascii="PT Astra Serif" w:hAnsi="PT Astra Serif" w:cs="Times New Roman"/>
          <w:sz w:val="26"/>
          <w:szCs w:val="26"/>
        </w:rPr>
        <w:tab/>
      </w:r>
      <w:r w:rsidR="00B07165" w:rsidRPr="00312DC5">
        <w:rPr>
          <w:rFonts w:ascii="PT Astra Serif" w:hAnsi="PT Astra Serif" w:cs="Times New Roman"/>
          <w:sz w:val="26"/>
          <w:szCs w:val="26"/>
        </w:rPr>
        <w:t xml:space="preserve">2) </w:t>
      </w:r>
      <w:hyperlink w:anchor="P97">
        <w:r w:rsidR="00B07165" w:rsidRPr="00312DC5">
          <w:rPr>
            <w:rFonts w:ascii="PT Astra Serif" w:hAnsi="PT Astra Serif" w:cs="Times New Roman"/>
            <w:sz w:val="26"/>
            <w:szCs w:val="26"/>
          </w:rPr>
          <w:t>Положение</w:t>
        </w:r>
      </w:hyperlink>
      <w:r w:rsidR="00B07165" w:rsidRPr="00312DC5">
        <w:rPr>
          <w:rFonts w:ascii="PT Astra Serif" w:hAnsi="PT Astra Serif" w:cs="Times New Roman"/>
          <w:sz w:val="26"/>
          <w:szCs w:val="26"/>
        </w:rPr>
        <w:t xml:space="preserve">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 xml:space="preserve">городского округа, заключении муниципальной организацией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 xml:space="preserve">городского округа, образующей социальную инфраструктуру для детей, договора аренды и договора безвозмездного пользования закрепленных за ней объектов собственности, </w:t>
      </w:r>
      <w:r w:rsidR="00867CD6">
        <w:rPr>
          <w:rFonts w:ascii="PT Astra Serif" w:hAnsi="PT Astra Serif" w:cs="Times New Roman"/>
          <w:sz w:val="26"/>
          <w:szCs w:val="26"/>
        </w:rPr>
        <w:t xml:space="preserve">либо </w:t>
      </w:r>
      <w:r w:rsidR="00B07165" w:rsidRPr="00312DC5">
        <w:rPr>
          <w:rFonts w:ascii="PT Astra Serif" w:hAnsi="PT Astra Serif" w:cs="Times New Roman"/>
          <w:sz w:val="26"/>
          <w:szCs w:val="26"/>
        </w:rPr>
        <w:t xml:space="preserve">о реорганизации или ликвидации муниципальной организации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городского округа, образующей социальную инфраструктуру для детей (прилагается);</w:t>
      </w:r>
    </w:p>
    <w:p w14:paraId="28267E2F" w14:textId="668B5AFA" w:rsidR="00B07165" w:rsidRPr="00312DC5" w:rsidRDefault="00312DC5" w:rsidP="00312DC5">
      <w:pPr>
        <w:tabs>
          <w:tab w:val="left" w:pos="1134"/>
          <w:tab w:val="left" w:pos="1276"/>
        </w:tabs>
        <w:spacing w:line="240" w:lineRule="auto"/>
        <w:rPr>
          <w:rFonts w:ascii="PT Astra Serif" w:hAnsi="PT Astra Serif" w:cs="Times New Roman"/>
          <w:sz w:val="26"/>
          <w:szCs w:val="26"/>
        </w:rPr>
      </w:pPr>
      <w:r>
        <w:rPr>
          <w:rFonts w:ascii="PT Astra Serif" w:hAnsi="PT Astra Serif" w:cs="Times New Roman"/>
          <w:sz w:val="26"/>
          <w:szCs w:val="26"/>
        </w:rPr>
        <w:tab/>
      </w:r>
      <w:r w:rsidR="00B07165" w:rsidRPr="00312DC5">
        <w:rPr>
          <w:rFonts w:ascii="PT Astra Serif" w:hAnsi="PT Astra Serif" w:cs="Times New Roman"/>
          <w:sz w:val="26"/>
          <w:szCs w:val="26"/>
        </w:rPr>
        <w:t xml:space="preserve">3) </w:t>
      </w:r>
      <w:hyperlink w:anchor="P181">
        <w:r w:rsidR="00B07165" w:rsidRPr="00312DC5">
          <w:rPr>
            <w:rFonts w:ascii="PT Astra Serif" w:hAnsi="PT Astra Serif" w:cs="Times New Roman"/>
            <w:sz w:val="26"/>
            <w:szCs w:val="26"/>
          </w:rPr>
          <w:t>состав</w:t>
        </w:r>
      </w:hyperlink>
      <w:r w:rsidR="00B07165" w:rsidRPr="00312DC5">
        <w:rPr>
          <w:rFonts w:ascii="PT Astra Serif" w:hAnsi="PT Astra Serif" w:cs="Times New Roman"/>
          <w:sz w:val="26"/>
          <w:szCs w:val="26"/>
        </w:rPr>
        <w:t xml:space="preserve">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 xml:space="preserve">городского округа, заключении муниципальной организацией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 xml:space="preserve">городского округа, образующей социальную инфраструктуру для детей, договора аренды и договора безвозмездного пользования закрепленных за ней объектов собственности, </w:t>
      </w:r>
      <w:r w:rsidR="00867CD6">
        <w:rPr>
          <w:rFonts w:ascii="PT Astra Serif" w:hAnsi="PT Astra Serif" w:cs="Times New Roman"/>
          <w:sz w:val="26"/>
          <w:szCs w:val="26"/>
        </w:rPr>
        <w:t>либо</w:t>
      </w:r>
      <w:r w:rsidR="00B07165" w:rsidRPr="00312DC5">
        <w:rPr>
          <w:rFonts w:ascii="PT Astra Serif" w:hAnsi="PT Astra Serif" w:cs="Times New Roman"/>
          <w:sz w:val="26"/>
          <w:szCs w:val="26"/>
        </w:rPr>
        <w:t xml:space="preserve"> о реорганизации или ликвидации муниципальной организации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городского округа, образующей социальную инфраструктуру для детей (прилагается);</w:t>
      </w:r>
    </w:p>
    <w:p w14:paraId="67C390C3" w14:textId="0C4C7ADF" w:rsidR="00B07165" w:rsidRPr="00312DC5" w:rsidRDefault="00312DC5" w:rsidP="00312DC5">
      <w:pPr>
        <w:tabs>
          <w:tab w:val="left" w:pos="1134"/>
          <w:tab w:val="left" w:pos="1276"/>
        </w:tabs>
        <w:spacing w:line="240" w:lineRule="auto"/>
        <w:rPr>
          <w:rFonts w:ascii="PT Astra Serif" w:hAnsi="PT Astra Serif" w:cs="Times New Roman"/>
          <w:sz w:val="26"/>
          <w:szCs w:val="26"/>
        </w:rPr>
      </w:pPr>
      <w:r>
        <w:rPr>
          <w:rFonts w:ascii="PT Astra Serif" w:hAnsi="PT Astra Serif" w:cs="Times New Roman"/>
          <w:sz w:val="26"/>
          <w:szCs w:val="26"/>
        </w:rPr>
        <w:tab/>
      </w:r>
      <w:r w:rsidR="00B07165" w:rsidRPr="00312DC5">
        <w:rPr>
          <w:rFonts w:ascii="PT Astra Serif" w:hAnsi="PT Astra Serif" w:cs="Times New Roman"/>
          <w:sz w:val="26"/>
          <w:szCs w:val="26"/>
        </w:rPr>
        <w:t xml:space="preserve">4) </w:t>
      </w:r>
      <w:hyperlink w:anchor="P227">
        <w:r w:rsidR="00B07165" w:rsidRPr="00312DC5">
          <w:rPr>
            <w:rFonts w:ascii="PT Astra Serif" w:hAnsi="PT Astra Serif" w:cs="Times New Roman"/>
            <w:sz w:val="26"/>
            <w:szCs w:val="26"/>
          </w:rPr>
          <w:t>значения</w:t>
        </w:r>
      </w:hyperlink>
      <w:r w:rsidR="00B07165" w:rsidRPr="00312DC5">
        <w:rPr>
          <w:rFonts w:ascii="PT Astra Serif" w:hAnsi="PT Astra Serif" w:cs="Times New Roman"/>
          <w:sz w:val="26"/>
          <w:szCs w:val="26"/>
        </w:rPr>
        <w:t xml:space="preserve"> критериев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 xml:space="preserve">городского округа, заключении муниципальной организацией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городского округа, образующей социальную инфраструктуру для детей, договора аренды, договора безвозмездного пользования закрепленных за ней объектов собственности (прилагается);</w:t>
      </w:r>
    </w:p>
    <w:p w14:paraId="549571D0" w14:textId="00078481" w:rsidR="00B07165" w:rsidRPr="00312DC5" w:rsidRDefault="00312DC5" w:rsidP="00312DC5">
      <w:pPr>
        <w:tabs>
          <w:tab w:val="left" w:pos="1134"/>
          <w:tab w:val="left" w:pos="1276"/>
        </w:tabs>
        <w:spacing w:line="240" w:lineRule="auto"/>
        <w:rPr>
          <w:rFonts w:ascii="PT Astra Serif" w:hAnsi="PT Astra Serif" w:cs="Times New Roman"/>
          <w:sz w:val="26"/>
          <w:szCs w:val="26"/>
        </w:rPr>
      </w:pPr>
      <w:r>
        <w:rPr>
          <w:rFonts w:ascii="PT Astra Serif" w:hAnsi="PT Astra Serif" w:cs="Times New Roman"/>
          <w:sz w:val="26"/>
          <w:szCs w:val="26"/>
        </w:rPr>
        <w:tab/>
      </w:r>
      <w:r w:rsidR="00B07165" w:rsidRPr="00312DC5">
        <w:rPr>
          <w:rFonts w:ascii="PT Astra Serif" w:hAnsi="PT Astra Serif" w:cs="Times New Roman"/>
          <w:sz w:val="26"/>
          <w:szCs w:val="26"/>
        </w:rPr>
        <w:t xml:space="preserve">5) </w:t>
      </w:r>
      <w:hyperlink w:anchor="P257">
        <w:r w:rsidR="00B07165" w:rsidRPr="00312DC5">
          <w:rPr>
            <w:rFonts w:ascii="PT Astra Serif" w:hAnsi="PT Astra Serif" w:cs="Times New Roman"/>
            <w:sz w:val="26"/>
            <w:szCs w:val="26"/>
          </w:rPr>
          <w:t>значения</w:t>
        </w:r>
      </w:hyperlink>
      <w:r w:rsidR="00B07165" w:rsidRPr="00312DC5">
        <w:rPr>
          <w:rFonts w:ascii="PT Astra Serif" w:hAnsi="PT Astra Serif" w:cs="Times New Roman"/>
          <w:sz w:val="26"/>
          <w:szCs w:val="26"/>
        </w:rPr>
        <w:t xml:space="preserve"> критериев проведения последствий принятия решения о реорганизации или ликвидации муниципальной организации </w:t>
      </w:r>
      <w:r>
        <w:rPr>
          <w:rFonts w:ascii="PT Astra Serif" w:hAnsi="PT Astra Serif" w:cs="Times New Roman"/>
          <w:sz w:val="26"/>
          <w:szCs w:val="26"/>
        </w:rPr>
        <w:t xml:space="preserve">Североуральского </w:t>
      </w:r>
      <w:r w:rsidR="00B07165" w:rsidRPr="00312DC5">
        <w:rPr>
          <w:rFonts w:ascii="PT Astra Serif" w:hAnsi="PT Astra Serif" w:cs="Times New Roman"/>
          <w:sz w:val="26"/>
          <w:szCs w:val="26"/>
        </w:rPr>
        <w:t>городского округа, образующей социальную инфраструктуру для детей (прилагается).</w:t>
      </w:r>
    </w:p>
    <w:p w14:paraId="4B28C0A7" w14:textId="51972C2D" w:rsidR="00B07165" w:rsidRPr="00867CD6" w:rsidRDefault="00B07165" w:rsidP="00867CD6">
      <w:pPr>
        <w:pStyle w:val="a3"/>
        <w:numPr>
          <w:ilvl w:val="0"/>
          <w:numId w:val="22"/>
        </w:numPr>
        <w:tabs>
          <w:tab w:val="left" w:pos="1134"/>
          <w:tab w:val="left" w:pos="1276"/>
        </w:tabs>
        <w:autoSpaceDE w:val="0"/>
        <w:autoSpaceDN w:val="0"/>
        <w:spacing w:after="0" w:line="240" w:lineRule="auto"/>
        <w:ind w:left="0" w:firstLine="709"/>
        <w:jc w:val="both"/>
        <w:rPr>
          <w:rFonts w:ascii="PT Astra Serif" w:hAnsi="PT Astra Serif" w:cs="Times New Roman"/>
          <w:sz w:val="26"/>
          <w:szCs w:val="26"/>
          <w:lang w:val="ru-RU"/>
        </w:rPr>
      </w:pPr>
      <w:r w:rsidRPr="00867CD6">
        <w:rPr>
          <w:rFonts w:ascii="PT Astra Serif" w:hAnsi="PT Astra Serif" w:cs="Times New Roman"/>
          <w:sz w:val="26"/>
          <w:szCs w:val="26"/>
          <w:lang w:val="ru-RU"/>
        </w:rPr>
        <w:t xml:space="preserve">Управлению образования Администрации </w:t>
      </w:r>
      <w:r w:rsidR="0024512A">
        <w:rPr>
          <w:rFonts w:ascii="PT Astra Serif" w:hAnsi="PT Astra Serif" w:cs="Times New Roman"/>
          <w:sz w:val="26"/>
          <w:szCs w:val="26"/>
          <w:lang w:val="ru-RU"/>
        </w:rPr>
        <w:t>Североуральского</w:t>
      </w:r>
      <w:r w:rsidRPr="00867CD6">
        <w:rPr>
          <w:rFonts w:ascii="PT Astra Serif" w:hAnsi="PT Astra Serif" w:cs="Times New Roman"/>
          <w:sz w:val="26"/>
          <w:szCs w:val="26"/>
          <w:lang w:val="ru-RU"/>
        </w:rPr>
        <w:t xml:space="preserve"> городского округа, Комитету по делам молодежи, семьи, спорту и социальным программам Администрации </w:t>
      </w:r>
      <w:r w:rsidR="0024512A">
        <w:rPr>
          <w:rFonts w:ascii="PT Astra Serif" w:hAnsi="PT Astra Serif" w:cs="Times New Roman"/>
          <w:sz w:val="26"/>
          <w:szCs w:val="26"/>
          <w:lang w:val="ru-RU"/>
        </w:rPr>
        <w:t>Североуральского</w:t>
      </w:r>
      <w:r w:rsidRPr="00867CD6">
        <w:rPr>
          <w:rFonts w:ascii="PT Astra Serif" w:hAnsi="PT Astra Serif" w:cs="Times New Roman"/>
          <w:sz w:val="26"/>
          <w:szCs w:val="26"/>
          <w:lang w:val="ru-RU"/>
        </w:rPr>
        <w:t xml:space="preserve"> городского округа, Отделу культуры Администрации </w:t>
      </w:r>
      <w:r w:rsidR="0024512A">
        <w:rPr>
          <w:rFonts w:ascii="PT Astra Serif" w:hAnsi="PT Astra Serif" w:cs="Times New Roman"/>
          <w:sz w:val="26"/>
          <w:szCs w:val="26"/>
          <w:lang w:val="ru-RU"/>
        </w:rPr>
        <w:t>Североуральского</w:t>
      </w:r>
      <w:r w:rsidRPr="00867CD6">
        <w:rPr>
          <w:rFonts w:ascii="PT Astra Serif" w:hAnsi="PT Astra Serif" w:cs="Times New Roman"/>
          <w:sz w:val="26"/>
          <w:szCs w:val="26"/>
          <w:lang w:val="ru-RU"/>
        </w:rPr>
        <w:t xml:space="preserve"> городского округа довести настоящее Постановление до сведения подведомственных им муниципальных организаций </w:t>
      </w:r>
      <w:r w:rsidR="0024512A">
        <w:rPr>
          <w:rFonts w:ascii="PT Astra Serif" w:hAnsi="PT Astra Serif" w:cs="Times New Roman"/>
          <w:sz w:val="26"/>
          <w:szCs w:val="26"/>
          <w:lang w:val="ru-RU"/>
        </w:rPr>
        <w:t>Североуральского</w:t>
      </w:r>
      <w:r w:rsidRPr="00867CD6">
        <w:rPr>
          <w:rFonts w:ascii="PT Astra Serif" w:hAnsi="PT Astra Serif" w:cs="Times New Roman"/>
          <w:sz w:val="26"/>
          <w:szCs w:val="26"/>
          <w:lang w:val="ru-RU"/>
        </w:rPr>
        <w:t xml:space="preserve"> городского округа, образующих социальную инфраструктуру для детей.</w:t>
      </w:r>
    </w:p>
    <w:p w14:paraId="7573ACA4" w14:textId="7678B26A" w:rsidR="00B07165" w:rsidRPr="00867CD6" w:rsidRDefault="00B07165" w:rsidP="00867CD6">
      <w:pPr>
        <w:pStyle w:val="a3"/>
        <w:numPr>
          <w:ilvl w:val="0"/>
          <w:numId w:val="22"/>
        </w:numPr>
        <w:tabs>
          <w:tab w:val="left" w:pos="1134"/>
          <w:tab w:val="left" w:pos="1276"/>
        </w:tabs>
        <w:autoSpaceDE w:val="0"/>
        <w:autoSpaceDN w:val="0"/>
        <w:spacing w:after="0" w:line="240" w:lineRule="auto"/>
        <w:ind w:left="0" w:firstLine="709"/>
        <w:jc w:val="both"/>
        <w:rPr>
          <w:rFonts w:ascii="PT Astra Serif" w:hAnsi="PT Astra Serif" w:cs="Times New Roman"/>
          <w:sz w:val="26"/>
          <w:szCs w:val="26"/>
          <w:lang w:val="ru-RU"/>
        </w:rPr>
      </w:pPr>
      <w:r w:rsidRPr="00867CD6">
        <w:rPr>
          <w:rFonts w:ascii="PT Astra Serif" w:hAnsi="PT Astra Serif" w:cs="Times New Roman"/>
          <w:sz w:val="26"/>
          <w:szCs w:val="26"/>
          <w:lang w:val="ru-RU"/>
        </w:rPr>
        <w:t xml:space="preserve">Настоящее Постановление (с </w:t>
      </w:r>
      <w:hyperlink w:anchor="P48">
        <w:r w:rsidRPr="00867CD6">
          <w:rPr>
            <w:rFonts w:ascii="PT Astra Serif" w:hAnsi="PT Astra Serif" w:cs="Times New Roman"/>
            <w:sz w:val="26"/>
            <w:szCs w:val="26"/>
            <w:lang w:val="ru-RU"/>
          </w:rPr>
          <w:t>приложениями</w:t>
        </w:r>
      </w:hyperlink>
      <w:r w:rsidRPr="00867CD6">
        <w:rPr>
          <w:rFonts w:ascii="PT Astra Serif" w:hAnsi="PT Astra Serif" w:cs="Times New Roman"/>
          <w:sz w:val="26"/>
          <w:szCs w:val="26"/>
          <w:lang w:val="ru-RU"/>
        </w:rPr>
        <w:t xml:space="preserve">) опубликовать в газете "Нейва" и разместить на официальном сайте Главы </w:t>
      </w:r>
      <w:r w:rsidR="0024512A">
        <w:rPr>
          <w:rFonts w:ascii="PT Astra Serif" w:hAnsi="PT Astra Serif" w:cs="Times New Roman"/>
          <w:sz w:val="26"/>
          <w:szCs w:val="26"/>
          <w:lang w:val="ru-RU"/>
        </w:rPr>
        <w:t>Североуральского</w:t>
      </w:r>
      <w:r w:rsidRPr="00867CD6">
        <w:rPr>
          <w:rFonts w:ascii="PT Astra Serif" w:hAnsi="PT Astra Serif" w:cs="Times New Roman"/>
          <w:sz w:val="26"/>
          <w:szCs w:val="26"/>
          <w:lang w:val="ru-RU"/>
        </w:rPr>
        <w:t xml:space="preserve"> городского округа и Администрации </w:t>
      </w:r>
      <w:r w:rsidR="0024512A">
        <w:rPr>
          <w:rFonts w:ascii="PT Astra Serif" w:hAnsi="PT Astra Serif" w:cs="Times New Roman"/>
          <w:sz w:val="26"/>
          <w:szCs w:val="26"/>
          <w:lang w:val="ru-RU"/>
        </w:rPr>
        <w:t>Североуральского</w:t>
      </w:r>
      <w:r w:rsidRPr="00867CD6">
        <w:rPr>
          <w:rFonts w:ascii="PT Astra Serif" w:hAnsi="PT Astra Serif" w:cs="Times New Roman"/>
          <w:sz w:val="26"/>
          <w:szCs w:val="26"/>
          <w:lang w:val="ru-RU"/>
        </w:rPr>
        <w:t xml:space="preserve"> городского округа в сети "Интернет".</w:t>
      </w:r>
    </w:p>
    <w:p w14:paraId="7719C2AC" w14:textId="67316CCA" w:rsidR="00716457" w:rsidRPr="00867CD6" w:rsidRDefault="00B413DA" w:rsidP="00867CD6">
      <w:pPr>
        <w:pStyle w:val="a3"/>
        <w:numPr>
          <w:ilvl w:val="0"/>
          <w:numId w:val="22"/>
        </w:numPr>
        <w:tabs>
          <w:tab w:val="left" w:pos="1134"/>
          <w:tab w:val="left" w:pos="1276"/>
        </w:tabs>
        <w:autoSpaceDE w:val="0"/>
        <w:autoSpaceDN w:val="0"/>
        <w:spacing w:after="0" w:line="240" w:lineRule="auto"/>
        <w:ind w:left="0" w:firstLine="709"/>
        <w:jc w:val="both"/>
        <w:rPr>
          <w:rFonts w:ascii="PT Astra Serif" w:hAnsi="PT Astra Serif"/>
          <w:sz w:val="26"/>
          <w:szCs w:val="26"/>
          <w:lang w:val="ru-RU"/>
        </w:rPr>
      </w:pPr>
      <w:r w:rsidRPr="00F57246">
        <w:rPr>
          <w:rFonts w:ascii="PT Astra Serif" w:hAnsi="PT Astra Serif"/>
          <w:sz w:val="26"/>
          <w:szCs w:val="26"/>
          <w:lang w:val="ru-RU"/>
        </w:rPr>
        <w:t>Контроль за исполнением настоящего постановления возложить на Заместителя Главы Администрации Североуральского городского округа В.В. Левенко.</w:t>
      </w:r>
    </w:p>
    <w:p w14:paraId="6A4C7A5C" w14:textId="77777777" w:rsidR="007A2CCA" w:rsidRDefault="007A2CCA" w:rsidP="00A0193D">
      <w:pPr>
        <w:autoSpaceDE w:val="0"/>
        <w:autoSpaceDN w:val="0"/>
        <w:ind w:firstLine="708"/>
        <w:rPr>
          <w:rFonts w:ascii="PT Astra Serif" w:hAnsi="PT Astra Serif"/>
          <w:sz w:val="26"/>
          <w:szCs w:val="26"/>
        </w:rPr>
      </w:pPr>
    </w:p>
    <w:p w14:paraId="432F08C3" w14:textId="19C210EC" w:rsidR="00716457" w:rsidRPr="00A0193D" w:rsidRDefault="00716457" w:rsidP="00716457">
      <w:pPr>
        <w:spacing w:line="240" w:lineRule="auto"/>
        <w:rPr>
          <w:rFonts w:ascii="PT Astra Serif" w:hAnsi="PT Astra Serif" w:cs="Times New Roman"/>
          <w:sz w:val="26"/>
          <w:szCs w:val="26"/>
          <w:lang w:eastAsia="en-US"/>
        </w:rPr>
      </w:pPr>
      <w:r w:rsidRPr="00A0193D">
        <w:rPr>
          <w:rFonts w:ascii="PT Astra Serif" w:hAnsi="PT Astra Serif" w:cs="Times New Roman"/>
          <w:sz w:val="26"/>
          <w:szCs w:val="26"/>
          <w:lang w:eastAsia="en-US"/>
        </w:rPr>
        <w:t>Глава</w:t>
      </w:r>
    </w:p>
    <w:p w14:paraId="07BC4312" w14:textId="25145559" w:rsidR="00F3717E" w:rsidRPr="00A0193D" w:rsidRDefault="00716457" w:rsidP="00716457">
      <w:pPr>
        <w:spacing w:line="240" w:lineRule="auto"/>
        <w:jc w:val="left"/>
        <w:rPr>
          <w:rFonts w:ascii="PT Astra Serif" w:hAnsi="PT Astra Serif" w:cs="Times New Roman"/>
          <w:sz w:val="26"/>
          <w:szCs w:val="26"/>
          <w:lang w:eastAsia="en-US"/>
        </w:rPr>
      </w:pPr>
      <w:r w:rsidRPr="00A0193D">
        <w:rPr>
          <w:rFonts w:ascii="PT Astra Serif" w:hAnsi="PT Astra Serif" w:cs="Times New Roman"/>
          <w:sz w:val="26"/>
          <w:szCs w:val="26"/>
          <w:lang w:eastAsia="en-US"/>
        </w:rPr>
        <w:t>Севе</w:t>
      </w:r>
      <w:r w:rsidR="006F5A91" w:rsidRPr="00A0193D">
        <w:rPr>
          <w:rFonts w:ascii="PT Astra Serif" w:hAnsi="PT Astra Serif" w:cs="Times New Roman"/>
          <w:sz w:val="26"/>
          <w:szCs w:val="26"/>
          <w:lang w:eastAsia="en-US"/>
        </w:rPr>
        <w:t xml:space="preserve">роуральского городского округа                                   </w:t>
      </w:r>
      <w:r w:rsidR="007A2CCA">
        <w:rPr>
          <w:rFonts w:ascii="PT Astra Serif" w:hAnsi="PT Astra Serif" w:cs="Times New Roman"/>
          <w:sz w:val="26"/>
          <w:szCs w:val="26"/>
          <w:lang w:eastAsia="en-US"/>
        </w:rPr>
        <w:t xml:space="preserve">          </w:t>
      </w:r>
      <w:r w:rsidR="006F5A91" w:rsidRPr="00A0193D">
        <w:rPr>
          <w:rFonts w:ascii="PT Astra Serif" w:hAnsi="PT Astra Serif" w:cs="Times New Roman"/>
          <w:sz w:val="26"/>
          <w:szCs w:val="26"/>
          <w:lang w:eastAsia="en-US"/>
        </w:rPr>
        <w:t xml:space="preserve">           </w:t>
      </w:r>
      <w:r w:rsidR="0024512A">
        <w:rPr>
          <w:rFonts w:ascii="PT Astra Serif" w:hAnsi="PT Astra Serif" w:cs="Times New Roman"/>
          <w:sz w:val="26"/>
          <w:szCs w:val="26"/>
          <w:lang w:eastAsia="en-US"/>
        </w:rPr>
        <w:t xml:space="preserve"> </w:t>
      </w:r>
      <w:r w:rsidR="006F5A91" w:rsidRPr="00A0193D">
        <w:rPr>
          <w:rFonts w:ascii="PT Astra Serif" w:hAnsi="PT Astra Serif" w:cs="Times New Roman"/>
          <w:sz w:val="26"/>
          <w:szCs w:val="26"/>
          <w:lang w:eastAsia="en-US"/>
        </w:rPr>
        <w:t xml:space="preserve">      </w:t>
      </w:r>
      <w:r w:rsidRPr="00A0193D">
        <w:rPr>
          <w:rFonts w:ascii="PT Astra Serif" w:hAnsi="PT Astra Serif" w:cs="Times New Roman"/>
          <w:sz w:val="26"/>
          <w:szCs w:val="26"/>
          <w:lang w:eastAsia="en-US"/>
        </w:rPr>
        <w:t>С.Н.</w:t>
      </w:r>
      <w:r w:rsidR="00C37153" w:rsidRPr="00A0193D">
        <w:rPr>
          <w:rFonts w:ascii="PT Astra Serif" w:hAnsi="PT Astra Serif" w:cs="Times New Roman"/>
          <w:sz w:val="26"/>
          <w:szCs w:val="26"/>
          <w:lang w:eastAsia="en-US"/>
        </w:rPr>
        <w:t xml:space="preserve"> </w:t>
      </w:r>
      <w:r w:rsidRPr="00A0193D">
        <w:rPr>
          <w:rFonts w:ascii="PT Astra Serif" w:hAnsi="PT Astra Serif" w:cs="Times New Roman"/>
          <w:sz w:val="26"/>
          <w:szCs w:val="26"/>
          <w:lang w:eastAsia="en-US"/>
        </w:rPr>
        <w:t>Миронова</w:t>
      </w:r>
      <w:r w:rsidR="00310525" w:rsidRPr="00A0193D">
        <w:rPr>
          <w:rFonts w:ascii="PT Astra Serif" w:hAnsi="PT Astra Serif" w:cs="Times New Roman"/>
          <w:sz w:val="26"/>
          <w:szCs w:val="26"/>
          <w:lang w:eastAsia="en-US"/>
        </w:rPr>
        <w:t xml:space="preserve"> </w:t>
      </w:r>
    </w:p>
    <w:p w14:paraId="45CBE21B" w14:textId="77777777" w:rsidR="008732CB" w:rsidRDefault="008732CB" w:rsidP="0091598A">
      <w:pPr>
        <w:spacing w:line="240" w:lineRule="auto"/>
        <w:ind w:left="5669"/>
        <w:jc w:val="left"/>
        <w:rPr>
          <w:rFonts w:ascii="PT Astra Serif" w:hAnsi="PT Astra Serif" w:cs="Times New Roman"/>
          <w:bCs/>
          <w:sz w:val="26"/>
          <w:szCs w:val="26"/>
        </w:rPr>
        <w:sectPr w:rsidR="008732CB" w:rsidSect="004A2D55">
          <w:headerReference w:type="default" r:id="rId13"/>
          <w:pgSz w:w="11906" w:h="16838"/>
          <w:pgMar w:top="1134" w:right="567" w:bottom="1134" w:left="1418" w:header="709" w:footer="709" w:gutter="0"/>
          <w:cols w:space="708"/>
          <w:docGrid w:linePitch="381"/>
        </w:sectPr>
      </w:pPr>
    </w:p>
    <w:p w14:paraId="6D3D7079" w14:textId="3E8F1AF7" w:rsidR="005B041F" w:rsidRPr="0069356E" w:rsidRDefault="005B041F" w:rsidP="005B041F">
      <w:pPr>
        <w:spacing w:line="240" w:lineRule="auto"/>
        <w:ind w:left="5669"/>
        <w:jc w:val="left"/>
        <w:rPr>
          <w:rFonts w:ascii="PT Astra Serif" w:hAnsi="PT Astra Serif" w:cs="Times New Roman"/>
          <w:bCs/>
          <w:sz w:val="26"/>
          <w:szCs w:val="26"/>
        </w:rPr>
      </w:pPr>
      <w:r w:rsidRPr="0069356E">
        <w:rPr>
          <w:rFonts w:ascii="PT Astra Serif" w:hAnsi="PT Astra Serif" w:cs="Times New Roman"/>
          <w:bCs/>
          <w:sz w:val="26"/>
          <w:szCs w:val="26"/>
        </w:rPr>
        <w:lastRenderedPageBreak/>
        <w:t>УТВЕРЖДЕН</w:t>
      </w:r>
    </w:p>
    <w:p w14:paraId="6910C784" w14:textId="77777777" w:rsidR="005B041F" w:rsidRPr="0069356E" w:rsidRDefault="005B041F" w:rsidP="005B041F">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п</w:t>
      </w:r>
      <w:r w:rsidRPr="0069356E">
        <w:rPr>
          <w:rFonts w:ascii="PT Astra Serif" w:hAnsi="PT Astra Serif" w:cs="Times New Roman"/>
          <w:bCs/>
          <w:sz w:val="26"/>
          <w:szCs w:val="26"/>
        </w:rPr>
        <w:t>остановлением</w:t>
      </w:r>
    </w:p>
    <w:p w14:paraId="43C31301" w14:textId="77777777" w:rsidR="005B041F" w:rsidRPr="0069356E" w:rsidRDefault="005B041F" w:rsidP="005B041F">
      <w:pPr>
        <w:spacing w:line="240" w:lineRule="auto"/>
        <w:ind w:left="5669"/>
        <w:jc w:val="left"/>
        <w:rPr>
          <w:rFonts w:ascii="PT Astra Serif" w:hAnsi="PT Astra Serif" w:cs="Times New Roman"/>
          <w:bCs/>
          <w:sz w:val="26"/>
          <w:szCs w:val="26"/>
        </w:rPr>
      </w:pPr>
      <w:r w:rsidRPr="0069356E">
        <w:rPr>
          <w:rFonts w:ascii="PT Astra Serif" w:hAnsi="PT Astra Serif" w:cs="Times New Roman"/>
          <w:bCs/>
          <w:sz w:val="26"/>
          <w:szCs w:val="26"/>
        </w:rPr>
        <w:t>Администрации Североуральского</w:t>
      </w:r>
    </w:p>
    <w:p w14:paraId="2DBCF777" w14:textId="77777777" w:rsidR="005B041F" w:rsidRPr="0069356E" w:rsidRDefault="005B041F" w:rsidP="005B041F">
      <w:pPr>
        <w:spacing w:line="240" w:lineRule="auto"/>
        <w:ind w:left="5669"/>
        <w:jc w:val="left"/>
        <w:rPr>
          <w:rFonts w:ascii="PT Astra Serif" w:hAnsi="PT Astra Serif" w:cs="Times New Roman"/>
          <w:bCs/>
          <w:sz w:val="26"/>
          <w:szCs w:val="26"/>
        </w:rPr>
      </w:pPr>
      <w:r w:rsidRPr="0069356E">
        <w:rPr>
          <w:rFonts w:ascii="PT Astra Serif" w:hAnsi="PT Astra Serif" w:cs="Times New Roman"/>
          <w:bCs/>
          <w:sz w:val="26"/>
          <w:szCs w:val="26"/>
        </w:rPr>
        <w:t xml:space="preserve">городского округа </w:t>
      </w:r>
    </w:p>
    <w:p w14:paraId="456E4B80" w14:textId="77777777" w:rsidR="005B041F" w:rsidRPr="0069356E" w:rsidRDefault="005B041F" w:rsidP="005B041F">
      <w:pPr>
        <w:spacing w:line="240" w:lineRule="auto"/>
        <w:ind w:left="5669"/>
        <w:jc w:val="left"/>
        <w:rPr>
          <w:rFonts w:ascii="PT Astra Serif" w:hAnsi="PT Astra Serif" w:cs="Times New Roman"/>
          <w:bCs/>
          <w:sz w:val="26"/>
          <w:szCs w:val="26"/>
        </w:rPr>
      </w:pPr>
      <w:r w:rsidRPr="0069356E">
        <w:rPr>
          <w:rFonts w:ascii="PT Astra Serif" w:hAnsi="PT Astra Serif" w:cs="Times New Roman"/>
          <w:bCs/>
          <w:sz w:val="26"/>
          <w:szCs w:val="26"/>
        </w:rPr>
        <w:t>от ________________№ ______</w:t>
      </w:r>
    </w:p>
    <w:p w14:paraId="70738EFF" w14:textId="77777777" w:rsidR="00867CD6" w:rsidRPr="00867CD6" w:rsidRDefault="005B041F" w:rsidP="00867CD6">
      <w:pPr>
        <w:spacing w:line="240" w:lineRule="auto"/>
        <w:ind w:left="5669"/>
        <w:jc w:val="left"/>
        <w:rPr>
          <w:rFonts w:ascii="PT Astra Serif" w:hAnsi="PT Astra Serif" w:cs="Times New Roman"/>
          <w:bCs/>
          <w:sz w:val="26"/>
          <w:szCs w:val="26"/>
        </w:rPr>
      </w:pPr>
      <w:r w:rsidRPr="0069356E">
        <w:rPr>
          <w:rFonts w:ascii="PT Astra Serif" w:hAnsi="PT Astra Serif" w:cs="Times New Roman"/>
          <w:bCs/>
          <w:sz w:val="26"/>
          <w:szCs w:val="26"/>
        </w:rPr>
        <w:t>«</w:t>
      </w:r>
      <w:r w:rsidR="00867CD6" w:rsidRPr="00867CD6">
        <w:rPr>
          <w:rFonts w:ascii="PT Astra Serif" w:hAnsi="PT Astra Serif" w:cs="Times New Roman"/>
          <w:bCs/>
          <w:sz w:val="26"/>
          <w:szCs w:val="26"/>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Североуральского городского округа, заключении муниципальной организацией Североуральского городского округа, </w:t>
      </w:r>
    </w:p>
    <w:p w14:paraId="1C41B6BD" w14:textId="77777777" w:rsidR="00867CD6" w:rsidRPr="00AE6261" w:rsidRDefault="00867CD6" w:rsidP="00867CD6">
      <w:pPr>
        <w:spacing w:line="240" w:lineRule="auto"/>
        <w:ind w:left="5669"/>
        <w:jc w:val="left"/>
        <w:rPr>
          <w:rFonts w:ascii="PT Astra Serif" w:hAnsi="PT Astra Serif" w:cs="Times New Roman"/>
          <w:bCs/>
          <w:sz w:val="26"/>
          <w:szCs w:val="26"/>
        </w:rPr>
      </w:pPr>
      <w:r w:rsidRPr="00AE6261">
        <w:rPr>
          <w:rFonts w:ascii="PT Astra Serif" w:hAnsi="PT Astra Serif" w:cs="Times New Roman"/>
          <w:bCs/>
          <w:sz w:val="26"/>
          <w:szCs w:val="26"/>
        </w:rPr>
        <w:t>договора аренды и договора безвозмездного пользования</w:t>
      </w:r>
    </w:p>
    <w:p w14:paraId="200C2BEE" w14:textId="77777777" w:rsidR="00867CD6" w:rsidRPr="00867CD6" w:rsidRDefault="00867CD6" w:rsidP="00867CD6">
      <w:pPr>
        <w:spacing w:line="240" w:lineRule="auto"/>
        <w:ind w:left="5669"/>
        <w:jc w:val="left"/>
        <w:rPr>
          <w:rFonts w:ascii="PT Astra Serif" w:hAnsi="PT Astra Serif" w:cs="Times New Roman"/>
          <w:bCs/>
          <w:sz w:val="26"/>
          <w:szCs w:val="26"/>
        </w:rPr>
      </w:pPr>
      <w:r w:rsidRPr="00AE6261">
        <w:rPr>
          <w:rFonts w:ascii="PT Astra Serif" w:hAnsi="PT Astra Serif" w:cs="Times New Roman"/>
          <w:bCs/>
          <w:sz w:val="26"/>
          <w:szCs w:val="26"/>
        </w:rPr>
        <w:t>закрепленных за ней объектов собственности,</w:t>
      </w:r>
    </w:p>
    <w:p w14:paraId="0DFE16F1" w14:textId="77777777" w:rsidR="00867CD6" w:rsidRPr="00867CD6" w:rsidRDefault="00867CD6" w:rsidP="00867CD6">
      <w:pPr>
        <w:spacing w:line="240" w:lineRule="auto"/>
        <w:ind w:left="5669"/>
        <w:jc w:val="left"/>
        <w:rPr>
          <w:rFonts w:ascii="PT Astra Serif" w:hAnsi="PT Astra Serif" w:cs="Times New Roman"/>
          <w:bCs/>
          <w:sz w:val="26"/>
          <w:szCs w:val="26"/>
        </w:rPr>
      </w:pPr>
      <w:r w:rsidRPr="00867CD6">
        <w:rPr>
          <w:rFonts w:ascii="PT Astra Serif" w:hAnsi="PT Astra Serif" w:cs="Times New Roman"/>
          <w:bCs/>
          <w:sz w:val="26"/>
          <w:szCs w:val="26"/>
        </w:rPr>
        <w:t xml:space="preserve">а также о реорганизации или ликвидации муниципальной организации Североуральского городского округа, </w:t>
      </w:r>
    </w:p>
    <w:p w14:paraId="33533AFA" w14:textId="0713616A" w:rsidR="005B041F" w:rsidRPr="0091598A" w:rsidRDefault="00867CD6" w:rsidP="00867CD6">
      <w:pPr>
        <w:spacing w:line="240" w:lineRule="auto"/>
        <w:ind w:left="5669"/>
        <w:jc w:val="left"/>
        <w:rPr>
          <w:rFonts w:ascii="PT Astra Serif" w:hAnsi="PT Astra Serif" w:cs="Times New Roman"/>
          <w:bCs/>
          <w:sz w:val="26"/>
          <w:szCs w:val="26"/>
        </w:rPr>
      </w:pPr>
      <w:r w:rsidRPr="00867CD6">
        <w:rPr>
          <w:rFonts w:ascii="PT Astra Serif" w:hAnsi="PT Astra Serif" w:cs="Times New Roman"/>
          <w:bCs/>
          <w:sz w:val="26"/>
          <w:szCs w:val="26"/>
        </w:rPr>
        <w:t>образующей социальную инфраструктуру для детей</w:t>
      </w:r>
      <w:r w:rsidR="005B041F">
        <w:rPr>
          <w:rFonts w:ascii="PT Astra Serif" w:hAnsi="PT Astra Serif" w:cs="Times New Roman"/>
          <w:bCs/>
          <w:sz w:val="26"/>
          <w:szCs w:val="26"/>
        </w:rPr>
        <w:t>»</w:t>
      </w:r>
    </w:p>
    <w:p w14:paraId="18D5AE09" w14:textId="77777777" w:rsidR="005B041F" w:rsidRDefault="005B041F" w:rsidP="005B041F">
      <w:pPr>
        <w:pStyle w:val="ConsPlusNormal"/>
        <w:ind w:firstLine="540"/>
        <w:jc w:val="both"/>
        <w:rPr>
          <w:rFonts w:cs="Times New Roman"/>
          <w:szCs w:val="28"/>
        </w:rPr>
      </w:pPr>
    </w:p>
    <w:p w14:paraId="3B08926F" w14:textId="77777777"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ПОРЯДОК</w:t>
      </w:r>
    </w:p>
    <w:p w14:paraId="52E67E12" w14:textId="13EB80BC"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проведения оценки последствий принятия решения</w:t>
      </w:r>
    </w:p>
    <w:p w14:paraId="6F7F58E5" w14:textId="0F3995ED"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о реконструкции, модернизации, об изменении назначения</w:t>
      </w:r>
    </w:p>
    <w:p w14:paraId="038239AA" w14:textId="02EE4670"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или о ликвидации объекта социальной инфраструктуры</w:t>
      </w:r>
    </w:p>
    <w:p w14:paraId="35EAD499" w14:textId="47A90B46"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для детей, являющегося муниципальной собственностью</w:t>
      </w:r>
    </w:p>
    <w:p w14:paraId="0CEAC102" w14:textId="0D8CD336"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Североуральского городского округа, заключении</w:t>
      </w:r>
    </w:p>
    <w:p w14:paraId="24FB31E2" w14:textId="6E8F7ED4"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муниципальной организацией Североуральского городского округа,</w:t>
      </w:r>
    </w:p>
    <w:p w14:paraId="53B581DE" w14:textId="4CFE2850"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образующей социальную инфраструктуру для детей,</w:t>
      </w:r>
    </w:p>
    <w:p w14:paraId="75440886" w14:textId="7A6557DC" w:rsidR="00867CD6" w:rsidRPr="00AE6261" w:rsidRDefault="00867CD6" w:rsidP="00867CD6">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договора аренды и договора безвозмездного пользования</w:t>
      </w:r>
    </w:p>
    <w:p w14:paraId="4E07E594" w14:textId="5E5B2B21" w:rsidR="00867CD6" w:rsidRPr="00867CD6" w:rsidRDefault="00867CD6" w:rsidP="00867CD6">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закрепленных за ней объектов собственности,</w:t>
      </w:r>
      <w:r w:rsidRPr="00867CD6">
        <w:rPr>
          <w:rFonts w:ascii="PT Astra Serif" w:hAnsi="PT Astra Serif" w:cs="Times New Roman"/>
          <w:b/>
          <w:bCs/>
          <w:sz w:val="26"/>
          <w:szCs w:val="26"/>
        </w:rPr>
        <w:t xml:space="preserve"> </w:t>
      </w:r>
      <w:r>
        <w:rPr>
          <w:rFonts w:ascii="PT Astra Serif" w:hAnsi="PT Astra Serif" w:cs="Times New Roman"/>
          <w:b/>
          <w:bCs/>
          <w:sz w:val="26"/>
          <w:szCs w:val="26"/>
        </w:rPr>
        <w:t>либо</w:t>
      </w:r>
    </w:p>
    <w:p w14:paraId="1FFF43FF" w14:textId="0EB5DC60"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о реорганизации или ликвидации муниципальной организации</w:t>
      </w:r>
    </w:p>
    <w:p w14:paraId="1EE05053" w14:textId="079C6DD3"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Североуральского городского округа,</w:t>
      </w:r>
    </w:p>
    <w:p w14:paraId="1E764CF5" w14:textId="54CBB749" w:rsidR="00867CD6" w:rsidRPr="00867CD6" w:rsidRDefault="00867CD6" w:rsidP="00867CD6">
      <w:pPr>
        <w:spacing w:line="240" w:lineRule="auto"/>
        <w:jc w:val="center"/>
        <w:rPr>
          <w:rFonts w:ascii="PT Astra Serif" w:hAnsi="PT Astra Serif" w:cs="Times New Roman"/>
          <w:b/>
          <w:bCs/>
          <w:sz w:val="26"/>
          <w:szCs w:val="26"/>
        </w:rPr>
      </w:pPr>
      <w:r w:rsidRPr="00867CD6">
        <w:rPr>
          <w:rFonts w:ascii="PT Astra Serif" w:hAnsi="PT Astra Serif" w:cs="Times New Roman"/>
          <w:b/>
          <w:bCs/>
          <w:sz w:val="26"/>
          <w:szCs w:val="26"/>
        </w:rPr>
        <w:t>образующей социальную инфраструктуру для детей</w:t>
      </w:r>
    </w:p>
    <w:p w14:paraId="3B730D73" w14:textId="77777777" w:rsidR="00867CD6" w:rsidRDefault="00867CD6" w:rsidP="00867CD6">
      <w:pPr>
        <w:pStyle w:val="ConsPlusNormal"/>
        <w:jc w:val="both"/>
      </w:pPr>
    </w:p>
    <w:p w14:paraId="47D7C254" w14:textId="4DE7D246" w:rsidR="00867CD6" w:rsidRPr="00867CD6" w:rsidRDefault="00867CD6" w:rsidP="0024512A">
      <w:pPr>
        <w:spacing w:line="240" w:lineRule="auto"/>
        <w:ind w:firstLine="708"/>
        <w:rPr>
          <w:rFonts w:ascii="PT Astra Serif" w:hAnsi="PT Astra Serif"/>
        </w:rPr>
      </w:pPr>
      <w:bookmarkStart w:id="1" w:name="P62"/>
      <w:bookmarkEnd w:id="1"/>
      <w:r w:rsidRPr="00867CD6">
        <w:rPr>
          <w:rFonts w:ascii="PT Astra Serif" w:hAnsi="PT Astra Serif"/>
        </w:rPr>
        <w:t xml:space="preserve">1. Настоящий Порядок устанавливает правила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24512A" w:rsidRPr="00DC3E29">
        <w:rPr>
          <w:rFonts w:ascii="PT Astra Serif" w:hAnsi="PT Astra Serif"/>
        </w:rPr>
        <w:t xml:space="preserve">Североуральского </w:t>
      </w:r>
      <w:r w:rsidRPr="00867CD6">
        <w:rPr>
          <w:rFonts w:ascii="PT Astra Serif" w:hAnsi="PT Astra Serif"/>
        </w:rPr>
        <w:t xml:space="preserve">городского округа (далее - решение об использовании объекта социальной инфраструктуры), </w:t>
      </w:r>
      <w:r w:rsidRPr="00AE6261">
        <w:rPr>
          <w:rFonts w:ascii="PT Astra Serif" w:hAnsi="PT Astra Serif"/>
        </w:rPr>
        <w:t xml:space="preserve">заключении муниципальной организацией </w:t>
      </w:r>
      <w:r w:rsidR="0024512A" w:rsidRPr="00AE6261">
        <w:rPr>
          <w:rFonts w:ascii="PT Astra Serif" w:hAnsi="PT Astra Serif"/>
        </w:rPr>
        <w:t xml:space="preserve">Североуральского </w:t>
      </w:r>
      <w:r w:rsidRPr="00AE6261">
        <w:rPr>
          <w:rFonts w:ascii="PT Astra Serif" w:hAnsi="PT Astra Serif"/>
        </w:rPr>
        <w:t xml:space="preserve">городского округа, образующей социальную инфраструктуру для детей, договора аренды и договора </w:t>
      </w:r>
      <w:r w:rsidRPr="00AE6261">
        <w:rPr>
          <w:rFonts w:ascii="PT Astra Serif" w:hAnsi="PT Astra Serif"/>
        </w:rPr>
        <w:lastRenderedPageBreak/>
        <w:t>безвозмездного пользования закрепленных за ней объектов собственности (далее - решение о заключении договора аренды и договора безвозмездного пользования),</w:t>
      </w:r>
      <w:r w:rsidRPr="00867CD6">
        <w:rPr>
          <w:rFonts w:ascii="PT Astra Serif" w:hAnsi="PT Astra Serif"/>
        </w:rPr>
        <w:t xml:space="preserve"> </w:t>
      </w:r>
      <w:r>
        <w:rPr>
          <w:rFonts w:ascii="PT Astra Serif" w:hAnsi="PT Astra Serif"/>
        </w:rPr>
        <w:t>либо</w:t>
      </w:r>
      <w:r w:rsidRPr="00867CD6">
        <w:rPr>
          <w:rFonts w:ascii="PT Astra Serif" w:hAnsi="PT Astra Serif"/>
        </w:rPr>
        <w:t xml:space="preserve"> о реорганизации или ликвидации муниципальной организации </w:t>
      </w:r>
      <w:r w:rsidR="0024512A" w:rsidRPr="00DC3E29">
        <w:rPr>
          <w:rFonts w:ascii="PT Astra Serif" w:hAnsi="PT Astra Serif"/>
        </w:rPr>
        <w:t xml:space="preserve">Североуральского </w:t>
      </w:r>
      <w:r w:rsidRPr="00867CD6">
        <w:rPr>
          <w:rFonts w:ascii="PT Astra Serif" w:hAnsi="PT Astra Serif"/>
        </w:rPr>
        <w:t>городского округа, образующей социальную инфраструктуру для детей (далее - решение о реорганизации или ликвидации организации).</w:t>
      </w:r>
    </w:p>
    <w:p w14:paraId="3B46EA48" w14:textId="2CB0703F"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Оценка последствий принятия решения о реорганизации или ликвидации муниципальных образовательных организаций </w:t>
      </w:r>
      <w:r w:rsidR="0024512A">
        <w:rPr>
          <w:rFonts w:ascii="PT Astra Serif" w:hAnsi="PT Astra Serif"/>
        </w:rPr>
        <w:t>Североуральского</w:t>
      </w:r>
      <w:r w:rsidRPr="00867CD6">
        <w:rPr>
          <w:rFonts w:ascii="PT Astra Serif" w:hAnsi="PT Astra Serif"/>
        </w:rPr>
        <w:t xml:space="preserve"> городского округа, осуществляется в порядке, определенном </w:t>
      </w:r>
      <w:hyperlink r:id="rId14">
        <w:r w:rsidRPr="00867CD6">
          <w:rPr>
            <w:rFonts w:ascii="PT Astra Serif" w:hAnsi="PT Astra Serif"/>
          </w:rPr>
          <w:t>статьей 22</w:t>
        </w:r>
      </w:hyperlink>
      <w:r w:rsidRPr="00867CD6">
        <w:rPr>
          <w:rFonts w:ascii="PT Astra Serif" w:hAnsi="PT Astra Serif"/>
        </w:rPr>
        <w:t xml:space="preserve"> Федерального закона от 29 декабря 2012 года N 273-ФЗ "Об образовании в Российской Федерации", и установленном </w:t>
      </w:r>
      <w:hyperlink r:id="rId15">
        <w:r w:rsidRPr="00867CD6">
          <w:rPr>
            <w:rFonts w:ascii="PT Astra Serif" w:hAnsi="PT Astra Serif"/>
          </w:rPr>
          <w:t>Порядком</w:t>
        </w:r>
      </w:hyperlink>
      <w:r w:rsidRPr="00867CD6">
        <w:rPr>
          <w:rFonts w:ascii="PT Astra Serif" w:hAnsi="PT Astra Serif"/>
        </w:rPr>
        <w:t xml:space="preserve">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 утвержденным Приказом Министерства общего и профессионального образования Свердловской области от 19 декабря 2013 года N 115-д "Об утверждении Порядка проведения оценки последствий принятия решения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w:t>
      </w:r>
    </w:p>
    <w:p w14:paraId="2A9696DD" w14:textId="77777777"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2. Решения, указанные в </w:t>
      </w:r>
      <w:hyperlink w:anchor="P62">
        <w:r w:rsidRPr="00867CD6">
          <w:rPr>
            <w:rFonts w:ascii="PT Astra Serif" w:hAnsi="PT Astra Serif"/>
          </w:rPr>
          <w:t>пункте 1</w:t>
        </w:r>
      </w:hyperlink>
      <w:r w:rsidRPr="00867CD6">
        <w:rPr>
          <w:rFonts w:ascii="PT Astra Serif" w:hAnsi="PT Astra Serif"/>
        </w:rPr>
        <w:t xml:space="preserve"> настоящего Порядка, основываются на следующих принципах:</w:t>
      </w:r>
    </w:p>
    <w:p w14:paraId="6E26536E" w14:textId="77777777" w:rsidR="00867CD6" w:rsidRPr="00867CD6" w:rsidRDefault="00867CD6" w:rsidP="0024512A">
      <w:pPr>
        <w:spacing w:line="240" w:lineRule="auto"/>
        <w:ind w:firstLine="708"/>
        <w:rPr>
          <w:rFonts w:ascii="PT Astra Serif" w:hAnsi="PT Astra Serif"/>
        </w:rPr>
      </w:pPr>
      <w:r w:rsidRPr="00867CD6">
        <w:rPr>
          <w:rFonts w:ascii="PT Astra Serif" w:hAnsi="PT Astra Serif"/>
        </w:rPr>
        <w:t>1) законности;</w:t>
      </w:r>
    </w:p>
    <w:p w14:paraId="4F5B972D" w14:textId="77777777" w:rsidR="00867CD6" w:rsidRPr="00867CD6" w:rsidRDefault="00867CD6" w:rsidP="0024512A">
      <w:pPr>
        <w:spacing w:line="240" w:lineRule="auto"/>
        <w:ind w:firstLine="708"/>
        <w:rPr>
          <w:rFonts w:ascii="PT Astra Serif" w:hAnsi="PT Astra Serif"/>
        </w:rPr>
      </w:pPr>
      <w:r w:rsidRPr="00867CD6">
        <w:rPr>
          <w:rFonts w:ascii="PT Astra Serif" w:hAnsi="PT Astra Serif"/>
        </w:rPr>
        <w:t>2) гласности;</w:t>
      </w:r>
    </w:p>
    <w:p w14:paraId="07C368B3" w14:textId="77777777" w:rsidR="00867CD6" w:rsidRPr="00867CD6" w:rsidRDefault="00867CD6" w:rsidP="0024512A">
      <w:pPr>
        <w:spacing w:line="240" w:lineRule="auto"/>
        <w:ind w:firstLine="708"/>
        <w:rPr>
          <w:rFonts w:ascii="PT Astra Serif" w:hAnsi="PT Astra Serif"/>
        </w:rPr>
      </w:pPr>
      <w:r w:rsidRPr="00867CD6">
        <w:rPr>
          <w:rFonts w:ascii="PT Astra Serif" w:hAnsi="PT Astra Serif"/>
        </w:rPr>
        <w:t>3) справедливости;</w:t>
      </w:r>
    </w:p>
    <w:p w14:paraId="6E945C36" w14:textId="77777777" w:rsidR="00867CD6" w:rsidRPr="00867CD6" w:rsidRDefault="00867CD6" w:rsidP="0024512A">
      <w:pPr>
        <w:spacing w:line="240" w:lineRule="auto"/>
        <w:ind w:firstLine="708"/>
        <w:rPr>
          <w:rFonts w:ascii="PT Astra Serif" w:hAnsi="PT Astra Serif"/>
        </w:rPr>
      </w:pPr>
      <w:r w:rsidRPr="00867CD6">
        <w:rPr>
          <w:rFonts w:ascii="PT Astra Serif" w:hAnsi="PT Astra Serif"/>
        </w:rPr>
        <w:t>4) неотвратимости ответственности.</w:t>
      </w:r>
    </w:p>
    <w:p w14:paraId="4CA284DE" w14:textId="25A45ABA"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3. Изменение назначения объекта социальной инфраструктуры для детей, являющегося муниципальной собственностью </w:t>
      </w:r>
      <w:r w:rsidR="0024512A">
        <w:rPr>
          <w:rFonts w:ascii="PT Astra Serif" w:hAnsi="PT Astra Serif"/>
        </w:rPr>
        <w:t>Североуральского</w:t>
      </w:r>
      <w:r w:rsidRPr="00867CD6">
        <w:rPr>
          <w:rFonts w:ascii="PT Astra Serif" w:hAnsi="PT Astra Serif"/>
        </w:rPr>
        <w:t xml:space="preserve"> городского округа, допускается в следующих случаях:</w:t>
      </w:r>
    </w:p>
    <w:p w14:paraId="11D01F3A" w14:textId="09850A40"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1) наличие потребности у муниципальных организаций </w:t>
      </w:r>
      <w:r w:rsidR="0024512A">
        <w:rPr>
          <w:rFonts w:ascii="PT Astra Serif" w:hAnsi="PT Astra Serif"/>
        </w:rPr>
        <w:t>Североуральского</w:t>
      </w:r>
      <w:r w:rsidRPr="00867CD6">
        <w:rPr>
          <w:rFonts w:ascii="PT Astra Serif" w:hAnsi="PT Astra Serif"/>
        </w:rPr>
        <w:t xml:space="preserve"> городского округа, образующих социальную инфраструктуру для детей, в дополнительных объектах нежилого назначения для осуществления уставной деятельности;</w:t>
      </w:r>
    </w:p>
    <w:p w14:paraId="784AC118" w14:textId="69288C56"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2) наличие потребности у муниципальных организаций </w:t>
      </w:r>
      <w:r w:rsidR="0024512A">
        <w:rPr>
          <w:rFonts w:ascii="PT Astra Serif" w:hAnsi="PT Astra Serif"/>
        </w:rPr>
        <w:t>Североуральского</w:t>
      </w:r>
      <w:r w:rsidRPr="00867CD6">
        <w:rPr>
          <w:rFonts w:ascii="PT Astra Serif" w:hAnsi="PT Astra Serif"/>
        </w:rPr>
        <w:t xml:space="preserve"> городского округа, образующих социальную инфраструктуру для детей, в дополнительных объектах жилого назначения.</w:t>
      </w:r>
    </w:p>
    <w:p w14:paraId="66DEAB6E" w14:textId="69208EE9"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4. Ликвидация объекта социальной инфраструктуры для детей, являющегося муниципальной собственностью </w:t>
      </w:r>
      <w:r w:rsidR="0024512A">
        <w:rPr>
          <w:rFonts w:ascii="PT Astra Serif" w:hAnsi="PT Astra Serif"/>
        </w:rPr>
        <w:t>Североуральского</w:t>
      </w:r>
      <w:r w:rsidRPr="00867CD6">
        <w:rPr>
          <w:rFonts w:ascii="PT Astra Serif" w:hAnsi="PT Astra Serif"/>
        </w:rPr>
        <w:t xml:space="preserve"> городского округа, допускается в следующих случаях:</w:t>
      </w:r>
    </w:p>
    <w:p w14:paraId="07638297" w14:textId="197287A6"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1) прекращение использования объекта социальной инфраструктуры для детей, являющегося муниципальной собственностью </w:t>
      </w:r>
      <w:r w:rsidR="0024512A">
        <w:rPr>
          <w:rFonts w:ascii="PT Astra Serif" w:hAnsi="PT Astra Serif"/>
        </w:rPr>
        <w:t>Североуральского</w:t>
      </w:r>
      <w:r w:rsidRPr="00867CD6">
        <w:rPr>
          <w:rFonts w:ascii="PT Astra Serif" w:hAnsi="PT Astra Serif"/>
        </w:rPr>
        <w:t xml:space="preserve"> городского округа, вследствие его непригодности для дальнейшего использования по целевому назначению и (или) распоряжению по причине полной или частичной утраты потребительских свойств, в том числе физического или морального износа;</w:t>
      </w:r>
    </w:p>
    <w:p w14:paraId="0F95965A" w14:textId="77704973" w:rsidR="00867CD6" w:rsidRPr="00867CD6" w:rsidRDefault="00867CD6" w:rsidP="0024512A">
      <w:pPr>
        <w:spacing w:line="240" w:lineRule="auto"/>
        <w:ind w:firstLine="708"/>
        <w:rPr>
          <w:rFonts w:ascii="PT Astra Serif" w:hAnsi="PT Astra Serif"/>
        </w:rPr>
      </w:pPr>
      <w:r w:rsidRPr="00867CD6">
        <w:rPr>
          <w:rFonts w:ascii="PT Astra Serif" w:hAnsi="PT Astra Serif"/>
        </w:rPr>
        <w:lastRenderedPageBreak/>
        <w:t xml:space="preserve">2) выбытие объекта социальной инфраструктуры для детей, являющегося муниципальной собственностью </w:t>
      </w:r>
      <w:r w:rsidR="0024512A">
        <w:rPr>
          <w:rFonts w:ascii="PT Astra Serif" w:hAnsi="PT Astra Serif"/>
        </w:rPr>
        <w:t>Североуральского</w:t>
      </w:r>
      <w:r w:rsidRPr="00867CD6">
        <w:rPr>
          <w:rFonts w:ascii="PT Astra Serif" w:hAnsi="PT Astra Serif"/>
        </w:rPr>
        <w:t xml:space="preserve"> городского округа,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местонахождения объекта социальной инфраструктуры для детей, являющегося муниципальной собственностью </w:t>
      </w:r>
      <w:r w:rsidR="0024512A">
        <w:rPr>
          <w:rFonts w:ascii="PT Astra Serif" w:hAnsi="PT Astra Serif"/>
        </w:rPr>
        <w:t>Североуральского</w:t>
      </w:r>
      <w:r w:rsidRPr="00867CD6">
        <w:rPr>
          <w:rFonts w:ascii="PT Astra Serif" w:hAnsi="PT Astra Serif"/>
        </w:rPr>
        <w:t xml:space="preserve"> городского округа;</w:t>
      </w:r>
    </w:p>
    <w:p w14:paraId="78B5B6B6" w14:textId="7C2EFBDD"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3) нахождение объекта социальной инфраструктуры для детей, являющегося муниципальной собственностью </w:t>
      </w:r>
      <w:r w:rsidR="0024512A">
        <w:rPr>
          <w:rFonts w:ascii="PT Astra Serif" w:hAnsi="PT Astra Serif"/>
        </w:rPr>
        <w:t>Североуральского</w:t>
      </w:r>
      <w:r w:rsidRPr="00867CD6">
        <w:rPr>
          <w:rFonts w:ascii="PT Astra Serif" w:hAnsi="PT Astra Serif"/>
        </w:rPr>
        <w:t xml:space="preserve"> городского округа, в границах земельного участка, предоставленного под строительство иного объекта социальной инфраструктуры для детей, являющегося муниципальной собственностью </w:t>
      </w:r>
      <w:r w:rsidR="0024512A">
        <w:rPr>
          <w:rFonts w:ascii="PT Astra Serif" w:hAnsi="PT Astra Serif"/>
        </w:rPr>
        <w:t>Североуральского</w:t>
      </w:r>
      <w:r w:rsidRPr="00867CD6">
        <w:rPr>
          <w:rFonts w:ascii="PT Astra Serif" w:hAnsi="PT Astra Serif"/>
        </w:rPr>
        <w:t xml:space="preserve"> городского округа.</w:t>
      </w:r>
    </w:p>
    <w:p w14:paraId="6E2F50E9" w14:textId="29866D6E"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5. Решения, указанные в </w:t>
      </w:r>
      <w:hyperlink w:anchor="P62">
        <w:r w:rsidRPr="00867CD6">
          <w:rPr>
            <w:rFonts w:ascii="PT Astra Serif" w:hAnsi="PT Astra Serif"/>
          </w:rPr>
          <w:t>пункте 1</w:t>
        </w:r>
      </w:hyperlink>
      <w:r w:rsidRPr="00867CD6">
        <w:rPr>
          <w:rFonts w:ascii="PT Astra Serif" w:hAnsi="PT Astra Serif"/>
        </w:rPr>
        <w:t xml:space="preserve"> настоящего Порядка, принимаются Администрацией </w:t>
      </w:r>
      <w:r w:rsidR="0024512A">
        <w:rPr>
          <w:rFonts w:ascii="PT Astra Serif" w:hAnsi="PT Astra Serif"/>
        </w:rPr>
        <w:t>Североуральского</w:t>
      </w:r>
      <w:r w:rsidRPr="00867CD6">
        <w:rPr>
          <w:rFonts w:ascii="PT Astra Serif" w:hAnsi="PT Astra Serif"/>
        </w:rPr>
        <w:t xml:space="preserve"> городского округа, осуществляющей функции и полномочия учредителя муниципальной организации </w:t>
      </w:r>
      <w:r w:rsidR="0024512A">
        <w:rPr>
          <w:rFonts w:ascii="PT Astra Serif" w:hAnsi="PT Astra Serif"/>
        </w:rPr>
        <w:t>Североуральского</w:t>
      </w:r>
      <w:r w:rsidRPr="00867CD6">
        <w:rPr>
          <w:rFonts w:ascii="PT Astra Serif" w:hAnsi="PT Astra Serif"/>
        </w:rPr>
        <w:t xml:space="preserve"> городского округа, образующей социальную инфраструктуру для детей, при наличии положительного заключения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w:t>
      </w:r>
      <w:r w:rsidR="0024512A">
        <w:rPr>
          <w:rFonts w:ascii="PT Astra Serif" w:hAnsi="PT Astra Serif"/>
        </w:rPr>
        <w:t>Североуральского</w:t>
      </w:r>
      <w:r w:rsidRPr="00867CD6">
        <w:rPr>
          <w:rFonts w:ascii="PT Astra Serif" w:hAnsi="PT Astra Serif"/>
        </w:rPr>
        <w:t xml:space="preserve"> городского округа, заключении муниципальной организацией </w:t>
      </w:r>
      <w:r w:rsidR="0024512A">
        <w:rPr>
          <w:rFonts w:ascii="PT Astra Serif" w:hAnsi="PT Astra Serif"/>
        </w:rPr>
        <w:t>Североуральского</w:t>
      </w:r>
      <w:r w:rsidRPr="00867CD6">
        <w:rPr>
          <w:rFonts w:ascii="PT Astra Serif" w:hAnsi="PT Astra Serif"/>
        </w:rPr>
        <w:t xml:space="preserve"> городского округа,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реорганизации или ликвидации муниципальной организации </w:t>
      </w:r>
      <w:r w:rsidR="0024512A">
        <w:rPr>
          <w:rFonts w:ascii="PT Astra Serif" w:hAnsi="PT Astra Serif"/>
        </w:rPr>
        <w:t>Североуральского</w:t>
      </w:r>
      <w:r w:rsidRPr="00867CD6">
        <w:rPr>
          <w:rFonts w:ascii="PT Astra Serif" w:hAnsi="PT Astra Serif"/>
        </w:rPr>
        <w:t xml:space="preserve"> городского округа, образующей социальную инфраструктуру для детей (далее - комиссия).</w:t>
      </w:r>
    </w:p>
    <w:p w14:paraId="283FF0F5" w14:textId="6B2831F8" w:rsidR="00867CD6" w:rsidRPr="00867CD6" w:rsidRDefault="00867CD6" w:rsidP="0024512A">
      <w:pPr>
        <w:spacing w:line="240" w:lineRule="auto"/>
        <w:ind w:firstLine="708"/>
        <w:rPr>
          <w:rFonts w:ascii="PT Astra Serif" w:hAnsi="PT Astra Serif"/>
        </w:rPr>
      </w:pPr>
      <w:bookmarkStart w:id="2" w:name="P77"/>
      <w:bookmarkEnd w:id="2"/>
      <w:r w:rsidRPr="00867CD6">
        <w:rPr>
          <w:rFonts w:ascii="PT Astra Serif" w:hAnsi="PT Astra Serif"/>
        </w:rPr>
        <w:t xml:space="preserve">6. Для проведения оценки последствий принятия решения об использовании объекта социальной инфраструктуры и о реорганизации или ликвидации организации Администрация </w:t>
      </w:r>
      <w:r w:rsidR="0024512A">
        <w:rPr>
          <w:rFonts w:ascii="PT Astra Serif" w:hAnsi="PT Astra Serif"/>
        </w:rPr>
        <w:t>Североуральского</w:t>
      </w:r>
      <w:r w:rsidRPr="00867CD6">
        <w:rPr>
          <w:rFonts w:ascii="PT Astra Serif" w:hAnsi="PT Astra Serif"/>
        </w:rPr>
        <w:t xml:space="preserve"> городского округа до принятия соответствующего решения представляет в комиссию предложение об использовании объекта социальной инфраструктуры, а также о реорганизации или ликвидации организации с приложением необходимых документов, перечень которых устанавливается Администрацией </w:t>
      </w:r>
      <w:r w:rsidR="0024512A">
        <w:rPr>
          <w:rFonts w:ascii="PT Astra Serif" w:hAnsi="PT Astra Serif"/>
        </w:rPr>
        <w:t>Североуральского</w:t>
      </w:r>
      <w:r w:rsidRPr="00867CD6">
        <w:rPr>
          <w:rFonts w:ascii="PT Astra Serif" w:hAnsi="PT Astra Serif"/>
        </w:rPr>
        <w:t xml:space="preserve"> городского округа.</w:t>
      </w:r>
    </w:p>
    <w:p w14:paraId="380BB9A7" w14:textId="4B8E18D6" w:rsidR="00867CD6" w:rsidRPr="00867CD6" w:rsidRDefault="00867CD6" w:rsidP="00867CD6">
      <w:pPr>
        <w:spacing w:line="240" w:lineRule="auto"/>
        <w:rPr>
          <w:rFonts w:ascii="PT Astra Serif" w:hAnsi="PT Astra Serif"/>
        </w:rPr>
      </w:pPr>
      <w:r w:rsidRPr="00867CD6">
        <w:rPr>
          <w:rFonts w:ascii="PT Astra Serif" w:hAnsi="PT Astra Serif"/>
        </w:rPr>
        <w:t xml:space="preserve">Для проведения оценки последствий принятия решения о заключении договора аренды и договора безвозмездного пользования предложение о заключении договора аренды или договора безвозмездного пользования с приложением необходимых документов, перечень которых устанавливается в соответствии с </w:t>
      </w:r>
      <w:hyperlink w:anchor="P77">
        <w:r w:rsidRPr="00867CD6">
          <w:rPr>
            <w:rFonts w:ascii="PT Astra Serif" w:hAnsi="PT Astra Serif"/>
          </w:rPr>
          <w:t>частью первой</w:t>
        </w:r>
      </w:hyperlink>
      <w:r w:rsidRPr="00867CD6">
        <w:rPr>
          <w:rFonts w:ascii="PT Astra Serif" w:hAnsi="PT Astra Serif"/>
        </w:rPr>
        <w:t xml:space="preserve"> настоящего пункта, представляются в комиссию муниципальной организацией </w:t>
      </w:r>
      <w:r w:rsidR="0024512A">
        <w:rPr>
          <w:rFonts w:ascii="PT Astra Serif" w:hAnsi="PT Astra Serif"/>
        </w:rPr>
        <w:t>Североуральского</w:t>
      </w:r>
      <w:r w:rsidRPr="00867CD6">
        <w:rPr>
          <w:rFonts w:ascii="PT Astra Serif" w:hAnsi="PT Astra Serif"/>
        </w:rPr>
        <w:t xml:space="preserve"> городского округа, за которой закреплен объект социальной инфраструктуры для детей.</w:t>
      </w:r>
    </w:p>
    <w:p w14:paraId="34DDFC8F" w14:textId="77777777" w:rsidR="00867CD6" w:rsidRPr="00867CD6" w:rsidRDefault="00867CD6" w:rsidP="0024512A">
      <w:pPr>
        <w:spacing w:line="240" w:lineRule="auto"/>
        <w:ind w:firstLine="708"/>
        <w:rPr>
          <w:rFonts w:ascii="PT Astra Serif" w:hAnsi="PT Astra Serif"/>
        </w:rPr>
      </w:pPr>
      <w:bookmarkStart w:id="3" w:name="P79"/>
      <w:bookmarkEnd w:id="3"/>
      <w:r w:rsidRPr="00867CD6">
        <w:rPr>
          <w:rFonts w:ascii="PT Astra Serif" w:hAnsi="PT Astra Serif"/>
        </w:rPr>
        <w:t>7. Критериями оценки последствий принятия решения об использовании объекта социальной инфраструктуры, а также решения о заключении договора аренды и договора безвозмездного пользования, являются:</w:t>
      </w:r>
    </w:p>
    <w:p w14:paraId="432EB8F7" w14:textId="77777777" w:rsidR="00867CD6" w:rsidRPr="00867CD6" w:rsidRDefault="00867CD6" w:rsidP="0024512A">
      <w:pPr>
        <w:spacing w:line="240" w:lineRule="auto"/>
        <w:ind w:firstLine="708"/>
        <w:rPr>
          <w:rFonts w:ascii="PT Astra Serif" w:hAnsi="PT Astra Serif"/>
        </w:rPr>
      </w:pPr>
      <w:r w:rsidRPr="00867CD6">
        <w:rPr>
          <w:rFonts w:ascii="PT Astra Serif" w:hAnsi="PT Astra Serif"/>
        </w:rPr>
        <w:t xml:space="preserve">1) обеспечение продолжения оказания социальных услуг детям в целях обеспечения жизнедеятельности, образования, развития, отдыха и оздоровления </w:t>
      </w:r>
      <w:r w:rsidRPr="00867CD6">
        <w:rPr>
          <w:rFonts w:ascii="PT Astra Serif" w:hAnsi="PT Astra Serif"/>
        </w:rPr>
        <w:lastRenderedPageBreak/>
        <w:t>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p w14:paraId="727AAC5A" w14:textId="77777777" w:rsidR="00867CD6" w:rsidRPr="00867CD6" w:rsidRDefault="00867CD6" w:rsidP="00DC3E29">
      <w:pPr>
        <w:spacing w:line="240" w:lineRule="auto"/>
        <w:ind w:firstLine="708"/>
        <w:rPr>
          <w:rFonts w:ascii="PT Astra Serif" w:hAnsi="PT Astra Serif"/>
        </w:rPr>
      </w:pPr>
      <w:r w:rsidRPr="00867CD6">
        <w:rPr>
          <w:rFonts w:ascii="PT Astra Serif" w:hAnsi="PT Astra Serif"/>
        </w:rPr>
        <w:t>2)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соответствующего решения.</w:t>
      </w:r>
    </w:p>
    <w:p w14:paraId="6732E39E" w14:textId="77777777" w:rsidR="00867CD6" w:rsidRPr="00867CD6" w:rsidRDefault="00867CD6" w:rsidP="00DC3E29">
      <w:pPr>
        <w:spacing w:line="240" w:lineRule="auto"/>
        <w:ind w:firstLine="708"/>
        <w:rPr>
          <w:rFonts w:ascii="PT Astra Serif" w:hAnsi="PT Astra Serif"/>
        </w:rPr>
      </w:pPr>
      <w:bookmarkStart w:id="4" w:name="P82"/>
      <w:bookmarkEnd w:id="4"/>
      <w:r w:rsidRPr="00867CD6">
        <w:rPr>
          <w:rFonts w:ascii="PT Astra Serif" w:hAnsi="PT Astra Serif"/>
        </w:rPr>
        <w:t>8. Критериями оценки последствий принятия решения о реорганизации или ликвидации организации, являются:</w:t>
      </w:r>
    </w:p>
    <w:p w14:paraId="26530608" w14:textId="77777777" w:rsidR="00867CD6" w:rsidRPr="00867CD6" w:rsidRDefault="00867CD6" w:rsidP="00DC3E29">
      <w:pPr>
        <w:spacing w:line="240" w:lineRule="auto"/>
        <w:ind w:firstLine="708"/>
        <w:rPr>
          <w:rFonts w:ascii="PT Astra Serif" w:hAnsi="PT Astra Serif"/>
        </w:rPr>
      </w:pPr>
      <w:r w:rsidRPr="00867CD6">
        <w:rPr>
          <w:rFonts w:ascii="PT Astra Serif" w:hAnsi="PT Astra Serif"/>
        </w:rPr>
        <w:t>1)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p w14:paraId="5A1B2E61" w14:textId="77777777" w:rsidR="00867CD6" w:rsidRPr="00867CD6" w:rsidRDefault="00867CD6" w:rsidP="00DC3E29">
      <w:pPr>
        <w:spacing w:line="240" w:lineRule="auto"/>
        <w:ind w:firstLine="708"/>
        <w:rPr>
          <w:rFonts w:ascii="PT Astra Serif" w:hAnsi="PT Astra Serif"/>
        </w:rPr>
      </w:pPr>
      <w:r w:rsidRPr="00867CD6">
        <w:rPr>
          <w:rFonts w:ascii="PT Astra Serif" w:hAnsi="PT Astra Serif"/>
        </w:rPr>
        <w:t>2)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решения о реорганизации или ликвидации организации;</w:t>
      </w:r>
    </w:p>
    <w:p w14:paraId="5FCF3865" w14:textId="77777777" w:rsidR="00867CD6" w:rsidRPr="00867CD6" w:rsidRDefault="00867CD6" w:rsidP="00DC3E29">
      <w:pPr>
        <w:spacing w:line="240" w:lineRule="auto"/>
        <w:ind w:firstLine="708"/>
        <w:rPr>
          <w:rFonts w:ascii="PT Astra Serif" w:hAnsi="PT Astra Serif"/>
        </w:rPr>
      </w:pPr>
      <w:r w:rsidRPr="00867CD6">
        <w:rPr>
          <w:rFonts w:ascii="PT Astra Serif" w:hAnsi="PT Astra Serif"/>
        </w:rPr>
        <w:t>3) обеспечение продолжения осуществления видов деятельности, которые реализовываются организацией, предлагаемой к реорганизации или ликвидации.</w:t>
      </w:r>
    </w:p>
    <w:p w14:paraId="1DD7E7E0" w14:textId="46DA8D50" w:rsidR="00AE6261" w:rsidRDefault="00867CD6" w:rsidP="00DC3E29">
      <w:pPr>
        <w:spacing w:line="240" w:lineRule="auto"/>
        <w:ind w:firstLine="708"/>
        <w:rPr>
          <w:rFonts w:ascii="PT Astra Serif" w:hAnsi="PT Astra Serif"/>
        </w:rPr>
      </w:pPr>
      <w:r w:rsidRPr="00867CD6">
        <w:rPr>
          <w:rFonts w:ascii="PT Astra Serif" w:hAnsi="PT Astra Serif"/>
        </w:rPr>
        <w:t xml:space="preserve">9. Значения критериев, указанных в </w:t>
      </w:r>
      <w:hyperlink w:anchor="P79">
        <w:r w:rsidRPr="00867CD6">
          <w:rPr>
            <w:rFonts w:ascii="PT Astra Serif" w:hAnsi="PT Astra Serif"/>
          </w:rPr>
          <w:t>пунктах 7</w:t>
        </w:r>
      </w:hyperlink>
      <w:r w:rsidRPr="00867CD6">
        <w:rPr>
          <w:rFonts w:ascii="PT Astra Serif" w:hAnsi="PT Astra Serif"/>
        </w:rPr>
        <w:t xml:space="preserve"> и </w:t>
      </w:r>
      <w:hyperlink w:anchor="P82">
        <w:r w:rsidRPr="00867CD6">
          <w:rPr>
            <w:rFonts w:ascii="PT Astra Serif" w:hAnsi="PT Astra Serif"/>
          </w:rPr>
          <w:t>8</w:t>
        </w:r>
      </w:hyperlink>
      <w:r w:rsidRPr="00867CD6">
        <w:rPr>
          <w:rFonts w:ascii="PT Astra Serif" w:hAnsi="PT Astra Serif"/>
        </w:rPr>
        <w:t xml:space="preserve"> настоящего Порядка, утверждаются Администрацией </w:t>
      </w:r>
      <w:r w:rsidR="0024512A">
        <w:rPr>
          <w:rFonts w:ascii="PT Astra Serif" w:hAnsi="PT Astra Serif"/>
        </w:rPr>
        <w:t>Североуральского</w:t>
      </w:r>
      <w:r w:rsidRPr="00867CD6">
        <w:rPr>
          <w:rFonts w:ascii="PT Astra Serif" w:hAnsi="PT Astra Serif"/>
        </w:rPr>
        <w:t xml:space="preserve"> городского округа.</w:t>
      </w:r>
      <w:r w:rsidR="00AE6261">
        <w:rPr>
          <w:rFonts w:ascii="PT Astra Serif" w:hAnsi="PT Astra Serif"/>
        </w:rPr>
        <w:br w:type="page"/>
      </w:r>
    </w:p>
    <w:p w14:paraId="0BBE848F"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lastRenderedPageBreak/>
        <w:t>УТВЕРЖДЕН</w:t>
      </w:r>
    </w:p>
    <w:p w14:paraId="26F01C3F"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постановлением</w:t>
      </w:r>
    </w:p>
    <w:p w14:paraId="64785C80"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Администрации Североуральского</w:t>
      </w:r>
    </w:p>
    <w:p w14:paraId="78817C81"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городского округа </w:t>
      </w:r>
    </w:p>
    <w:p w14:paraId="1A92512F"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от ________________№ ______</w:t>
      </w:r>
    </w:p>
    <w:p w14:paraId="7A413656"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Североуральского городского округа, заключении муниципальной организацией Североуральского городского округа, </w:t>
      </w:r>
    </w:p>
    <w:p w14:paraId="32CE7F46"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договора аренды и договора безвозмездного пользования</w:t>
      </w:r>
    </w:p>
    <w:p w14:paraId="36F567FD"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закрепленных за ней объектов собственности,</w:t>
      </w:r>
    </w:p>
    <w:p w14:paraId="7FA31A4A"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а также о реорганизации или ликвидации муниципальной организации Североуральского городского округа, </w:t>
      </w:r>
    </w:p>
    <w:p w14:paraId="2F3490BB"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образующей социальную инфраструктуру для детей»</w:t>
      </w:r>
    </w:p>
    <w:p w14:paraId="0EA1158D" w14:textId="77777777" w:rsidR="00AE6261" w:rsidRDefault="00AE6261" w:rsidP="00AE6261">
      <w:pPr>
        <w:pStyle w:val="ConsPlusTitle"/>
        <w:jc w:val="center"/>
      </w:pPr>
    </w:p>
    <w:p w14:paraId="1EF99DC0" w14:textId="77777777"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ПОЛОЖЕНИЕ</w:t>
      </w:r>
    </w:p>
    <w:p w14:paraId="69258A3E" w14:textId="62841F29"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 xml:space="preserve">о </w:t>
      </w:r>
      <w:r>
        <w:rPr>
          <w:rFonts w:ascii="PT Astra Serif" w:hAnsi="PT Astra Serif" w:cs="Times New Roman"/>
          <w:b/>
          <w:bCs/>
          <w:sz w:val="26"/>
          <w:szCs w:val="26"/>
        </w:rPr>
        <w:t>К</w:t>
      </w:r>
      <w:r w:rsidRPr="00AE6261">
        <w:rPr>
          <w:rFonts w:ascii="PT Astra Serif" w:hAnsi="PT Astra Serif" w:cs="Times New Roman"/>
          <w:b/>
          <w:bCs/>
          <w:sz w:val="26"/>
          <w:szCs w:val="26"/>
        </w:rPr>
        <w:t>омиссии по оценке последствий принятия решения</w:t>
      </w:r>
    </w:p>
    <w:p w14:paraId="60354EE7" w14:textId="490D45B9"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о реконструкции, модернизации, об изменении назначения</w:t>
      </w:r>
    </w:p>
    <w:p w14:paraId="7820E0B6" w14:textId="21DA67F2"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или о ликвидации объекта социальной инфраструктуры</w:t>
      </w:r>
    </w:p>
    <w:p w14:paraId="20599C6E" w14:textId="6F963FA6"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для детей, являющегося муниципальной собственностью</w:t>
      </w:r>
    </w:p>
    <w:p w14:paraId="28D2FA9C" w14:textId="4C78EBE5" w:rsidR="00AE6261" w:rsidRPr="00AE6261" w:rsidRDefault="00AE6261" w:rsidP="00AE6261">
      <w:pPr>
        <w:spacing w:line="240" w:lineRule="auto"/>
        <w:jc w:val="center"/>
        <w:rPr>
          <w:rFonts w:ascii="PT Astra Serif" w:hAnsi="PT Astra Serif" w:cs="Times New Roman"/>
          <w:b/>
          <w:bCs/>
          <w:sz w:val="26"/>
          <w:szCs w:val="26"/>
        </w:rPr>
      </w:pPr>
      <w:r>
        <w:rPr>
          <w:rFonts w:ascii="PT Astra Serif" w:hAnsi="PT Astra Serif" w:cs="Times New Roman"/>
          <w:b/>
          <w:bCs/>
          <w:sz w:val="26"/>
          <w:szCs w:val="26"/>
        </w:rPr>
        <w:t>С</w:t>
      </w:r>
      <w:r w:rsidRPr="00AE6261">
        <w:rPr>
          <w:rFonts w:ascii="PT Astra Serif" w:hAnsi="PT Astra Serif" w:cs="Times New Roman"/>
          <w:b/>
          <w:bCs/>
          <w:sz w:val="26"/>
          <w:szCs w:val="26"/>
        </w:rPr>
        <w:t>евероуральского городского округа, заключении</w:t>
      </w:r>
    </w:p>
    <w:p w14:paraId="40E4F38F" w14:textId="205B8516"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 xml:space="preserve">муниципальной организацией </w:t>
      </w:r>
      <w:r>
        <w:rPr>
          <w:rFonts w:ascii="PT Astra Serif" w:hAnsi="PT Astra Serif" w:cs="Times New Roman"/>
          <w:b/>
          <w:bCs/>
          <w:sz w:val="26"/>
          <w:szCs w:val="26"/>
        </w:rPr>
        <w:t>С</w:t>
      </w:r>
      <w:r w:rsidRPr="00AE6261">
        <w:rPr>
          <w:rFonts w:ascii="PT Astra Serif" w:hAnsi="PT Astra Serif" w:cs="Times New Roman"/>
          <w:b/>
          <w:bCs/>
          <w:sz w:val="26"/>
          <w:szCs w:val="26"/>
        </w:rPr>
        <w:t>евероуральского городского округа,</w:t>
      </w:r>
    </w:p>
    <w:p w14:paraId="2A609A54" w14:textId="383540A8"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образующей социальную инфраструктуру для детей,</w:t>
      </w:r>
    </w:p>
    <w:p w14:paraId="570D5923" w14:textId="4BF50D15"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договора аренды и договора безвозмездного пользования</w:t>
      </w:r>
    </w:p>
    <w:p w14:paraId="36217EA3" w14:textId="14048006"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закрепленных за ней объектов собственности,</w:t>
      </w:r>
    </w:p>
    <w:p w14:paraId="3E0414C6" w14:textId="4C899BFD" w:rsidR="00AE6261" w:rsidRPr="00AE6261" w:rsidRDefault="00AE6261" w:rsidP="00AE6261">
      <w:pPr>
        <w:spacing w:line="240" w:lineRule="auto"/>
        <w:jc w:val="center"/>
        <w:rPr>
          <w:rFonts w:ascii="PT Astra Serif" w:hAnsi="PT Astra Serif" w:cs="Times New Roman"/>
          <w:b/>
          <w:bCs/>
          <w:sz w:val="26"/>
          <w:szCs w:val="26"/>
        </w:rPr>
      </w:pPr>
      <w:r>
        <w:rPr>
          <w:rFonts w:ascii="PT Astra Serif" w:hAnsi="PT Astra Serif" w:cs="Times New Roman"/>
          <w:b/>
          <w:bCs/>
          <w:sz w:val="26"/>
          <w:szCs w:val="26"/>
        </w:rPr>
        <w:t>либо</w:t>
      </w:r>
      <w:r w:rsidRPr="00AE6261">
        <w:rPr>
          <w:rFonts w:ascii="PT Astra Serif" w:hAnsi="PT Astra Serif" w:cs="Times New Roman"/>
          <w:b/>
          <w:bCs/>
          <w:sz w:val="26"/>
          <w:szCs w:val="26"/>
        </w:rPr>
        <w:t xml:space="preserve"> о реорганизации или ликвидации</w:t>
      </w:r>
    </w:p>
    <w:p w14:paraId="3D9DB670" w14:textId="03BAFE6F"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 xml:space="preserve">муниципальной организации </w:t>
      </w:r>
      <w:r>
        <w:rPr>
          <w:rFonts w:ascii="PT Astra Serif" w:hAnsi="PT Astra Serif" w:cs="Times New Roman"/>
          <w:b/>
          <w:bCs/>
          <w:sz w:val="26"/>
          <w:szCs w:val="26"/>
        </w:rPr>
        <w:t>С</w:t>
      </w:r>
      <w:r w:rsidRPr="00AE6261">
        <w:rPr>
          <w:rFonts w:ascii="PT Astra Serif" w:hAnsi="PT Astra Serif" w:cs="Times New Roman"/>
          <w:b/>
          <w:bCs/>
          <w:sz w:val="26"/>
          <w:szCs w:val="26"/>
        </w:rPr>
        <w:t>евероуральского городского округа,</w:t>
      </w:r>
    </w:p>
    <w:p w14:paraId="666CBD9A" w14:textId="66153B35" w:rsidR="00AE6261" w:rsidRPr="00AE6261" w:rsidRDefault="00AE6261" w:rsidP="00AE6261">
      <w:pPr>
        <w:spacing w:line="240" w:lineRule="auto"/>
        <w:jc w:val="center"/>
        <w:rPr>
          <w:rFonts w:ascii="PT Astra Serif" w:hAnsi="PT Astra Serif" w:cs="Times New Roman"/>
          <w:b/>
          <w:bCs/>
          <w:sz w:val="26"/>
          <w:szCs w:val="26"/>
        </w:rPr>
      </w:pPr>
      <w:r w:rsidRPr="00AE6261">
        <w:rPr>
          <w:rFonts w:ascii="PT Astra Serif" w:hAnsi="PT Astra Serif" w:cs="Times New Roman"/>
          <w:b/>
          <w:bCs/>
          <w:sz w:val="26"/>
          <w:szCs w:val="26"/>
        </w:rPr>
        <w:t>образующей социальную инфраструктуру для детей</w:t>
      </w:r>
    </w:p>
    <w:p w14:paraId="74B2B1C1" w14:textId="77777777" w:rsidR="00AE6261" w:rsidRPr="00AE6261" w:rsidRDefault="00AE6261" w:rsidP="00AE6261">
      <w:pPr>
        <w:spacing w:line="240" w:lineRule="auto"/>
        <w:jc w:val="center"/>
      </w:pPr>
    </w:p>
    <w:p w14:paraId="065A4023" w14:textId="77777777" w:rsidR="00AE6261" w:rsidRPr="00AE6261" w:rsidRDefault="00AE6261" w:rsidP="00AE6261">
      <w:pPr>
        <w:spacing w:line="240" w:lineRule="auto"/>
        <w:jc w:val="center"/>
        <w:rPr>
          <w:b/>
        </w:rPr>
      </w:pPr>
      <w:r w:rsidRPr="00AE6261">
        <w:rPr>
          <w:b/>
        </w:rPr>
        <w:t>Раздел I. ОБЩИЕ ПОЛОЖЕНИЯ</w:t>
      </w:r>
    </w:p>
    <w:p w14:paraId="4F5B3E7A" w14:textId="77777777" w:rsidR="00AE6261" w:rsidRDefault="00AE6261" w:rsidP="00AE6261">
      <w:pPr>
        <w:spacing w:line="240" w:lineRule="auto"/>
        <w:jc w:val="center"/>
      </w:pPr>
    </w:p>
    <w:p w14:paraId="7A78BE43" w14:textId="5494D91D" w:rsidR="00AE6261" w:rsidRPr="00AE6261" w:rsidRDefault="00AE6261" w:rsidP="00AE6261">
      <w:pPr>
        <w:spacing w:line="240" w:lineRule="auto"/>
        <w:ind w:firstLine="708"/>
        <w:rPr>
          <w:rFonts w:ascii="PT Astra Serif" w:hAnsi="PT Astra Serif"/>
        </w:rPr>
      </w:pPr>
      <w:bookmarkStart w:id="5" w:name="P113"/>
      <w:bookmarkEnd w:id="5"/>
      <w:r w:rsidRPr="00AE6261">
        <w:rPr>
          <w:rFonts w:ascii="PT Astra Serif" w:hAnsi="PT Astra Serif"/>
        </w:rPr>
        <w:t xml:space="preserve">1. Настоящее Положение регламентирует деятельность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Североуральского городского округа, заключении муниципальной организацией Североуральского городского </w:t>
      </w:r>
      <w:r w:rsidRPr="00AE6261">
        <w:rPr>
          <w:rFonts w:ascii="PT Astra Serif" w:hAnsi="PT Astra Serif"/>
        </w:rPr>
        <w:lastRenderedPageBreak/>
        <w:t>округа, образующей социальную инфраструктуру для детей, договора аренды и договора безвозмездного пользования закрепленных за ней объектов собственности (далее - решение об использовании объекта социальной инфраструктуры), а также о реорганизации или ликвидации муниципальной организации Североуральского городского округа, образующей социальную инфраструктуру для детей (далее - решение о реорганизации или ликвидации организации) (далее - Комиссия).</w:t>
      </w:r>
    </w:p>
    <w:p w14:paraId="0527F86B"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 xml:space="preserve">2. Оценка Комиссией последствий принятия решений, указанных в </w:t>
      </w:r>
      <w:hyperlink w:anchor="P113">
        <w:r w:rsidRPr="00AE6261">
          <w:rPr>
            <w:rFonts w:ascii="PT Astra Serif" w:hAnsi="PT Astra Serif"/>
          </w:rPr>
          <w:t>пункте 1</w:t>
        </w:r>
      </w:hyperlink>
      <w:r w:rsidRPr="00AE6261">
        <w:rPr>
          <w:rFonts w:ascii="PT Astra Serif" w:hAnsi="PT Astra Serif"/>
        </w:rPr>
        <w:t xml:space="preserve"> настоящего Положения, основывается на следующих принципах:</w:t>
      </w:r>
    </w:p>
    <w:p w14:paraId="6971DFE2"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1) законности;</w:t>
      </w:r>
    </w:p>
    <w:p w14:paraId="50A6D816"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2) гласности;</w:t>
      </w:r>
    </w:p>
    <w:p w14:paraId="2BBCAEEB"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3) справедливости;</w:t>
      </w:r>
    </w:p>
    <w:p w14:paraId="008F2892"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4) неотвратимости ответственности.</w:t>
      </w:r>
    </w:p>
    <w:p w14:paraId="0F140930" w14:textId="77777777" w:rsidR="00AE6261" w:rsidRPr="007E3113" w:rsidRDefault="00AE6261" w:rsidP="007E3113">
      <w:pPr>
        <w:spacing w:line="240" w:lineRule="auto"/>
        <w:jc w:val="center"/>
        <w:rPr>
          <w:b/>
        </w:rPr>
      </w:pPr>
    </w:p>
    <w:p w14:paraId="0EB126FF" w14:textId="77777777" w:rsidR="00AE6261" w:rsidRPr="007E3113" w:rsidRDefault="00AE6261" w:rsidP="00AE6261">
      <w:pPr>
        <w:spacing w:line="240" w:lineRule="auto"/>
        <w:jc w:val="center"/>
        <w:rPr>
          <w:b/>
        </w:rPr>
      </w:pPr>
      <w:r w:rsidRPr="007E3113">
        <w:rPr>
          <w:b/>
        </w:rPr>
        <w:t>Раздел II. СОЗДАНИЕ КОМИССИИ</w:t>
      </w:r>
    </w:p>
    <w:p w14:paraId="3D31B83A" w14:textId="77777777" w:rsidR="00AE6261" w:rsidRPr="007E3113" w:rsidRDefault="00AE6261" w:rsidP="007E3113">
      <w:pPr>
        <w:spacing w:line="240" w:lineRule="auto"/>
        <w:jc w:val="center"/>
        <w:rPr>
          <w:b/>
        </w:rPr>
      </w:pPr>
    </w:p>
    <w:p w14:paraId="37755204" w14:textId="477C157D" w:rsidR="00AE6261" w:rsidRPr="00AE6261" w:rsidRDefault="00AE6261" w:rsidP="00AE6261">
      <w:pPr>
        <w:spacing w:line="240" w:lineRule="auto"/>
        <w:ind w:firstLine="708"/>
        <w:rPr>
          <w:rFonts w:ascii="PT Astra Serif" w:hAnsi="PT Astra Serif"/>
        </w:rPr>
      </w:pPr>
      <w:r w:rsidRPr="00AE6261">
        <w:rPr>
          <w:rFonts w:ascii="PT Astra Serif" w:hAnsi="PT Astra Serif"/>
        </w:rPr>
        <w:t>3. Комиссия создается на основании постановления Администрации Североуральского городского округа. Положение о Комиссии и состав Комиссии утверждаются постановлением Администрации Североуральского городского округа.</w:t>
      </w:r>
    </w:p>
    <w:p w14:paraId="4BB5EEDF" w14:textId="77777777" w:rsidR="002A46C7" w:rsidRDefault="00AE6261" w:rsidP="002A46C7">
      <w:pPr>
        <w:spacing w:line="240" w:lineRule="auto"/>
        <w:ind w:firstLine="708"/>
        <w:rPr>
          <w:rFonts w:ascii="PT Astra Serif" w:hAnsi="PT Astra Serif"/>
        </w:rPr>
      </w:pPr>
      <w:r w:rsidRPr="00AE6261">
        <w:rPr>
          <w:rFonts w:ascii="PT Astra Serif" w:hAnsi="PT Astra Serif"/>
        </w:rPr>
        <w:t xml:space="preserve">4. Комиссию возглавляет председатель Комиссии (в период его отсутствия - заместитель председателя Комиссии),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w:t>
      </w:r>
    </w:p>
    <w:p w14:paraId="5B8B8073" w14:textId="1D99AF64" w:rsidR="002A46C7" w:rsidRPr="002A46C7" w:rsidRDefault="00AE6261" w:rsidP="002A46C7">
      <w:pPr>
        <w:spacing w:line="240" w:lineRule="auto"/>
        <w:ind w:firstLine="708"/>
        <w:rPr>
          <w:rFonts w:ascii="PT Astra Serif" w:hAnsi="PT Astra Serif"/>
        </w:rPr>
      </w:pPr>
      <w:r w:rsidRPr="00AE6261">
        <w:rPr>
          <w:rFonts w:ascii="PT Astra Serif" w:hAnsi="PT Astra Serif"/>
        </w:rPr>
        <w:t>Минимальное количество членов Комиссии составляет семь человек с учетом председателя Комиссии.</w:t>
      </w:r>
      <w:r w:rsidR="002A46C7" w:rsidRPr="002A46C7">
        <w:rPr>
          <w:rFonts w:ascii="PT Astra Serif" w:hAnsi="PT Astra Serif"/>
        </w:rPr>
        <w:t xml:space="preserve"> В случае временного отсутствия члена Комиссии (отпуск, болезнь, командировка, учеба и т.п.) его функции осуществляет лицо, исполняющее его должностные обязанности на основании распоряжения Администрации.</w:t>
      </w:r>
    </w:p>
    <w:p w14:paraId="40D48489" w14:textId="77777777" w:rsidR="00AE6261" w:rsidRDefault="00AE6261" w:rsidP="00AE6261">
      <w:pPr>
        <w:spacing w:line="240" w:lineRule="auto"/>
        <w:ind w:firstLine="708"/>
        <w:rPr>
          <w:rFonts w:ascii="PT Astra Serif" w:hAnsi="PT Astra Serif"/>
        </w:rPr>
      </w:pPr>
      <w:r w:rsidRPr="00AE6261">
        <w:rPr>
          <w:rFonts w:ascii="PT Astra Serif" w:hAnsi="PT Astra Serif"/>
        </w:rPr>
        <w:t>Из числа членов Комиссии назначается секретарь Комиссии. Секретарь Комиссии осуществляет организационную и техническую работу по подготовке и проведению заседаний Комиссии, в том числе осуществляет проверку (возврат) представляемых на заседание Комиссии документов, материалов и информации, а также оформляет заключение Комиссии по результатам заседания Комиссии.</w:t>
      </w:r>
    </w:p>
    <w:p w14:paraId="33ED577C" w14:textId="757F621C" w:rsidR="00AE6261" w:rsidRPr="00AE6261" w:rsidRDefault="00AE6261" w:rsidP="00AE6261">
      <w:pPr>
        <w:spacing w:line="240" w:lineRule="auto"/>
        <w:ind w:firstLine="708"/>
        <w:rPr>
          <w:rFonts w:ascii="PT Astra Serif" w:hAnsi="PT Astra Serif"/>
        </w:rPr>
      </w:pPr>
      <w:r w:rsidRPr="00AE6261">
        <w:rPr>
          <w:rFonts w:ascii="PT Astra Serif" w:hAnsi="PT Astra Serif"/>
        </w:rPr>
        <w:t>5. В состав Комиссии входят представители Администрации Североуральского городского округа, иных заинтересованных органов местного самоуправления Североуральского городского округа.</w:t>
      </w:r>
    </w:p>
    <w:p w14:paraId="3341F01D" w14:textId="77777777" w:rsidR="00AE6261" w:rsidRPr="00AE6261" w:rsidRDefault="00AE6261" w:rsidP="00AE6261">
      <w:pPr>
        <w:spacing w:line="240" w:lineRule="auto"/>
        <w:ind w:firstLine="708"/>
        <w:rPr>
          <w:rFonts w:ascii="PT Astra Serif" w:hAnsi="PT Astra Serif"/>
        </w:rPr>
      </w:pPr>
      <w:bookmarkStart w:id="6" w:name="P126"/>
      <w:bookmarkEnd w:id="6"/>
      <w:r w:rsidRPr="00AE6261">
        <w:rPr>
          <w:rFonts w:ascii="PT Astra Serif" w:hAnsi="PT Astra Serif"/>
        </w:rPr>
        <w:t>6. В целях принятия обоснованного и объективного решения к участию в заседаниях комиссии могут приглашаться эксперты. Эксперты осуществляют свою работу на добровольной и безвозмездной основе.</w:t>
      </w:r>
    </w:p>
    <w:p w14:paraId="03A547A1" w14:textId="77777777" w:rsidR="00AE6261" w:rsidRPr="007E3113" w:rsidRDefault="00AE6261" w:rsidP="007E3113">
      <w:pPr>
        <w:spacing w:line="240" w:lineRule="auto"/>
        <w:jc w:val="center"/>
        <w:rPr>
          <w:b/>
        </w:rPr>
      </w:pPr>
    </w:p>
    <w:p w14:paraId="76B99CB7" w14:textId="77777777" w:rsidR="00AE6261" w:rsidRPr="007E3113" w:rsidRDefault="00AE6261" w:rsidP="007E3113">
      <w:pPr>
        <w:spacing w:line="240" w:lineRule="auto"/>
        <w:jc w:val="center"/>
        <w:rPr>
          <w:b/>
        </w:rPr>
      </w:pPr>
      <w:r w:rsidRPr="007E3113">
        <w:rPr>
          <w:b/>
        </w:rPr>
        <w:t>Раздел III. ФУНКЦИИ КОМИССИИ</w:t>
      </w:r>
    </w:p>
    <w:p w14:paraId="49BDFF48" w14:textId="77777777" w:rsidR="00AE6261" w:rsidRPr="007E3113" w:rsidRDefault="00AE6261" w:rsidP="007E3113">
      <w:pPr>
        <w:spacing w:line="240" w:lineRule="auto"/>
        <w:jc w:val="center"/>
        <w:rPr>
          <w:b/>
        </w:rPr>
      </w:pPr>
    </w:p>
    <w:p w14:paraId="18F74F17"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7. Комиссия осуществляет следующие функции:</w:t>
      </w:r>
    </w:p>
    <w:p w14:paraId="62A1E857" w14:textId="47D8ECB6" w:rsidR="00AE6261" w:rsidRPr="00AE6261" w:rsidRDefault="00AE6261" w:rsidP="00AE6261">
      <w:pPr>
        <w:spacing w:line="240" w:lineRule="auto"/>
        <w:ind w:firstLine="708"/>
        <w:rPr>
          <w:rFonts w:ascii="PT Astra Serif" w:hAnsi="PT Astra Serif"/>
        </w:rPr>
      </w:pPr>
      <w:bookmarkStart w:id="7" w:name="P131"/>
      <w:bookmarkEnd w:id="7"/>
      <w:r w:rsidRPr="00AE6261">
        <w:rPr>
          <w:rFonts w:ascii="PT Astra Serif" w:hAnsi="PT Astra Serif"/>
        </w:rPr>
        <w:lastRenderedPageBreak/>
        <w:t xml:space="preserve">1) проводит оценку последствий принятия решения об использовании объекта социальной инфраструктуры на основании критериев, установленных </w:t>
      </w:r>
      <w:hyperlink w:anchor="P79">
        <w:r w:rsidRPr="00AE6261">
          <w:rPr>
            <w:rFonts w:ascii="PT Astra Serif" w:hAnsi="PT Astra Serif"/>
          </w:rPr>
          <w:t>пунктом 7</w:t>
        </w:r>
      </w:hyperlink>
      <w:r w:rsidRPr="00AE6261">
        <w:rPr>
          <w:rFonts w:ascii="PT Astra Serif" w:hAnsi="PT Astra Serif"/>
        </w:rPr>
        <w:t xml:space="preserve"> Порядка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Североуральского городского округа, заключении муниципальной организацией Североуральского городского округа, образующей социальную инфраструктуру для детей, договора аренды и договора безвозмездного пользования закрепленных за ней объектов собственности, а также о реорганизации или ликвидации муниципальной организации Североуральского городского округа, образующей социальную инфраструктуру для детей, утвержденного постановлением Администрации Североуральского городского округа (далее - Порядок проведения оценки);</w:t>
      </w:r>
    </w:p>
    <w:p w14:paraId="785B3A47"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2) готовит заключение об оценке последствий принятия решения об использовании объекта социальной инфраструктуры;</w:t>
      </w:r>
    </w:p>
    <w:p w14:paraId="5ED7AC7A" w14:textId="77777777" w:rsidR="00AE6261" w:rsidRPr="00AE6261" w:rsidRDefault="00AE6261" w:rsidP="00AE6261">
      <w:pPr>
        <w:spacing w:line="240" w:lineRule="auto"/>
        <w:ind w:firstLine="708"/>
        <w:rPr>
          <w:rFonts w:ascii="PT Astra Serif" w:hAnsi="PT Astra Serif"/>
        </w:rPr>
      </w:pPr>
      <w:bookmarkStart w:id="8" w:name="P133"/>
      <w:bookmarkEnd w:id="8"/>
      <w:r w:rsidRPr="00AE6261">
        <w:rPr>
          <w:rFonts w:ascii="PT Astra Serif" w:hAnsi="PT Astra Serif"/>
        </w:rPr>
        <w:t xml:space="preserve">3) проводит оценку последствий принятия решения о реорганизации или ликвидации организации на основании критериев, установленных </w:t>
      </w:r>
      <w:hyperlink w:anchor="P82">
        <w:r w:rsidRPr="00AE6261">
          <w:rPr>
            <w:rFonts w:ascii="PT Astra Serif" w:hAnsi="PT Astra Serif"/>
          </w:rPr>
          <w:t>пунктом 8</w:t>
        </w:r>
      </w:hyperlink>
      <w:r w:rsidRPr="00AE6261">
        <w:rPr>
          <w:rFonts w:ascii="PT Astra Serif" w:hAnsi="PT Astra Serif"/>
        </w:rPr>
        <w:t xml:space="preserve"> Порядка проведения оценки;</w:t>
      </w:r>
    </w:p>
    <w:p w14:paraId="1300B9BC"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4) готовит заключение об оценке последствий принятия решения о реорганизации или ликвидации организации.</w:t>
      </w:r>
    </w:p>
    <w:p w14:paraId="1DE22CFA" w14:textId="77777777" w:rsidR="00AE6261" w:rsidRPr="007E3113" w:rsidRDefault="00AE6261" w:rsidP="007E3113">
      <w:pPr>
        <w:spacing w:line="240" w:lineRule="auto"/>
        <w:jc w:val="center"/>
        <w:rPr>
          <w:b/>
        </w:rPr>
      </w:pPr>
    </w:p>
    <w:p w14:paraId="08E437D5" w14:textId="77777777" w:rsidR="00AE6261" w:rsidRPr="007E3113" w:rsidRDefault="00AE6261" w:rsidP="007E3113">
      <w:pPr>
        <w:spacing w:line="240" w:lineRule="auto"/>
        <w:jc w:val="center"/>
        <w:rPr>
          <w:b/>
        </w:rPr>
      </w:pPr>
      <w:r w:rsidRPr="007E3113">
        <w:rPr>
          <w:b/>
        </w:rPr>
        <w:t>Раздел IV. ПРАВА КОМИССИИ</w:t>
      </w:r>
    </w:p>
    <w:p w14:paraId="363EA505" w14:textId="77777777" w:rsidR="00AE6261" w:rsidRPr="007E3113" w:rsidRDefault="00AE6261" w:rsidP="007E3113">
      <w:pPr>
        <w:spacing w:line="240" w:lineRule="auto"/>
        <w:jc w:val="center"/>
        <w:rPr>
          <w:b/>
        </w:rPr>
      </w:pPr>
    </w:p>
    <w:p w14:paraId="1C4D84F7" w14:textId="77777777" w:rsidR="00AE6261" w:rsidRPr="00AE6261" w:rsidRDefault="00AE6261" w:rsidP="00AE6261">
      <w:pPr>
        <w:spacing w:line="240" w:lineRule="auto"/>
        <w:ind w:firstLine="708"/>
        <w:rPr>
          <w:rFonts w:ascii="PT Astra Serif" w:hAnsi="PT Astra Serif"/>
        </w:rPr>
      </w:pPr>
      <w:bookmarkStart w:id="9" w:name="P138"/>
      <w:bookmarkEnd w:id="9"/>
      <w:r w:rsidRPr="00AE6261">
        <w:rPr>
          <w:rFonts w:ascii="PT Astra Serif" w:hAnsi="PT Astra Serif"/>
        </w:rPr>
        <w:t>8. Для выполнения возложенных функций Комиссия при решении вопросов, входящих в ее компетенцию, имеет право:</w:t>
      </w:r>
    </w:p>
    <w:p w14:paraId="64F2AA88"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1) 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14:paraId="4C850317" w14:textId="04AE87B9" w:rsidR="00AE6261" w:rsidRPr="00AE6261" w:rsidRDefault="00AE6261" w:rsidP="00AE6261">
      <w:pPr>
        <w:spacing w:line="240" w:lineRule="auto"/>
        <w:ind w:firstLine="708"/>
        <w:rPr>
          <w:rFonts w:ascii="PT Astra Serif" w:hAnsi="PT Astra Serif"/>
        </w:rPr>
      </w:pPr>
      <w:r w:rsidRPr="00AE6261">
        <w:rPr>
          <w:rFonts w:ascii="PT Astra Serif" w:hAnsi="PT Astra Serif"/>
        </w:rPr>
        <w:t>2) посещать объекты социальной инфраструктуры, являющиеся муниципальной собственностью Североуральского городского округа, муниципальные организации Североуральского городского округа, образующие социальную инфраструктуру для детей;</w:t>
      </w:r>
    </w:p>
    <w:p w14:paraId="25D46179"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3) создавать рабочие группы.</w:t>
      </w:r>
    </w:p>
    <w:p w14:paraId="5FAC29CF" w14:textId="77777777" w:rsidR="00AE6261" w:rsidRPr="007E3113" w:rsidRDefault="00AE6261" w:rsidP="007E3113">
      <w:pPr>
        <w:spacing w:line="240" w:lineRule="auto"/>
        <w:jc w:val="center"/>
        <w:rPr>
          <w:b/>
        </w:rPr>
      </w:pPr>
    </w:p>
    <w:p w14:paraId="6ACCD5A5" w14:textId="77777777" w:rsidR="00AE6261" w:rsidRPr="007E3113" w:rsidRDefault="00AE6261" w:rsidP="007E3113">
      <w:pPr>
        <w:spacing w:line="240" w:lineRule="auto"/>
        <w:jc w:val="center"/>
        <w:rPr>
          <w:b/>
        </w:rPr>
      </w:pPr>
      <w:r w:rsidRPr="007E3113">
        <w:rPr>
          <w:b/>
        </w:rPr>
        <w:t>Раздел V. ПОРЯДОК РАБОТЫ КОМИССИИ</w:t>
      </w:r>
    </w:p>
    <w:p w14:paraId="4F2D06EA" w14:textId="77777777" w:rsidR="00AE6261" w:rsidRPr="007E3113" w:rsidRDefault="00AE6261" w:rsidP="007E3113">
      <w:pPr>
        <w:spacing w:line="240" w:lineRule="auto"/>
        <w:jc w:val="center"/>
        <w:rPr>
          <w:b/>
        </w:rPr>
      </w:pPr>
    </w:p>
    <w:p w14:paraId="0D6F0F1C"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9. Комиссия проводит заседания по мере необходимости.</w:t>
      </w:r>
    </w:p>
    <w:p w14:paraId="78A35F50"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10. Материалы, подлежащие рассмотрению Комиссией, представляются в Комиссию не позднее трех рабочих дней до даты заседания Комиссии.</w:t>
      </w:r>
    </w:p>
    <w:p w14:paraId="2E8C7E78"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11. Заседание Комиссии правомочно при наличии кворума, который составляет не менее двух третей членов Комиссии.</w:t>
      </w:r>
    </w:p>
    <w:p w14:paraId="5EDC858D"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12. Секретарем Комиссии ведется протокол заседания Комиссии, который подписывается председателем Комиссии и секретарем Комиссии.</w:t>
      </w:r>
    </w:p>
    <w:p w14:paraId="4CFC68C2"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lastRenderedPageBreak/>
        <w:t>13. Каждый член Комиссии имеет при голосовании один голос. В случае равенства голосов решающим является голос председателя Комиссии (с период его отсутствия - голос заместителя председателя Комиссии).</w:t>
      </w:r>
    </w:p>
    <w:p w14:paraId="0A4BC1F5" w14:textId="77777777" w:rsidR="00AE6261" w:rsidRPr="00AE6261" w:rsidRDefault="00AE6261" w:rsidP="00AE6261">
      <w:pPr>
        <w:spacing w:line="240" w:lineRule="auto"/>
        <w:ind w:firstLine="708"/>
        <w:rPr>
          <w:rFonts w:ascii="PT Astra Serif" w:hAnsi="PT Astra Serif"/>
        </w:rPr>
      </w:pPr>
      <w:bookmarkStart w:id="10" w:name="P150"/>
      <w:bookmarkEnd w:id="10"/>
      <w:r w:rsidRPr="00AE6261">
        <w:rPr>
          <w:rFonts w:ascii="PT Astra Serif" w:hAnsi="PT Astra Serif"/>
        </w:rPr>
        <w:t xml:space="preserve">14. Комиссия должна осуществлять функции, указанные в </w:t>
      </w:r>
      <w:hyperlink w:anchor="P131">
        <w:r w:rsidRPr="00AE6261">
          <w:rPr>
            <w:rFonts w:ascii="PT Astra Serif" w:hAnsi="PT Astra Serif"/>
          </w:rPr>
          <w:t>подпунктах 1</w:t>
        </w:r>
      </w:hyperlink>
      <w:r w:rsidRPr="00AE6261">
        <w:rPr>
          <w:rFonts w:ascii="PT Astra Serif" w:hAnsi="PT Astra Serif"/>
        </w:rPr>
        <w:t xml:space="preserve"> и </w:t>
      </w:r>
      <w:hyperlink w:anchor="P133">
        <w:r w:rsidRPr="00AE6261">
          <w:rPr>
            <w:rFonts w:ascii="PT Astra Serif" w:hAnsi="PT Astra Serif"/>
          </w:rPr>
          <w:t>3 пункта 7</w:t>
        </w:r>
      </w:hyperlink>
      <w:r w:rsidRPr="00AE6261">
        <w:rPr>
          <w:rFonts w:ascii="PT Astra Serif" w:hAnsi="PT Astra Serif"/>
        </w:rPr>
        <w:t xml:space="preserve"> настоящего Положения, в течение 30 календарных дней со дня поступления документов, указанных в </w:t>
      </w:r>
      <w:hyperlink w:anchor="P126">
        <w:r w:rsidRPr="00AE6261">
          <w:rPr>
            <w:rFonts w:ascii="PT Astra Serif" w:hAnsi="PT Astra Serif"/>
          </w:rPr>
          <w:t>пункте 6</w:t>
        </w:r>
      </w:hyperlink>
      <w:r w:rsidRPr="00AE6261">
        <w:rPr>
          <w:rFonts w:ascii="PT Astra Serif" w:hAnsi="PT Astra Serif"/>
        </w:rPr>
        <w:t xml:space="preserve"> Порядка проведения оценки.</w:t>
      </w:r>
    </w:p>
    <w:p w14:paraId="175C8190"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 xml:space="preserve">В случае осуществления дополнительных мероприятий, указанных в </w:t>
      </w:r>
      <w:hyperlink w:anchor="P138">
        <w:r w:rsidRPr="00AE6261">
          <w:rPr>
            <w:rFonts w:ascii="PT Astra Serif" w:hAnsi="PT Astra Serif"/>
          </w:rPr>
          <w:t>пункте 8</w:t>
        </w:r>
      </w:hyperlink>
      <w:r w:rsidRPr="00AE6261">
        <w:rPr>
          <w:rFonts w:ascii="PT Astra Serif" w:hAnsi="PT Astra Serif"/>
        </w:rPr>
        <w:t xml:space="preserve"> настоящего Положения, Комиссия может продлить срок, указанный в </w:t>
      </w:r>
      <w:hyperlink w:anchor="P150">
        <w:r w:rsidRPr="00AE6261">
          <w:rPr>
            <w:rFonts w:ascii="PT Astra Serif" w:hAnsi="PT Astra Serif"/>
          </w:rPr>
          <w:t>части первой</w:t>
        </w:r>
      </w:hyperlink>
      <w:r w:rsidRPr="00AE6261">
        <w:rPr>
          <w:rFonts w:ascii="PT Astra Serif" w:hAnsi="PT Astra Serif"/>
        </w:rPr>
        <w:t xml:space="preserve"> настоящего пункта, не более чем на 30 календарных дней.</w:t>
      </w:r>
    </w:p>
    <w:p w14:paraId="52E33592"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15. По итогам работы Комиссии оформляется заключение (положительное или отрицательное).</w:t>
      </w:r>
    </w:p>
    <w:p w14:paraId="718B0E15"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16. В заключении об оценке последствий принятия решения об использовании объекта социальной инфраструктуры указываются:</w:t>
      </w:r>
    </w:p>
    <w:p w14:paraId="7EA838FB" w14:textId="365DDF98" w:rsidR="00AE6261" w:rsidRPr="00AE6261" w:rsidRDefault="00AE6261" w:rsidP="00AE6261">
      <w:pPr>
        <w:spacing w:line="240" w:lineRule="auto"/>
        <w:ind w:firstLine="708"/>
        <w:rPr>
          <w:rFonts w:ascii="PT Astra Serif" w:hAnsi="PT Astra Serif"/>
        </w:rPr>
      </w:pPr>
      <w:r w:rsidRPr="00AE6261">
        <w:rPr>
          <w:rFonts w:ascii="PT Astra Serif" w:hAnsi="PT Astra Serif"/>
        </w:rPr>
        <w:t>1) наименование муниципальной организации Североуральского городского округа, за которой закреплен объект социальной инфраструктуры, предложенный к реконструкции, модернизации, изменению назначения или ликвидации, а также к передаче в аренду, безвозмездное пользование;</w:t>
      </w:r>
    </w:p>
    <w:p w14:paraId="169EF10B"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2) наименование объекта социальной инфраструктуры, предложенного к реконструкции, модернизации, изменению назначения или ликвидации, а также к передаче в аренду, безвозмездное пользование;</w:t>
      </w:r>
    </w:p>
    <w:p w14:paraId="6A91F036" w14:textId="1F7CE247" w:rsidR="00AE6261" w:rsidRPr="00AE6261" w:rsidRDefault="00AE6261" w:rsidP="00AE6261">
      <w:pPr>
        <w:spacing w:line="240" w:lineRule="auto"/>
        <w:ind w:firstLine="708"/>
        <w:rPr>
          <w:rFonts w:ascii="PT Astra Serif" w:hAnsi="PT Astra Serif"/>
        </w:rPr>
      </w:pPr>
      <w:r w:rsidRPr="00AE6261">
        <w:rPr>
          <w:rFonts w:ascii="PT Astra Serif" w:hAnsi="PT Astra Serif"/>
        </w:rPr>
        <w:t>3) предложение Администрации Североуральского городского округа о дальнейшем распоряжении объектом социальной инфраструктуры, которое выносилось на заседание Комиссии;</w:t>
      </w:r>
    </w:p>
    <w:p w14:paraId="7BB930D0"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4) значения критериев оценки последствий принятия решения об использовании объекта социальной инфраструктуры, на основании которых оцениваются последствия принятия решения об использовании объекта социальной инфраструктуры;</w:t>
      </w:r>
    </w:p>
    <w:p w14:paraId="0A929CAB"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5) решение комиссии.</w:t>
      </w:r>
    </w:p>
    <w:p w14:paraId="3590FE66"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17. В заключении об оценке последствий принятия решения о реорганизации или ликвидации организации указываются:</w:t>
      </w:r>
    </w:p>
    <w:p w14:paraId="167C6453" w14:textId="76FB0C5A" w:rsidR="00AE6261" w:rsidRPr="00AE6261" w:rsidRDefault="00AE6261" w:rsidP="00AE6261">
      <w:pPr>
        <w:spacing w:line="240" w:lineRule="auto"/>
        <w:ind w:firstLine="708"/>
        <w:rPr>
          <w:rFonts w:ascii="PT Astra Serif" w:hAnsi="PT Astra Serif"/>
        </w:rPr>
      </w:pPr>
      <w:r w:rsidRPr="00AE6261">
        <w:rPr>
          <w:rFonts w:ascii="PT Astra Serif" w:hAnsi="PT Astra Serif"/>
        </w:rPr>
        <w:t>1) наименование муниципальной организации Североуральского городского округа, предлагаемой к реорганизации или ликвидации;</w:t>
      </w:r>
    </w:p>
    <w:p w14:paraId="3D2192C1" w14:textId="16F59AE9" w:rsidR="00AE6261" w:rsidRPr="00AE6261" w:rsidRDefault="00AE6261" w:rsidP="00AE6261">
      <w:pPr>
        <w:spacing w:line="240" w:lineRule="auto"/>
        <w:ind w:firstLine="708"/>
        <w:rPr>
          <w:rFonts w:ascii="PT Astra Serif" w:hAnsi="PT Astra Serif"/>
        </w:rPr>
      </w:pPr>
      <w:r w:rsidRPr="00AE6261">
        <w:rPr>
          <w:rFonts w:ascii="PT Astra Serif" w:hAnsi="PT Astra Serif"/>
        </w:rPr>
        <w:t>2) предложение Администрации Североуральского городского округа о реорганизации или ликвидации организации, которое выносилось на заседание комиссии;</w:t>
      </w:r>
    </w:p>
    <w:p w14:paraId="4C07BE58"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3) значения критериев оценки последствий принятия решения о реорганизации или ликвидации организации, на основании которых оцениваются последствия принятия решения о реорганизации или ликвидации организации;</w:t>
      </w:r>
    </w:p>
    <w:p w14:paraId="601E13B4"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4) решение комиссии.</w:t>
      </w:r>
    </w:p>
    <w:p w14:paraId="7CE6C325" w14:textId="4EE089D6" w:rsidR="00AE6261" w:rsidRPr="00AE6261" w:rsidRDefault="00AE6261" w:rsidP="00AE6261">
      <w:pPr>
        <w:spacing w:line="240" w:lineRule="auto"/>
        <w:ind w:firstLine="708"/>
        <w:rPr>
          <w:rFonts w:ascii="PT Astra Serif" w:hAnsi="PT Astra Serif"/>
        </w:rPr>
      </w:pPr>
      <w:r w:rsidRPr="00AE6261">
        <w:rPr>
          <w:rFonts w:ascii="PT Astra Serif" w:hAnsi="PT Astra Serif"/>
        </w:rPr>
        <w:t xml:space="preserve">18. Комиссия дает отрицательное заключение (о невозможности принятия решения об использовании объекта социальной инфраструктуры) в случае, если по итогам проведенного анализа не достигнуто хотя бы одно из утвержденных Администрацией Североуральского городского округа значений критериев оценки </w:t>
      </w:r>
      <w:r w:rsidRPr="00AE6261">
        <w:rPr>
          <w:rFonts w:ascii="PT Astra Serif" w:hAnsi="PT Astra Serif"/>
        </w:rPr>
        <w:lastRenderedPageBreak/>
        <w:t>последствий принятия решения об использовании объекта социальной инфраструктуры.</w:t>
      </w:r>
    </w:p>
    <w:p w14:paraId="3BD94BB7" w14:textId="0EBBC1D5" w:rsidR="00AE6261" w:rsidRPr="00AE6261" w:rsidRDefault="00AE6261" w:rsidP="00AE6261">
      <w:pPr>
        <w:spacing w:line="240" w:lineRule="auto"/>
        <w:ind w:firstLine="708"/>
        <w:rPr>
          <w:rFonts w:ascii="PT Astra Serif" w:hAnsi="PT Astra Serif"/>
        </w:rPr>
      </w:pPr>
      <w:r w:rsidRPr="00AE6261">
        <w:rPr>
          <w:rFonts w:ascii="PT Astra Serif" w:hAnsi="PT Astra Serif"/>
        </w:rPr>
        <w:t>19. Комиссия дает отрицательное заключение (о невозможности принятия решения о реорганизации или ликвидации организации) в случае, если по итогам проведенного анализа не достигнуто хотя бы одно из утвержденных Администрацией Североуральского городского округа значений критериев оценки последствий принятия решения о реорганизации или ликвидации организации.</w:t>
      </w:r>
    </w:p>
    <w:p w14:paraId="1A3A8D44" w14:textId="479EF3A7" w:rsidR="00AE6261" w:rsidRPr="00AE6261" w:rsidRDefault="00AE6261" w:rsidP="00AE6261">
      <w:pPr>
        <w:spacing w:line="240" w:lineRule="auto"/>
        <w:ind w:firstLine="708"/>
        <w:rPr>
          <w:rFonts w:ascii="PT Astra Serif" w:hAnsi="PT Astra Serif"/>
        </w:rPr>
      </w:pPr>
      <w:r w:rsidRPr="00AE6261">
        <w:rPr>
          <w:rFonts w:ascii="PT Astra Serif" w:hAnsi="PT Astra Serif"/>
        </w:rPr>
        <w:t>20. Комиссия дает положительное заключение (о возможности принятия решения об использовании объекта социальной инфраструктуры) в случае, если по итогам проведенного анализа достигнуты все утвержденные Администрацией Североуральского городского округа значения критериев оценки последствий принятия решения об использовании объекта социальной инфраструктуры.</w:t>
      </w:r>
    </w:p>
    <w:p w14:paraId="534A1EC0" w14:textId="7A508CA5" w:rsidR="00AE6261" w:rsidRPr="00AE6261" w:rsidRDefault="00AE6261" w:rsidP="00AE6261">
      <w:pPr>
        <w:spacing w:line="240" w:lineRule="auto"/>
        <w:ind w:firstLine="708"/>
        <w:rPr>
          <w:rFonts w:ascii="PT Astra Serif" w:hAnsi="PT Astra Serif"/>
        </w:rPr>
      </w:pPr>
      <w:r w:rsidRPr="00AE6261">
        <w:rPr>
          <w:rFonts w:ascii="PT Astra Serif" w:hAnsi="PT Astra Serif"/>
        </w:rPr>
        <w:t>21. Комиссия дает положительное заключение (о возможности принятия решения о реорганизации или ликвидации организации) в случае, если по итогам проведенного анализа достигнуты все утвержденные Администрацией Североуральского городского округа значения критериев оценки последствий принятия решения о реорганизации или ликвидации организации.</w:t>
      </w:r>
    </w:p>
    <w:p w14:paraId="5D8A9CAA" w14:textId="77777777" w:rsidR="00AE6261" w:rsidRPr="00AE6261" w:rsidRDefault="00AE6261" w:rsidP="00AE6261">
      <w:pPr>
        <w:spacing w:line="240" w:lineRule="auto"/>
        <w:ind w:firstLine="708"/>
        <w:rPr>
          <w:rFonts w:ascii="PT Astra Serif" w:hAnsi="PT Astra Serif"/>
        </w:rPr>
      </w:pPr>
      <w:r w:rsidRPr="00AE6261">
        <w:rPr>
          <w:rFonts w:ascii="PT Astra Serif" w:hAnsi="PT Astra Serif"/>
        </w:rPr>
        <w:t>22. Заключение оформляется секретарем Комиссии в двух экземплярах и подписывается председателем Комиссии (в случае его отсутствия - заместителем председателя Комиссии), а также секретарем Комиссии в течение пяти рабочих дней со дня заседания Комиссии.</w:t>
      </w:r>
    </w:p>
    <w:p w14:paraId="29A91BB2" w14:textId="7FF85D52" w:rsidR="00AE6261" w:rsidRPr="00AE6261" w:rsidRDefault="00AE6261" w:rsidP="00AE6261">
      <w:pPr>
        <w:spacing w:line="240" w:lineRule="auto"/>
        <w:ind w:firstLine="708"/>
        <w:rPr>
          <w:rFonts w:ascii="PT Astra Serif" w:hAnsi="PT Astra Serif"/>
        </w:rPr>
      </w:pPr>
      <w:r w:rsidRPr="00AE6261">
        <w:rPr>
          <w:rFonts w:ascii="PT Astra Serif" w:hAnsi="PT Astra Serif"/>
        </w:rPr>
        <w:t xml:space="preserve">Один экземпляр заключения остается в Комиссии с документами, указанными в </w:t>
      </w:r>
      <w:hyperlink w:anchor="P77">
        <w:r w:rsidRPr="00AE6261">
          <w:rPr>
            <w:rFonts w:ascii="PT Astra Serif" w:hAnsi="PT Astra Serif"/>
          </w:rPr>
          <w:t>пункте 6</w:t>
        </w:r>
      </w:hyperlink>
      <w:r w:rsidRPr="00AE6261">
        <w:rPr>
          <w:rFonts w:ascii="PT Astra Serif" w:hAnsi="PT Astra Serif"/>
        </w:rPr>
        <w:t xml:space="preserve"> Порядка проведения оценки, другой в течение трех рабочих дней со дня подписания выдается секретарем Комиссии Администрации Североуральского городского округа (в лице соответствующего отраслевого органа Администрации Североуральского городского округа) либо муниципальной организации Североуральского городского округа, за которой закреплен соответствующий объект социальной инфраструктуры для детей.</w:t>
      </w:r>
    </w:p>
    <w:p w14:paraId="579851C1" w14:textId="6D8C2FE6" w:rsidR="00AE6261" w:rsidRPr="00AE6261" w:rsidRDefault="00AE6261" w:rsidP="00AE6261">
      <w:pPr>
        <w:spacing w:line="240" w:lineRule="auto"/>
        <w:ind w:firstLine="708"/>
        <w:rPr>
          <w:rFonts w:ascii="PT Astra Serif" w:hAnsi="PT Astra Serif"/>
        </w:rPr>
      </w:pPr>
      <w:r w:rsidRPr="00AE6261">
        <w:rPr>
          <w:rFonts w:ascii="PT Astra Serif" w:hAnsi="PT Astra Serif"/>
        </w:rPr>
        <w:t>23. Заключение в течение пяти рабочих дней с момента его оформления размещается секретарем Комиссии в информационно-телекоммуникационной сети "Интернет" на официальном сайте Администрации Североуральского городского округа с учетом требований законодательства Российской Федерации о государственной тайне.</w:t>
      </w:r>
    </w:p>
    <w:p w14:paraId="09854E01" w14:textId="77777777" w:rsidR="00AE6261" w:rsidRDefault="00AE6261" w:rsidP="00AE6261">
      <w:pPr>
        <w:pStyle w:val="ConsPlusNormal"/>
        <w:jc w:val="both"/>
      </w:pPr>
    </w:p>
    <w:p w14:paraId="5A0E3DA0" w14:textId="77777777" w:rsidR="00AE6261" w:rsidRDefault="00AE6261" w:rsidP="00AE6261">
      <w:pPr>
        <w:pStyle w:val="ConsPlusNormal"/>
        <w:jc w:val="both"/>
      </w:pPr>
    </w:p>
    <w:p w14:paraId="6F5F04FB" w14:textId="77777777" w:rsidR="00AE6261" w:rsidRDefault="00AE6261" w:rsidP="00AE6261">
      <w:pPr>
        <w:pStyle w:val="ConsPlusNormal"/>
        <w:jc w:val="both"/>
      </w:pPr>
    </w:p>
    <w:p w14:paraId="2B4EF391" w14:textId="77777777" w:rsidR="00AE6261" w:rsidRDefault="00AE6261" w:rsidP="00AE6261">
      <w:pPr>
        <w:pStyle w:val="ConsPlusNormal"/>
        <w:jc w:val="both"/>
      </w:pPr>
    </w:p>
    <w:p w14:paraId="0EE2C830" w14:textId="77777777" w:rsidR="00AE6261" w:rsidRDefault="00AE6261" w:rsidP="00AE6261">
      <w:pPr>
        <w:pStyle w:val="ConsPlusNormal"/>
        <w:jc w:val="both"/>
      </w:pPr>
    </w:p>
    <w:p w14:paraId="13554494" w14:textId="77777777" w:rsidR="007E3113" w:rsidRDefault="007E3113"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br w:type="page"/>
      </w:r>
    </w:p>
    <w:p w14:paraId="7C7B2695" w14:textId="140B5F5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lastRenderedPageBreak/>
        <w:t>УТВЕРЖДЕН</w:t>
      </w:r>
    </w:p>
    <w:p w14:paraId="1B842E3F"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постановлением</w:t>
      </w:r>
    </w:p>
    <w:p w14:paraId="38EEF423"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Администрации Североуральского</w:t>
      </w:r>
    </w:p>
    <w:p w14:paraId="4218C6F8"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городского округа </w:t>
      </w:r>
    </w:p>
    <w:p w14:paraId="4B95F348"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от ________________№ ______</w:t>
      </w:r>
    </w:p>
    <w:p w14:paraId="52A2ED2B"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Североуральского городского округа, заключении муниципальной организацией Североуральского городского округа, </w:t>
      </w:r>
    </w:p>
    <w:p w14:paraId="4F71668F"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договора аренды и договора безвозмездного пользования</w:t>
      </w:r>
    </w:p>
    <w:p w14:paraId="4C7850EB"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закрепленных за ней объектов собственности,</w:t>
      </w:r>
    </w:p>
    <w:p w14:paraId="3EC52076"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а также о реорганизации или ликвидации муниципальной организации Североуральского городского округа, </w:t>
      </w:r>
    </w:p>
    <w:p w14:paraId="2B7B2795"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образующей социальную инфраструктуру для детей»</w:t>
      </w:r>
    </w:p>
    <w:p w14:paraId="7F3EB058" w14:textId="77777777" w:rsidR="00AE6261" w:rsidRDefault="00AE6261" w:rsidP="00AE6261">
      <w:pPr>
        <w:pStyle w:val="ConsPlusNormal"/>
        <w:jc w:val="both"/>
      </w:pPr>
    </w:p>
    <w:p w14:paraId="2300104A" w14:textId="77777777" w:rsidR="00AE6261" w:rsidRPr="007E3113" w:rsidRDefault="00AE6261" w:rsidP="007E3113">
      <w:pPr>
        <w:spacing w:line="240" w:lineRule="auto"/>
        <w:jc w:val="center"/>
        <w:rPr>
          <w:b/>
        </w:rPr>
      </w:pPr>
      <w:bookmarkStart w:id="11" w:name="P181"/>
      <w:bookmarkEnd w:id="11"/>
      <w:r w:rsidRPr="007E3113">
        <w:rPr>
          <w:b/>
        </w:rPr>
        <w:t>СОСТАВ</w:t>
      </w:r>
    </w:p>
    <w:p w14:paraId="547DA526" w14:textId="7F5786D3" w:rsidR="00AE6261" w:rsidRPr="007E3113" w:rsidRDefault="003E7501" w:rsidP="007E3113">
      <w:pPr>
        <w:spacing w:line="240" w:lineRule="auto"/>
        <w:jc w:val="center"/>
        <w:rPr>
          <w:b/>
        </w:rPr>
      </w:pPr>
      <w:r w:rsidRPr="007E3113">
        <w:rPr>
          <w:b/>
        </w:rPr>
        <w:t>комиссии по оценке последствий принятия решения</w:t>
      </w:r>
    </w:p>
    <w:p w14:paraId="73357A78" w14:textId="45CC5E23" w:rsidR="00AE6261" w:rsidRPr="007E3113" w:rsidRDefault="003E7501" w:rsidP="007E3113">
      <w:pPr>
        <w:spacing w:line="240" w:lineRule="auto"/>
        <w:jc w:val="center"/>
        <w:rPr>
          <w:b/>
        </w:rPr>
      </w:pPr>
      <w:r w:rsidRPr="007E3113">
        <w:rPr>
          <w:b/>
        </w:rPr>
        <w:t>о реконструкции, модернизации, об изменении назначения</w:t>
      </w:r>
    </w:p>
    <w:p w14:paraId="65A83B5D" w14:textId="70EA01B6" w:rsidR="00AE6261" w:rsidRPr="007E3113" w:rsidRDefault="003E7501" w:rsidP="007E3113">
      <w:pPr>
        <w:spacing w:line="240" w:lineRule="auto"/>
        <w:jc w:val="center"/>
        <w:rPr>
          <w:b/>
        </w:rPr>
      </w:pPr>
      <w:r w:rsidRPr="007E3113">
        <w:rPr>
          <w:b/>
        </w:rPr>
        <w:t>или о ликвидации объекта социальной инфраструктуры</w:t>
      </w:r>
    </w:p>
    <w:p w14:paraId="01FA3CAD" w14:textId="1CC170AC" w:rsidR="00AE6261" w:rsidRPr="007E3113" w:rsidRDefault="003E7501" w:rsidP="007E3113">
      <w:pPr>
        <w:spacing w:line="240" w:lineRule="auto"/>
        <w:jc w:val="center"/>
        <w:rPr>
          <w:b/>
        </w:rPr>
      </w:pPr>
      <w:r w:rsidRPr="007E3113">
        <w:rPr>
          <w:b/>
        </w:rPr>
        <w:t>для детей, являющегося муниципальной собственностью</w:t>
      </w:r>
    </w:p>
    <w:p w14:paraId="77F65CCF" w14:textId="5CA40B2F" w:rsidR="00AE6261" w:rsidRPr="007E3113" w:rsidRDefault="003E7501" w:rsidP="007E3113">
      <w:pPr>
        <w:spacing w:line="240" w:lineRule="auto"/>
        <w:jc w:val="center"/>
        <w:rPr>
          <w:b/>
        </w:rPr>
      </w:pPr>
      <w:r>
        <w:rPr>
          <w:b/>
          <w:lang w:val="en-US"/>
        </w:rPr>
        <w:t>C</w:t>
      </w:r>
      <w:r w:rsidRPr="007E3113">
        <w:rPr>
          <w:b/>
        </w:rPr>
        <w:t>евероуральского городского округа, заключении</w:t>
      </w:r>
    </w:p>
    <w:p w14:paraId="41537899" w14:textId="7615D82E" w:rsidR="00AE6261" w:rsidRPr="007E3113" w:rsidRDefault="003E7501" w:rsidP="007E3113">
      <w:pPr>
        <w:spacing w:line="240" w:lineRule="auto"/>
        <w:jc w:val="center"/>
        <w:rPr>
          <w:b/>
        </w:rPr>
      </w:pPr>
      <w:r w:rsidRPr="007E3113">
        <w:rPr>
          <w:b/>
        </w:rPr>
        <w:t xml:space="preserve">муниципальной организацией </w:t>
      </w:r>
      <w:r>
        <w:rPr>
          <w:b/>
          <w:lang w:val="en-US"/>
        </w:rPr>
        <w:t>C</w:t>
      </w:r>
      <w:r w:rsidRPr="007E3113">
        <w:rPr>
          <w:b/>
        </w:rPr>
        <w:t>евероуральского городского округа,</w:t>
      </w:r>
    </w:p>
    <w:p w14:paraId="3A4658AE" w14:textId="31178A71" w:rsidR="00AE6261" w:rsidRPr="007E3113" w:rsidRDefault="003E7501" w:rsidP="007E3113">
      <w:pPr>
        <w:spacing w:line="240" w:lineRule="auto"/>
        <w:jc w:val="center"/>
        <w:rPr>
          <w:b/>
        </w:rPr>
      </w:pPr>
      <w:r w:rsidRPr="007E3113">
        <w:rPr>
          <w:b/>
        </w:rPr>
        <w:t>образующей социальную инфраструктуру для детей,</w:t>
      </w:r>
    </w:p>
    <w:p w14:paraId="37C4CF8C" w14:textId="437299F9" w:rsidR="00AE6261" w:rsidRPr="007E3113" w:rsidRDefault="003E7501" w:rsidP="007E3113">
      <w:pPr>
        <w:spacing w:line="240" w:lineRule="auto"/>
        <w:jc w:val="center"/>
        <w:rPr>
          <w:b/>
        </w:rPr>
      </w:pPr>
      <w:r w:rsidRPr="007E3113">
        <w:rPr>
          <w:b/>
        </w:rPr>
        <w:t>договора аренды и договора безвозмездного пользования</w:t>
      </w:r>
    </w:p>
    <w:p w14:paraId="145AFA84" w14:textId="26CFC906" w:rsidR="00AE6261" w:rsidRPr="007E3113" w:rsidRDefault="003E7501" w:rsidP="007E3113">
      <w:pPr>
        <w:spacing w:line="240" w:lineRule="auto"/>
        <w:jc w:val="center"/>
        <w:rPr>
          <w:b/>
        </w:rPr>
      </w:pPr>
      <w:r w:rsidRPr="007E3113">
        <w:rPr>
          <w:b/>
        </w:rPr>
        <w:t>закрепленных за ней объектов собственности,</w:t>
      </w:r>
    </w:p>
    <w:p w14:paraId="01494677" w14:textId="64599CEE" w:rsidR="00AE6261" w:rsidRPr="007E3113" w:rsidRDefault="003E7501" w:rsidP="007E3113">
      <w:pPr>
        <w:spacing w:line="240" w:lineRule="auto"/>
        <w:jc w:val="center"/>
        <w:rPr>
          <w:b/>
        </w:rPr>
      </w:pPr>
      <w:r w:rsidRPr="007E3113">
        <w:rPr>
          <w:b/>
        </w:rPr>
        <w:t>либо о реорганизации или ликвидации</w:t>
      </w:r>
    </w:p>
    <w:p w14:paraId="7320F2A8" w14:textId="65D4A3AF" w:rsidR="00AE6261" w:rsidRPr="007E3113" w:rsidRDefault="003E7501" w:rsidP="007E3113">
      <w:pPr>
        <w:spacing w:line="240" w:lineRule="auto"/>
        <w:jc w:val="center"/>
        <w:rPr>
          <w:b/>
        </w:rPr>
      </w:pPr>
      <w:r w:rsidRPr="007E3113">
        <w:rPr>
          <w:b/>
        </w:rPr>
        <w:t>муниципальной организации</w:t>
      </w:r>
      <w:r>
        <w:rPr>
          <w:b/>
          <w:lang w:val="en-US"/>
        </w:rPr>
        <w:t>C</w:t>
      </w:r>
      <w:r w:rsidRPr="007E3113">
        <w:rPr>
          <w:b/>
        </w:rPr>
        <w:t xml:space="preserve"> городского округа,</w:t>
      </w:r>
    </w:p>
    <w:p w14:paraId="520A1669" w14:textId="2E884C8D" w:rsidR="00AE6261" w:rsidRPr="007E3113" w:rsidRDefault="003E7501" w:rsidP="007E3113">
      <w:pPr>
        <w:spacing w:line="240" w:lineRule="auto"/>
        <w:jc w:val="center"/>
        <w:rPr>
          <w:b/>
        </w:rPr>
      </w:pPr>
      <w:r w:rsidRPr="007E3113">
        <w:rPr>
          <w:b/>
        </w:rPr>
        <w:t>образующей социальную инфраструктуру для детей</w:t>
      </w:r>
    </w:p>
    <w:p w14:paraId="680A976E" w14:textId="77777777" w:rsidR="00AE6261" w:rsidRPr="007E3113" w:rsidRDefault="00AE6261" w:rsidP="007E3113">
      <w:pPr>
        <w:spacing w:line="240" w:lineRule="auto"/>
        <w:jc w:val="center"/>
        <w:rPr>
          <w:b/>
        </w:rPr>
      </w:pPr>
    </w:p>
    <w:p w14:paraId="3C400D0E" w14:textId="77777777" w:rsidR="00AE6261" w:rsidRDefault="00AE6261" w:rsidP="00AE6261">
      <w:pPr>
        <w:pStyle w:val="ConsPlusNormal"/>
        <w:ind w:firstLine="540"/>
        <w:jc w:val="both"/>
        <w:rPr>
          <w:rFonts w:cs="Times New Roman"/>
          <w:szCs w:val="28"/>
        </w:rPr>
      </w:pPr>
    </w:p>
    <w:tbl>
      <w:tblPr>
        <w:tblW w:w="10005" w:type="dxa"/>
        <w:tblInd w:w="-284" w:type="dxa"/>
        <w:tblLayout w:type="fixed"/>
        <w:tblCellMar>
          <w:left w:w="10" w:type="dxa"/>
          <w:right w:w="10" w:type="dxa"/>
        </w:tblCellMar>
        <w:tblLook w:val="04A0" w:firstRow="1" w:lastRow="0" w:firstColumn="1" w:lastColumn="0" w:noHBand="0" w:noVBand="1"/>
      </w:tblPr>
      <w:tblGrid>
        <w:gridCol w:w="1418"/>
        <w:gridCol w:w="2872"/>
        <w:gridCol w:w="5715"/>
      </w:tblGrid>
      <w:tr w:rsidR="00AE6261" w14:paraId="37A3DDAB" w14:textId="77777777" w:rsidTr="00AE6261">
        <w:tc>
          <w:tcPr>
            <w:tcW w:w="1418" w:type="dxa"/>
            <w:tcMar>
              <w:top w:w="0" w:type="dxa"/>
              <w:left w:w="108" w:type="dxa"/>
              <w:bottom w:w="0" w:type="dxa"/>
              <w:right w:w="108" w:type="dxa"/>
            </w:tcMar>
          </w:tcPr>
          <w:p w14:paraId="0041A470" w14:textId="77777777" w:rsidR="00AE6261" w:rsidRDefault="00AE6261" w:rsidP="00AE6261">
            <w:pPr>
              <w:pStyle w:val="ConsPlusNormal"/>
              <w:jc w:val="center"/>
              <w:rPr>
                <w:rFonts w:cs="Times New Roman"/>
                <w:szCs w:val="28"/>
              </w:rPr>
            </w:pPr>
            <w:r>
              <w:rPr>
                <w:rFonts w:ascii="PT Astra Serif" w:hAnsi="PT Astra Serif" w:cs="Times New Roman"/>
                <w:sz w:val="28"/>
                <w:szCs w:val="28"/>
              </w:rPr>
              <w:t>1.</w:t>
            </w:r>
          </w:p>
        </w:tc>
        <w:tc>
          <w:tcPr>
            <w:tcW w:w="2872" w:type="dxa"/>
            <w:tcMar>
              <w:top w:w="0" w:type="dxa"/>
              <w:left w:w="108" w:type="dxa"/>
              <w:bottom w:w="0" w:type="dxa"/>
              <w:right w:w="108" w:type="dxa"/>
            </w:tcMar>
          </w:tcPr>
          <w:p w14:paraId="714E01B3" w14:textId="77777777" w:rsidR="00AE6261" w:rsidRDefault="00AE6261" w:rsidP="00AE6261">
            <w:pPr>
              <w:pStyle w:val="ConsPlusNormal"/>
              <w:rPr>
                <w:rFonts w:cs="Times New Roman"/>
                <w:szCs w:val="28"/>
              </w:rPr>
            </w:pPr>
            <w:r>
              <w:rPr>
                <w:rFonts w:ascii="PT Astra Serif" w:hAnsi="PT Astra Serif" w:cs="Times New Roman"/>
                <w:sz w:val="28"/>
                <w:szCs w:val="28"/>
              </w:rPr>
              <w:t>Левенко</w:t>
            </w:r>
          </w:p>
          <w:p w14:paraId="58A425E4" w14:textId="77777777" w:rsidR="00AE6261" w:rsidRDefault="00AE6261" w:rsidP="00AE6261">
            <w:pPr>
              <w:pStyle w:val="ConsPlusNormal"/>
              <w:rPr>
                <w:rFonts w:cs="Times New Roman"/>
                <w:szCs w:val="28"/>
              </w:rPr>
            </w:pPr>
            <w:r>
              <w:rPr>
                <w:rFonts w:ascii="PT Astra Serif" w:hAnsi="PT Astra Serif" w:cs="Times New Roman"/>
                <w:sz w:val="28"/>
                <w:szCs w:val="28"/>
              </w:rPr>
              <w:t>Виктория Васильевна</w:t>
            </w:r>
          </w:p>
        </w:tc>
        <w:tc>
          <w:tcPr>
            <w:tcW w:w="5715" w:type="dxa"/>
            <w:tcMar>
              <w:top w:w="0" w:type="dxa"/>
              <w:left w:w="108" w:type="dxa"/>
              <w:bottom w:w="0" w:type="dxa"/>
              <w:right w:w="108" w:type="dxa"/>
            </w:tcMar>
          </w:tcPr>
          <w:p w14:paraId="2C4E796A" w14:textId="1EDA5627" w:rsidR="00AE6261" w:rsidRPr="003E7501" w:rsidRDefault="00AE6261" w:rsidP="00AE6261">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Заместитель Главы Администрации Североуральского городского округа, </w:t>
            </w:r>
            <w:r w:rsidR="003E7501">
              <w:rPr>
                <w:rFonts w:ascii="PT Astra Serif" w:hAnsi="PT Astra Serif" w:cs="Times New Roman"/>
                <w:sz w:val="28"/>
                <w:szCs w:val="28"/>
              </w:rPr>
              <w:t>председатель комиссии</w:t>
            </w:r>
          </w:p>
          <w:p w14:paraId="5994AC53" w14:textId="77777777" w:rsidR="00AE6261" w:rsidRDefault="00AE6261" w:rsidP="00AE6261">
            <w:pPr>
              <w:pStyle w:val="ConsPlusNormal"/>
              <w:jc w:val="both"/>
              <w:rPr>
                <w:rFonts w:cs="Times New Roman"/>
                <w:szCs w:val="28"/>
              </w:rPr>
            </w:pPr>
          </w:p>
        </w:tc>
      </w:tr>
      <w:tr w:rsidR="00AE6261" w14:paraId="5E42EEDB" w14:textId="77777777" w:rsidTr="00AE6261">
        <w:tc>
          <w:tcPr>
            <w:tcW w:w="1418" w:type="dxa"/>
            <w:tcMar>
              <w:top w:w="0" w:type="dxa"/>
              <w:left w:w="108" w:type="dxa"/>
              <w:bottom w:w="0" w:type="dxa"/>
              <w:right w:w="108" w:type="dxa"/>
            </w:tcMar>
          </w:tcPr>
          <w:p w14:paraId="247BCA15" w14:textId="77777777" w:rsidR="00AE6261" w:rsidRDefault="00AE6261" w:rsidP="00AE6261">
            <w:pPr>
              <w:pStyle w:val="ConsPlusNormal"/>
              <w:jc w:val="center"/>
              <w:rPr>
                <w:rFonts w:cs="Times New Roman"/>
                <w:szCs w:val="28"/>
              </w:rPr>
            </w:pPr>
            <w:r>
              <w:rPr>
                <w:rFonts w:ascii="PT Astra Serif" w:hAnsi="PT Astra Serif" w:cs="Times New Roman"/>
                <w:sz w:val="28"/>
                <w:szCs w:val="28"/>
              </w:rPr>
              <w:t>2.</w:t>
            </w:r>
          </w:p>
        </w:tc>
        <w:tc>
          <w:tcPr>
            <w:tcW w:w="2872" w:type="dxa"/>
            <w:tcMar>
              <w:top w:w="0" w:type="dxa"/>
              <w:left w:w="108" w:type="dxa"/>
              <w:bottom w:w="0" w:type="dxa"/>
              <w:right w:w="108" w:type="dxa"/>
            </w:tcMar>
          </w:tcPr>
          <w:p w14:paraId="099B89A4" w14:textId="2E481F12" w:rsidR="00AE6261" w:rsidRDefault="003E7501" w:rsidP="00AE6261">
            <w:pPr>
              <w:pStyle w:val="ConsPlusNormal"/>
              <w:rPr>
                <w:color w:val="000000"/>
                <w:szCs w:val="28"/>
                <w:lang w:eastAsia="ar-SA"/>
              </w:rPr>
            </w:pPr>
            <w:r>
              <w:rPr>
                <w:rFonts w:ascii="PT Astra Serif" w:hAnsi="PT Astra Serif"/>
                <w:color w:val="000000"/>
                <w:sz w:val="28"/>
                <w:szCs w:val="28"/>
                <w:lang w:eastAsia="ar-SA"/>
              </w:rPr>
              <w:t xml:space="preserve">Криницына </w:t>
            </w:r>
            <w:r>
              <w:rPr>
                <w:rFonts w:ascii="PT Astra Serif" w:hAnsi="PT Astra Serif"/>
                <w:color w:val="000000"/>
                <w:sz w:val="28"/>
                <w:szCs w:val="28"/>
                <w:lang w:eastAsia="ar-SA"/>
              </w:rPr>
              <w:lastRenderedPageBreak/>
              <w:t>Снежа</w:t>
            </w:r>
            <w:r w:rsidR="00A77DB8">
              <w:rPr>
                <w:rFonts w:ascii="PT Astra Serif" w:hAnsi="PT Astra Serif"/>
                <w:color w:val="000000"/>
                <w:sz w:val="28"/>
                <w:szCs w:val="28"/>
                <w:lang w:eastAsia="ar-SA"/>
              </w:rPr>
              <w:t>н</w:t>
            </w:r>
            <w:r>
              <w:rPr>
                <w:rFonts w:ascii="PT Astra Serif" w:hAnsi="PT Astra Serif"/>
                <w:color w:val="000000"/>
                <w:sz w:val="28"/>
                <w:szCs w:val="28"/>
                <w:lang w:eastAsia="ar-SA"/>
              </w:rPr>
              <w:t>на Геннадьевна</w:t>
            </w:r>
          </w:p>
        </w:tc>
        <w:tc>
          <w:tcPr>
            <w:tcW w:w="5715" w:type="dxa"/>
            <w:tcMar>
              <w:top w:w="0" w:type="dxa"/>
              <w:left w:w="108" w:type="dxa"/>
              <w:bottom w:w="0" w:type="dxa"/>
              <w:right w:w="108" w:type="dxa"/>
            </w:tcMar>
          </w:tcPr>
          <w:p w14:paraId="7AE2D19D" w14:textId="0E43D69C" w:rsidR="003E7501" w:rsidRPr="003E7501" w:rsidRDefault="003E7501" w:rsidP="003E7501">
            <w:pPr>
              <w:pStyle w:val="ConsPlusNormal"/>
              <w:jc w:val="both"/>
              <w:rPr>
                <w:rFonts w:ascii="PT Astra Serif" w:hAnsi="PT Astra Serif" w:cs="Times New Roman"/>
                <w:sz w:val="28"/>
                <w:szCs w:val="28"/>
              </w:rPr>
            </w:pPr>
            <w:r>
              <w:rPr>
                <w:rFonts w:ascii="PT Astra Serif" w:hAnsi="PT Astra Serif" w:cs="Times New Roman"/>
                <w:sz w:val="28"/>
                <w:szCs w:val="28"/>
              </w:rPr>
              <w:lastRenderedPageBreak/>
              <w:t xml:space="preserve">Заместитель Главы Администрации </w:t>
            </w:r>
            <w:r>
              <w:rPr>
                <w:rFonts w:ascii="PT Astra Serif" w:hAnsi="PT Astra Serif" w:cs="Times New Roman"/>
                <w:sz w:val="28"/>
                <w:szCs w:val="28"/>
              </w:rPr>
              <w:lastRenderedPageBreak/>
              <w:t>Североуральского городского округа, заместитель председателя комиссии</w:t>
            </w:r>
          </w:p>
          <w:p w14:paraId="143F5F97" w14:textId="77777777" w:rsidR="00AE6261" w:rsidRDefault="00AE6261" w:rsidP="003E7501">
            <w:pPr>
              <w:pStyle w:val="ConsPlusNormal"/>
              <w:jc w:val="both"/>
              <w:rPr>
                <w:rFonts w:cs="Times New Roman"/>
                <w:szCs w:val="28"/>
              </w:rPr>
            </w:pPr>
          </w:p>
        </w:tc>
      </w:tr>
      <w:tr w:rsidR="00AE6261" w14:paraId="7593CB51" w14:textId="77777777" w:rsidTr="00AE6261">
        <w:tc>
          <w:tcPr>
            <w:tcW w:w="1418" w:type="dxa"/>
            <w:tcMar>
              <w:top w:w="0" w:type="dxa"/>
              <w:left w:w="108" w:type="dxa"/>
              <w:bottom w:w="0" w:type="dxa"/>
              <w:right w:w="108" w:type="dxa"/>
            </w:tcMar>
          </w:tcPr>
          <w:p w14:paraId="48D240F1" w14:textId="77777777" w:rsidR="00AE6261" w:rsidRDefault="00AE6261" w:rsidP="00AE6261">
            <w:pPr>
              <w:pStyle w:val="ConsPlusNormal"/>
              <w:jc w:val="center"/>
              <w:rPr>
                <w:rFonts w:cs="Times New Roman"/>
                <w:szCs w:val="28"/>
              </w:rPr>
            </w:pPr>
            <w:r>
              <w:rPr>
                <w:rFonts w:ascii="PT Astra Serif" w:hAnsi="PT Astra Serif" w:cs="Times New Roman"/>
                <w:sz w:val="28"/>
                <w:szCs w:val="28"/>
              </w:rPr>
              <w:lastRenderedPageBreak/>
              <w:t>3.</w:t>
            </w:r>
          </w:p>
        </w:tc>
        <w:tc>
          <w:tcPr>
            <w:tcW w:w="2872" w:type="dxa"/>
            <w:tcMar>
              <w:top w:w="0" w:type="dxa"/>
              <w:left w:w="108" w:type="dxa"/>
              <w:bottom w:w="0" w:type="dxa"/>
              <w:right w:w="108" w:type="dxa"/>
            </w:tcMar>
          </w:tcPr>
          <w:p w14:paraId="45124148" w14:textId="77777777" w:rsidR="00AE6261" w:rsidRDefault="00AE6261" w:rsidP="00AE6261">
            <w:pPr>
              <w:pStyle w:val="ConsPlusNormal"/>
              <w:rPr>
                <w:rFonts w:cs="Times New Roman"/>
                <w:szCs w:val="28"/>
              </w:rPr>
            </w:pPr>
            <w:r>
              <w:rPr>
                <w:rFonts w:ascii="PT Astra Serif" w:hAnsi="PT Astra Serif" w:cs="Times New Roman"/>
                <w:sz w:val="28"/>
                <w:szCs w:val="28"/>
              </w:rPr>
              <w:t>Ощепкова Ирина Николаевна</w:t>
            </w:r>
          </w:p>
        </w:tc>
        <w:tc>
          <w:tcPr>
            <w:tcW w:w="5715" w:type="dxa"/>
            <w:tcMar>
              <w:top w:w="0" w:type="dxa"/>
              <w:left w:w="108" w:type="dxa"/>
              <w:bottom w:w="0" w:type="dxa"/>
              <w:right w:w="108" w:type="dxa"/>
            </w:tcMar>
          </w:tcPr>
          <w:p w14:paraId="27F177F5" w14:textId="36300894" w:rsidR="00AE6261" w:rsidRDefault="00AE6261" w:rsidP="003E7501">
            <w:pPr>
              <w:pStyle w:val="ConsPlusNormal"/>
              <w:jc w:val="both"/>
              <w:rPr>
                <w:rFonts w:cs="Times New Roman"/>
                <w:szCs w:val="28"/>
              </w:rPr>
            </w:pPr>
            <w:r>
              <w:rPr>
                <w:rFonts w:ascii="PT Astra Serif" w:hAnsi="PT Astra Serif" w:cs="Times New Roman"/>
                <w:sz w:val="28"/>
                <w:szCs w:val="28"/>
              </w:rPr>
              <w:t xml:space="preserve">начальник Управления образования Администрации Североуральского городского округа, </w:t>
            </w:r>
            <w:r w:rsidR="003E7501">
              <w:rPr>
                <w:rFonts w:ascii="PT Astra Serif" w:hAnsi="PT Astra Serif" w:cs="Times New Roman"/>
                <w:sz w:val="28"/>
                <w:szCs w:val="28"/>
              </w:rPr>
              <w:t>заместитель председателя комиссии</w:t>
            </w:r>
          </w:p>
        </w:tc>
      </w:tr>
      <w:tr w:rsidR="003E7501" w14:paraId="7DF7DAB4" w14:textId="77777777" w:rsidTr="00AE6261">
        <w:tc>
          <w:tcPr>
            <w:tcW w:w="1418" w:type="dxa"/>
            <w:tcMar>
              <w:top w:w="0" w:type="dxa"/>
              <w:left w:w="108" w:type="dxa"/>
              <w:bottom w:w="0" w:type="dxa"/>
              <w:right w:w="108" w:type="dxa"/>
            </w:tcMar>
          </w:tcPr>
          <w:p w14:paraId="56B130EB" w14:textId="288E1FE8" w:rsidR="003E7501" w:rsidRDefault="003E7501" w:rsidP="00AE6261">
            <w:pPr>
              <w:pStyle w:val="ConsPlusNormal"/>
              <w:jc w:val="center"/>
              <w:rPr>
                <w:rFonts w:ascii="PT Astra Serif" w:hAnsi="PT Astra Serif" w:cs="Times New Roman"/>
                <w:sz w:val="28"/>
                <w:szCs w:val="28"/>
              </w:rPr>
            </w:pPr>
            <w:r>
              <w:rPr>
                <w:rFonts w:ascii="PT Astra Serif" w:hAnsi="PT Astra Serif" w:cs="Times New Roman"/>
                <w:sz w:val="28"/>
                <w:szCs w:val="28"/>
              </w:rPr>
              <w:t xml:space="preserve">4. </w:t>
            </w:r>
          </w:p>
        </w:tc>
        <w:tc>
          <w:tcPr>
            <w:tcW w:w="2872" w:type="dxa"/>
            <w:tcMar>
              <w:top w:w="0" w:type="dxa"/>
              <w:left w:w="108" w:type="dxa"/>
              <w:bottom w:w="0" w:type="dxa"/>
              <w:right w:w="108" w:type="dxa"/>
            </w:tcMar>
          </w:tcPr>
          <w:p w14:paraId="66AE9836" w14:textId="036EC638" w:rsidR="003E7501" w:rsidRPr="003E7501" w:rsidRDefault="003E7501" w:rsidP="00AE6261">
            <w:pPr>
              <w:pStyle w:val="ConsPlusNormal"/>
              <w:rPr>
                <w:rFonts w:ascii="PT Astra Serif" w:hAnsi="PT Astra Serif" w:cs="Times New Roman"/>
                <w:sz w:val="28"/>
                <w:szCs w:val="28"/>
              </w:rPr>
            </w:pPr>
            <w:r>
              <w:rPr>
                <w:rFonts w:ascii="PT Astra Serif" w:hAnsi="PT Astra Serif" w:cs="Times New Roman"/>
                <w:sz w:val="28"/>
                <w:szCs w:val="28"/>
              </w:rPr>
              <w:t>Молева Елена Николаевна</w:t>
            </w:r>
          </w:p>
        </w:tc>
        <w:tc>
          <w:tcPr>
            <w:tcW w:w="5715" w:type="dxa"/>
            <w:tcMar>
              <w:top w:w="0" w:type="dxa"/>
              <w:left w:w="108" w:type="dxa"/>
              <w:bottom w:w="0" w:type="dxa"/>
              <w:right w:w="108" w:type="dxa"/>
            </w:tcMar>
          </w:tcPr>
          <w:p w14:paraId="12C1CB23" w14:textId="5F41374E" w:rsidR="003E7501" w:rsidRDefault="003E7501" w:rsidP="003E7501">
            <w:pPr>
              <w:pStyle w:val="ConsPlusNormal"/>
              <w:jc w:val="both"/>
              <w:rPr>
                <w:rFonts w:cs="Times New Roman"/>
                <w:szCs w:val="28"/>
              </w:rPr>
            </w:pPr>
            <w:r>
              <w:rPr>
                <w:rFonts w:ascii="PT Astra Serif" w:hAnsi="PT Astra Serif" w:cs="Times New Roman"/>
                <w:sz w:val="28"/>
                <w:szCs w:val="28"/>
              </w:rPr>
              <w:t>главный специалист Управления образования Администрации Североуральского городского округа, секретарь комиссии</w:t>
            </w:r>
          </w:p>
          <w:p w14:paraId="53123E96" w14:textId="275D7D5A" w:rsidR="003E7501" w:rsidRDefault="003E7501" w:rsidP="003E7501">
            <w:pPr>
              <w:pStyle w:val="ConsPlusNormal"/>
              <w:jc w:val="both"/>
              <w:rPr>
                <w:rFonts w:ascii="PT Astra Serif" w:hAnsi="PT Astra Serif" w:cs="Times New Roman"/>
                <w:sz w:val="28"/>
                <w:szCs w:val="28"/>
              </w:rPr>
            </w:pPr>
          </w:p>
        </w:tc>
      </w:tr>
      <w:tr w:rsidR="00AE6261" w14:paraId="2E32C7D5" w14:textId="77777777" w:rsidTr="00AE6261">
        <w:tc>
          <w:tcPr>
            <w:tcW w:w="1418" w:type="dxa"/>
            <w:tcMar>
              <w:top w:w="0" w:type="dxa"/>
              <w:left w:w="108" w:type="dxa"/>
              <w:bottom w:w="0" w:type="dxa"/>
              <w:right w:w="108" w:type="dxa"/>
            </w:tcMar>
          </w:tcPr>
          <w:p w14:paraId="41EBD00C" w14:textId="77777777" w:rsidR="00AE6261" w:rsidRDefault="00AE6261" w:rsidP="00AE6261">
            <w:pPr>
              <w:pStyle w:val="ConsPlusNormal"/>
              <w:jc w:val="center"/>
              <w:rPr>
                <w:rFonts w:cs="Times New Roman"/>
                <w:szCs w:val="28"/>
              </w:rPr>
            </w:pPr>
          </w:p>
        </w:tc>
        <w:tc>
          <w:tcPr>
            <w:tcW w:w="2872" w:type="dxa"/>
            <w:tcMar>
              <w:top w:w="0" w:type="dxa"/>
              <w:left w:w="108" w:type="dxa"/>
              <w:bottom w:w="0" w:type="dxa"/>
              <w:right w:w="108" w:type="dxa"/>
            </w:tcMar>
          </w:tcPr>
          <w:p w14:paraId="0E992C50" w14:textId="30FC34BD" w:rsidR="00AE6261" w:rsidRDefault="00AE6261" w:rsidP="00AE6261">
            <w:pPr>
              <w:pStyle w:val="ConsPlusNormal"/>
              <w:rPr>
                <w:rFonts w:ascii="PT Astra Serif" w:hAnsi="PT Astra Serif" w:cs="Times New Roman"/>
                <w:sz w:val="28"/>
                <w:szCs w:val="28"/>
              </w:rPr>
            </w:pPr>
            <w:r>
              <w:rPr>
                <w:rFonts w:ascii="PT Astra Serif" w:hAnsi="PT Astra Serif" w:cs="Times New Roman"/>
                <w:sz w:val="28"/>
                <w:szCs w:val="28"/>
              </w:rPr>
              <w:t xml:space="preserve">Члены </w:t>
            </w:r>
            <w:r w:rsidR="003E7501">
              <w:rPr>
                <w:rFonts w:ascii="PT Astra Serif" w:hAnsi="PT Astra Serif" w:cs="Times New Roman"/>
                <w:sz w:val="28"/>
                <w:szCs w:val="28"/>
              </w:rPr>
              <w:t>комиссии:</w:t>
            </w:r>
          </w:p>
          <w:p w14:paraId="2545A546" w14:textId="77777777" w:rsidR="00AE6261" w:rsidRDefault="00AE6261" w:rsidP="00AE6261">
            <w:pPr>
              <w:pStyle w:val="ConsPlusNormal"/>
              <w:rPr>
                <w:rFonts w:cs="Times New Roman"/>
                <w:szCs w:val="28"/>
              </w:rPr>
            </w:pPr>
          </w:p>
        </w:tc>
        <w:tc>
          <w:tcPr>
            <w:tcW w:w="5715" w:type="dxa"/>
            <w:tcMar>
              <w:top w:w="0" w:type="dxa"/>
              <w:left w:w="108" w:type="dxa"/>
              <w:bottom w:w="0" w:type="dxa"/>
              <w:right w:w="108" w:type="dxa"/>
            </w:tcMar>
          </w:tcPr>
          <w:p w14:paraId="7BE22859" w14:textId="77777777" w:rsidR="00AE6261" w:rsidRDefault="00AE6261" w:rsidP="00AE6261">
            <w:pPr>
              <w:pStyle w:val="ConsPlusNormal"/>
              <w:jc w:val="both"/>
            </w:pPr>
          </w:p>
        </w:tc>
      </w:tr>
      <w:tr w:rsidR="00AE6261" w14:paraId="338238F8" w14:textId="77777777" w:rsidTr="00AE6261">
        <w:tc>
          <w:tcPr>
            <w:tcW w:w="1418" w:type="dxa"/>
            <w:tcMar>
              <w:top w:w="0" w:type="dxa"/>
              <w:left w:w="108" w:type="dxa"/>
              <w:bottom w:w="0" w:type="dxa"/>
              <w:right w:w="108" w:type="dxa"/>
            </w:tcMar>
          </w:tcPr>
          <w:p w14:paraId="6D2906A0" w14:textId="10DB7A6D" w:rsidR="00AE6261" w:rsidRDefault="003E7501" w:rsidP="00AE6261">
            <w:pPr>
              <w:pStyle w:val="ConsPlusNormal"/>
              <w:jc w:val="center"/>
              <w:rPr>
                <w:rFonts w:cs="Times New Roman"/>
                <w:szCs w:val="28"/>
              </w:rPr>
            </w:pPr>
            <w:r>
              <w:rPr>
                <w:rFonts w:ascii="PT Astra Serif" w:hAnsi="PT Astra Serif" w:cs="Times New Roman"/>
                <w:sz w:val="28"/>
                <w:szCs w:val="28"/>
              </w:rPr>
              <w:t>5</w:t>
            </w:r>
            <w:r w:rsidR="00AE6261">
              <w:rPr>
                <w:rFonts w:ascii="PT Astra Serif" w:hAnsi="PT Astra Serif" w:cs="Times New Roman"/>
                <w:sz w:val="28"/>
                <w:szCs w:val="28"/>
              </w:rPr>
              <w:t>.</w:t>
            </w:r>
          </w:p>
        </w:tc>
        <w:tc>
          <w:tcPr>
            <w:tcW w:w="2872" w:type="dxa"/>
            <w:tcMar>
              <w:top w:w="0" w:type="dxa"/>
              <w:left w:w="108" w:type="dxa"/>
              <w:bottom w:w="0" w:type="dxa"/>
              <w:right w:w="108" w:type="dxa"/>
            </w:tcMar>
          </w:tcPr>
          <w:p w14:paraId="59F01691" w14:textId="5ADE202C" w:rsidR="00AE6261" w:rsidRDefault="003E7501" w:rsidP="00AE6261">
            <w:pPr>
              <w:pStyle w:val="ConsPlusNormal"/>
              <w:rPr>
                <w:szCs w:val="28"/>
              </w:rPr>
            </w:pPr>
            <w:r>
              <w:rPr>
                <w:rFonts w:ascii="PT Astra Serif" w:hAnsi="PT Astra Serif"/>
                <w:sz w:val="28"/>
                <w:szCs w:val="28"/>
              </w:rPr>
              <w:t>Гросман Евгения Александровна</w:t>
            </w:r>
          </w:p>
        </w:tc>
        <w:tc>
          <w:tcPr>
            <w:tcW w:w="5715" w:type="dxa"/>
            <w:tcMar>
              <w:top w:w="0" w:type="dxa"/>
              <w:left w:w="108" w:type="dxa"/>
              <w:bottom w:w="0" w:type="dxa"/>
              <w:right w:w="108" w:type="dxa"/>
            </w:tcMar>
          </w:tcPr>
          <w:p w14:paraId="5662AF2C" w14:textId="32E5572E" w:rsidR="00AE6261" w:rsidRDefault="00E869E5" w:rsidP="00AE6261">
            <w:pPr>
              <w:pStyle w:val="ConsPlusNormal"/>
              <w:jc w:val="both"/>
              <w:rPr>
                <w:rFonts w:ascii="PT Astra Serif" w:hAnsi="PT Astra Serif" w:cs="Times New Roman"/>
                <w:sz w:val="28"/>
                <w:szCs w:val="28"/>
              </w:rPr>
            </w:pPr>
            <w:r>
              <w:rPr>
                <w:rFonts w:ascii="PT Astra Serif" w:hAnsi="PT Astra Serif" w:cs="Times New Roman"/>
                <w:sz w:val="28"/>
                <w:szCs w:val="28"/>
              </w:rPr>
              <w:t>з</w:t>
            </w:r>
            <w:r w:rsidR="003E7501" w:rsidRPr="003E7501">
              <w:rPr>
                <w:rFonts w:ascii="PT Astra Serif" w:hAnsi="PT Astra Serif" w:cs="Times New Roman"/>
                <w:sz w:val="28"/>
                <w:szCs w:val="28"/>
              </w:rPr>
              <w:t xml:space="preserve">аведующий юридической службой </w:t>
            </w:r>
          </w:p>
          <w:p w14:paraId="22E71F20" w14:textId="77777777" w:rsidR="003E7501" w:rsidRDefault="003E7501" w:rsidP="00AE6261">
            <w:pPr>
              <w:pStyle w:val="ConsPlusNormal"/>
              <w:jc w:val="both"/>
              <w:rPr>
                <w:rFonts w:ascii="PT Astra Serif" w:hAnsi="PT Astra Serif" w:cs="Times New Roman"/>
                <w:sz w:val="28"/>
                <w:szCs w:val="28"/>
              </w:rPr>
            </w:pPr>
          </w:p>
          <w:p w14:paraId="64ABF27B" w14:textId="206178C4" w:rsidR="003E7501" w:rsidRPr="003E7501" w:rsidRDefault="003E7501" w:rsidP="00AE6261">
            <w:pPr>
              <w:pStyle w:val="ConsPlusNormal"/>
              <w:jc w:val="both"/>
              <w:rPr>
                <w:rFonts w:ascii="PT Astra Serif" w:hAnsi="PT Astra Serif" w:cs="Times New Roman"/>
                <w:sz w:val="28"/>
                <w:szCs w:val="28"/>
              </w:rPr>
            </w:pPr>
          </w:p>
        </w:tc>
      </w:tr>
      <w:tr w:rsidR="00E869E5" w14:paraId="6689C11E" w14:textId="77777777" w:rsidTr="00AE6261">
        <w:tc>
          <w:tcPr>
            <w:tcW w:w="1418" w:type="dxa"/>
            <w:tcMar>
              <w:top w:w="0" w:type="dxa"/>
              <w:left w:w="108" w:type="dxa"/>
              <w:bottom w:w="0" w:type="dxa"/>
              <w:right w:w="108" w:type="dxa"/>
            </w:tcMar>
          </w:tcPr>
          <w:p w14:paraId="7F243418" w14:textId="77134815" w:rsidR="00E869E5" w:rsidRDefault="00E869E5" w:rsidP="00AE6261">
            <w:pPr>
              <w:pStyle w:val="ConsPlusNormal"/>
              <w:jc w:val="center"/>
              <w:rPr>
                <w:rFonts w:ascii="PT Astra Serif" w:hAnsi="PT Astra Serif" w:cs="Times New Roman"/>
                <w:sz w:val="28"/>
                <w:szCs w:val="28"/>
              </w:rPr>
            </w:pPr>
            <w:r>
              <w:rPr>
                <w:rFonts w:ascii="PT Astra Serif" w:hAnsi="PT Astra Serif" w:cs="Times New Roman"/>
                <w:sz w:val="28"/>
                <w:szCs w:val="28"/>
              </w:rPr>
              <w:t>6.</w:t>
            </w:r>
          </w:p>
        </w:tc>
        <w:tc>
          <w:tcPr>
            <w:tcW w:w="2872" w:type="dxa"/>
            <w:tcMar>
              <w:top w:w="0" w:type="dxa"/>
              <w:left w:w="108" w:type="dxa"/>
              <w:bottom w:w="0" w:type="dxa"/>
              <w:right w:w="108" w:type="dxa"/>
            </w:tcMar>
          </w:tcPr>
          <w:p w14:paraId="2AEF714F" w14:textId="0787BB8C" w:rsidR="00E869E5" w:rsidRDefault="00E869E5" w:rsidP="00AE6261">
            <w:pPr>
              <w:pStyle w:val="ConsPlusNormal"/>
              <w:rPr>
                <w:rFonts w:ascii="PT Astra Serif" w:hAnsi="PT Astra Serif"/>
                <w:sz w:val="28"/>
                <w:szCs w:val="28"/>
              </w:rPr>
            </w:pPr>
            <w:r w:rsidRPr="00E869E5">
              <w:rPr>
                <w:rFonts w:ascii="PT Astra Serif" w:hAnsi="PT Astra Serif"/>
                <w:sz w:val="28"/>
                <w:szCs w:val="28"/>
              </w:rPr>
              <w:t>Емельянова</w:t>
            </w:r>
            <w:r>
              <w:rPr>
                <w:rFonts w:ascii="PT Astra Serif" w:hAnsi="PT Astra Serif"/>
                <w:sz w:val="28"/>
                <w:szCs w:val="28"/>
              </w:rPr>
              <w:t xml:space="preserve"> </w:t>
            </w:r>
            <w:r w:rsidRPr="00E869E5">
              <w:rPr>
                <w:rFonts w:ascii="PT Astra Serif" w:hAnsi="PT Astra Serif"/>
                <w:sz w:val="28"/>
                <w:szCs w:val="28"/>
              </w:rPr>
              <w:t>Марина Владимировна</w:t>
            </w:r>
          </w:p>
        </w:tc>
        <w:tc>
          <w:tcPr>
            <w:tcW w:w="5715" w:type="dxa"/>
            <w:tcMar>
              <w:top w:w="0" w:type="dxa"/>
              <w:left w:w="108" w:type="dxa"/>
              <w:bottom w:w="0" w:type="dxa"/>
              <w:right w:w="108" w:type="dxa"/>
            </w:tcMar>
          </w:tcPr>
          <w:p w14:paraId="1E59301F" w14:textId="0F80AB64" w:rsidR="00E869E5" w:rsidRPr="00E869E5" w:rsidRDefault="00E869E5" w:rsidP="00E869E5">
            <w:pPr>
              <w:pStyle w:val="1"/>
              <w:shd w:val="clear" w:color="auto" w:fill="FFFFFF"/>
              <w:spacing w:before="0"/>
              <w:textAlignment w:val="baseline"/>
              <w:rPr>
                <w:rFonts w:ascii="PT Astra Serif" w:eastAsia="Times New Roman" w:hAnsi="PT Astra Serif" w:cs="Calibri"/>
                <w:b w:val="0"/>
                <w:bCs w:val="0"/>
                <w:color w:val="auto"/>
                <w:lang w:eastAsia="ru-RU"/>
              </w:rPr>
            </w:pPr>
            <w:r>
              <w:rPr>
                <w:rFonts w:ascii="PT Astra Serif" w:eastAsia="Times New Roman" w:hAnsi="PT Astra Serif" w:cs="Calibri"/>
                <w:b w:val="0"/>
                <w:bCs w:val="0"/>
                <w:color w:val="auto"/>
                <w:lang w:eastAsia="ru-RU"/>
              </w:rPr>
              <w:t>з</w:t>
            </w:r>
            <w:r w:rsidRPr="00E869E5">
              <w:rPr>
                <w:rFonts w:ascii="PT Astra Serif" w:eastAsia="Times New Roman" w:hAnsi="PT Astra Serif" w:cs="Calibri"/>
                <w:b w:val="0"/>
                <w:bCs w:val="0"/>
                <w:color w:val="auto"/>
                <w:lang w:eastAsia="ru-RU"/>
              </w:rPr>
              <w:t xml:space="preserve">аведующий </w:t>
            </w:r>
            <w:r>
              <w:rPr>
                <w:rFonts w:ascii="PT Astra Serif" w:eastAsia="Times New Roman" w:hAnsi="PT Astra Serif" w:cs="Calibri"/>
                <w:b w:val="0"/>
                <w:bCs w:val="0"/>
                <w:color w:val="auto"/>
                <w:lang w:eastAsia="ru-RU"/>
              </w:rPr>
              <w:t>о</w:t>
            </w:r>
            <w:r w:rsidRPr="00E869E5">
              <w:rPr>
                <w:rFonts w:ascii="PT Astra Serif" w:eastAsia="Times New Roman" w:hAnsi="PT Astra Serif" w:cs="Calibri"/>
                <w:b w:val="0"/>
                <w:bCs w:val="0"/>
                <w:color w:val="auto"/>
                <w:lang w:eastAsia="ru-RU"/>
              </w:rPr>
              <w:t>тдел</w:t>
            </w:r>
            <w:r>
              <w:rPr>
                <w:rFonts w:ascii="PT Astra Serif" w:eastAsia="Times New Roman" w:hAnsi="PT Astra Serif" w:cs="Calibri"/>
                <w:b w:val="0"/>
                <w:bCs w:val="0"/>
                <w:color w:val="auto"/>
                <w:lang w:eastAsia="ru-RU"/>
              </w:rPr>
              <w:t>ом</w:t>
            </w:r>
            <w:r w:rsidRPr="00E869E5">
              <w:rPr>
                <w:rFonts w:ascii="PT Astra Serif" w:eastAsia="Times New Roman" w:hAnsi="PT Astra Serif" w:cs="Calibri"/>
                <w:b w:val="0"/>
                <w:bCs w:val="0"/>
                <w:color w:val="auto"/>
                <w:lang w:eastAsia="ru-RU"/>
              </w:rPr>
              <w:t xml:space="preserve"> по управлению муниципальным имуществом</w:t>
            </w:r>
          </w:p>
          <w:p w14:paraId="3EDAAF74" w14:textId="3070E286" w:rsidR="00E869E5" w:rsidRPr="00E869E5" w:rsidRDefault="00E869E5" w:rsidP="00AE6261">
            <w:pPr>
              <w:pStyle w:val="ConsPlusNormal"/>
              <w:jc w:val="both"/>
              <w:rPr>
                <w:rFonts w:ascii="PT Astra Serif" w:hAnsi="PT Astra Serif"/>
                <w:sz w:val="28"/>
                <w:szCs w:val="28"/>
              </w:rPr>
            </w:pPr>
          </w:p>
        </w:tc>
      </w:tr>
      <w:tr w:rsidR="00E869E5" w14:paraId="18D67A01" w14:textId="77777777" w:rsidTr="00AE6261">
        <w:tc>
          <w:tcPr>
            <w:tcW w:w="1418" w:type="dxa"/>
            <w:tcMar>
              <w:top w:w="0" w:type="dxa"/>
              <w:left w:w="108" w:type="dxa"/>
              <w:bottom w:w="0" w:type="dxa"/>
              <w:right w:w="108" w:type="dxa"/>
            </w:tcMar>
          </w:tcPr>
          <w:p w14:paraId="63C1A35A" w14:textId="39C15806" w:rsidR="00E869E5" w:rsidRDefault="00E869E5" w:rsidP="00AE6261">
            <w:pPr>
              <w:pStyle w:val="ConsPlusNormal"/>
              <w:jc w:val="center"/>
              <w:rPr>
                <w:rFonts w:ascii="PT Astra Serif" w:hAnsi="PT Astra Serif" w:cs="Times New Roman"/>
                <w:sz w:val="28"/>
                <w:szCs w:val="28"/>
              </w:rPr>
            </w:pPr>
            <w:r>
              <w:rPr>
                <w:rFonts w:ascii="PT Astra Serif" w:hAnsi="PT Astra Serif" w:cs="Times New Roman"/>
                <w:sz w:val="28"/>
                <w:szCs w:val="28"/>
              </w:rPr>
              <w:t>7.</w:t>
            </w:r>
          </w:p>
        </w:tc>
        <w:tc>
          <w:tcPr>
            <w:tcW w:w="2872" w:type="dxa"/>
            <w:tcMar>
              <w:top w:w="0" w:type="dxa"/>
              <w:left w:w="108" w:type="dxa"/>
              <w:bottom w:w="0" w:type="dxa"/>
              <w:right w:w="108" w:type="dxa"/>
            </w:tcMar>
          </w:tcPr>
          <w:p w14:paraId="16A48DD6" w14:textId="3B25E145" w:rsidR="00E869E5" w:rsidRPr="00E869E5" w:rsidRDefault="00E869E5" w:rsidP="00E869E5">
            <w:pPr>
              <w:pStyle w:val="ConsPlusNormal"/>
              <w:rPr>
                <w:rFonts w:ascii="PT Astra Serif" w:hAnsi="PT Astra Serif"/>
                <w:b/>
                <w:bCs/>
                <w:sz w:val="28"/>
                <w:szCs w:val="28"/>
              </w:rPr>
            </w:pPr>
            <w:r w:rsidRPr="00E869E5">
              <w:rPr>
                <w:rFonts w:ascii="PT Astra Serif" w:hAnsi="PT Astra Serif"/>
                <w:sz w:val="28"/>
                <w:szCs w:val="28"/>
              </w:rPr>
              <w:t>Мамаева Евгения Николаевна</w:t>
            </w:r>
          </w:p>
        </w:tc>
        <w:tc>
          <w:tcPr>
            <w:tcW w:w="5715" w:type="dxa"/>
            <w:tcMar>
              <w:top w:w="0" w:type="dxa"/>
              <w:left w:w="108" w:type="dxa"/>
              <w:bottom w:w="0" w:type="dxa"/>
              <w:right w:w="108" w:type="dxa"/>
            </w:tcMar>
          </w:tcPr>
          <w:p w14:paraId="7584148E" w14:textId="12577F54" w:rsidR="00E869E5" w:rsidRPr="00E869E5" w:rsidRDefault="00E869E5" w:rsidP="00E869E5">
            <w:pPr>
              <w:pStyle w:val="1"/>
              <w:shd w:val="clear" w:color="auto" w:fill="FFFFFF"/>
              <w:spacing w:before="0"/>
              <w:textAlignment w:val="baseline"/>
              <w:rPr>
                <w:rFonts w:ascii="PT Astra Serif" w:eastAsia="Times New Roman" w:hAnsi="PT Astra Serif" w:cs="Calibri"/>
                <w:b w:val="0"/>
                <w:bCs w:val="0"/>
                <w:color w:val="auto"/>
                <w:lang w:eastAsia="ru-RU"/>
              </w:rPr>
            </w:pPr>
            <w:r>
              <w:rPr>
                <w:rFonts w:ascii="PT Astra Serif" w:eastAsia="Times New Roman" w:hAnsi="PT Astra Serif" w:cs="Calibri"/>
                <w:b w:val="0"/>
                <w:bCs w:val="0"/>
                <w:color w:val="auto"/>
                <w:lang w:eastAsia="ru-RU"/>
              </w:rPr>
              <w:t>з</w:t>
            </w:r>
            <w:r w:rsidRPr="00E869E5">
              <w:rPr>
                <w:rFonts w:ascii="PT Astra Serif" w:eastAsia="Times New Roman" w:hAnsi="PT Astra Serif" w:cs="Calibri"/>
                <w:b w:val="0"/>
                <w:bCs w:val="0"/>
                <w:color w:val="auto"/>
                <w:lang w:eastAsia="ru-RU"/>
              </w:rPr>
              <w:t xml:space="preserve">аведующий </w:t>
            </w:r>
            <w:r>
              <w:rPr>
                <w:rFonts w:ascii="PT Astra Serif" w:eastAsia="Times New Roman" w:hAnsi="PT Astra Serif" w:cs="Calibri"/>
                <w:b w:val="0"/>
                <w:bCs w:val="0"/>
                <w:color w:val="auto"/>
                <w:lang w:eastAsia="ru-RU"/>
              </w:rPr>
              <w:t>о</w:t>
            </w:r>
            <w:r w:rsidRPr="00E869E5">
              <w:rPr>
                <w:rFonts w:ascii="PT Astra Serif" w:eastAsia="Times New Roman" w:hAnsi="PT Astra Serif" w:cs="Calibri"/>
                <w:b w:val="0"/>
                <w:bCs w:val="0"/>
                <w:color w:val="auto"/>
                <w:lang w:eastAsia="ru-RU"/>
              </w:rPr>
              <w:t>тдел</w:t>
            </w:r>
            <w:r>
              <w:rPr>
                <w:rFonts w:ascii="PT Astra Serif" w:eastAsia="Times New Roman" w:hAnsi="PT Astra Serif" w:cs="Calibri"/>
                <w:b w:val="0"/>
                <w:bCs w:val="0"/>
                <w:color w:val="auto"/>
                <w:lang w:eastAsia="ru-RU"/>
              </w:rPr>
              <w:t>ом</w:t>
            </w:r>
            <w:r w:rsidRPr="00E869E5">
              <w:rPr>
                <w:rFonts w:ascii="PT Astra Serif" w:eastAsia="Times New Roman" w:hAnsi="PT Astra Serif" w:cs="Calibri"/>
                <w:b w:val="0"/>
                <w:bCs w:val="0"/>
                <w:color w:val="auto"/>
                <w:lang w:eastAsia="ru-RU"/>
              </w:rPr>
              <w:t xml:space="preserve"> экономики и потребительского рынка</w:t>
            </w:r>
          </w:p>
          <w:p w14:paraId="41E211ED" w14:textId="77777777" w:rsidR="00E869E5" w:rsidRPr="00E869E5" w:rsidRDefault="00E869E5" w:rsidP="00E869E5">
            <w:pPr>
              <w:pStyle w:val="1"/>
              <w:shd w:val="clear" w:color="auto" w:fill="FFFFFF"/>
              <w:spacing w:before="0"/>
              <w:textAlignment w:val="baseline"/>
              <w:rPr>
                <w:rFonts w:ascii="PT Astra Serif" w:eastAsia="Times New Roman" w:hAnsi="PT Astra Serif" w:cs="Calibri"/>
                <w:b w:val="0"/>
                <w:bCs w:val="0"/>
                <w:color w:val="auto"/>
                <w:lang w:eastAsia="ru-RU"/>
              </w:rPr>
            </w:pPr>
          </w:p>
        </w:tc>
      </w:tr>
      <w:tr w:rsidR="00AE6261" w14:paraId="3179C3C9" w14:textId="77777777" w:rsidTr="00AE6261">
        <w:tc>
          <w:tcPr>
            <w:tcW w:w="1418" w:type="dxa"/>
            <w:tcMar>
              <w:top w:w="0" w:type="dxa"/>
              <w:left w:w="108" w:type="dxa"/>
              <w:bottom w:w="0" w:type="dxa"/>
              <w:right w:w="108" w:type="dxa"/>
            </w:tcMar>
          </w:tcPr>
          <w:p w14:paraId="25D0453B" w14:textId="35670B1D" w:rsidR="00AE6261" w:rsidRDefault="00E869E5" w:rsidP="00AE6261">
            <w:pPr>
              <w:pStyle w:val="ConsPlusNormal"/>
              <w:jc w:val="center"/>
              <w:rPr>
                <w:rFonts w:ascii="PT Astra Serif" w:hAnsi="PT Astra Serif" w:cs="Times New Roman"/>
                <w:sz w:val="28"/>
                <w:szCs w:val="28"/>
              </w:rPr>
            </w:pPr>
            <w:r>
              <w:rPr>
                <w:rFonts w:ascii="PT Astra Serif" w:hAnsi="PT Astra Serif" w:cs="Times New Roman"/>
                <w:sz w:val="28"/>
                <w:szCs w:val="28"/>
              </w:rPr>
              <w:t>8</w:t>
            </w:r>
            <w:r w:rsidR="00AE6261">
              <w:rPr>
                <w:rFonts w:ascii="PT Astra Serif" w:hAnsi="PT Astra Serif" w:cs="Times New Roman"/>
                <w:sz w:val="28"/>
                <w:szCs w:val="28"/>
              </w:rPr>
              <w:t>.</w:t>
            </w:r>
          </w:p>
        </w:tc>
        <w:tc>
          <w:tcPr>
            <w:tcW w:w="2872" w:type="dxa"/>
            <w:tcMar>
              <w:top w:w="0" w:type="dxa"/>
              <w:left w:w="108" w:type="dxa"/>
              <w:bottom w:w="0" w:type="dxa"/>
              <w:right w:w="108" w:type="dxa"/>
            </w:tcMar>
          </w:tcPr>
          <w:p w14:paraId="6DBBD1D4" w14:textId="7F1D7C00" w:rsidR="00AE6261" w:rsidRDefault="00E869E5" w:rsidP="00AE6261">
            <w:pPr>
              <w:pStyle w:val="ConsPlusNormal"/>
              <w:rPr>
                <w:rFonts w:ascii="PT Astra Serif" w:hAnsi="PT Astra Serif"/>
                <w:sz w:val="28"/>
                <w:szCs w:val="28"/>
              </w:rPr>
            </w:pPr>
            <w:r w:rsidRPr="00E869E5">
              <w:rPr>
                <w:rFonts w:ascii="PT Astra Serif" w:hAnsi="PT Astra Serif"/>
                <w:sz w:val="28"/>
                <w:szCs w:val="28"/>
              </w:rPr>
              <w:t>Мухаметова Эльмира Ильгизаровна</w:t>
            </w:r>
            <w:r>
              <w:rPr>
                <w:rFonts w:ascii="PT Astra Serif" w:hAnsi="PT Astra Serif"/>
                <w:sz w:val="28"/>
                <w:szCs w:val="28"/>
              </w:rPr>
              <w:t xml:space="preserve"> </w:t>
            </w:r>
          </w:p>
        </w:tc>
        <w:tc>
          <w:tcPr>
            <w:tcW w:w="5715" w:type="dxa"/>
            <w:tcMar>
              <w:top w:w="0" w:type="dxa"/>
              <w:left w:w="108" w:type="dxa"/>
              <w:bottom w:w="0" w:type="dxa"/>
              <w:right w:w="108" w:type="dxa"/>
            </w:tcMar>
          </w:tcPr>
          <w:p w14:paraId="227D76CC" w14:textId="3AA16048" w:rsidR="00E869E5" w:rsidRPr="00E869E5" w:rsidRDefault="00AE6261" w:rsidP="00E869E5">
            <w:pPr>
              <w:pStyle w:val="ConsPlusNormal"/>
              <w:jc w:val="both"/>
              <w:rPr>
                <w:rFonts w:ascii="PT Astra Serif" w:hAnsi="PT Astra Serif" w:cs="Times New Roman"/>
                <w:sz w:val="28"/>
                <w:szCs w:val="28"/>
              </w:rPr>
            </w:pPr>
            <w:r w:rsidRPr="00E869E5">
              <w:rPr>
                <w:rFonts w:ascii="PT Astra Serif" w:hAnsi="PT Astra Serif" w:cs="Times New Roman"/>
                <w:sz w:val="28"/>
                <w:szCs w:val="28"/>
              </w:rPr>
              <w:t xml:space="preserve">начальник </w:t>
            </w:r>
            <w:hyperlink r:id="rId16" w:history="1">
              <w:r w:rsidR="00E869E5" w:rsidRPr="00E869E5">
                <w:rPr>
                  <w:rFonts w:ascii="PT Astra Serif" w:hAnsi="PT Astra Serif" w:cs="Times New Roman"/>
                  <w:sz w:val="28"/>
                  <w:szCs w:val="28"/>
                </w:rPr>
                <w:t>Финансово</w:t>
              </w:r>
              <w:r w:rsidR="00E869E5">
                <w:rPr>
                  <w:rFonts w:ascii="PT Astra Serif" w:hAnsi="PT Astra Serif" w:cs="Times New Roman"/>
                  <w:sz w:val="28"/>
                  <w:szCs w:val="28"/>
                </w:rPr>
                <w:t>го</w:t>
              </w:r>
              <w:r w:rsidR="00E869E5" w:rsidRPr="00E869E5">
                <w:rPr>
                  <w:rFonts w:ascii="PT Astra Serif" w:hAnsi="PT Astra Serif" w:cs="Times New Roman"/>
                  <w:sz w:val="28"/>
                  <w:szCs w:val="28"/>
                </w:rPr>
                <w:t xml:space="preserve"> управлени</w:t>
              </w:r>
              <w:r w:rsidR="00E869E5">
                <w:rPr>
                  <w:rFonts w:ascii="PT Astra Serif" w:hAnsi="PT Astra Serif" w:cs="Times New Roman"/>
                  <w:sz w:val="28"/>
                  <w:szCs w:val="28"/>
                </w:rPr>
                <w:t>я</w:t>
              </w:r>
              <w:r w:rsidR="00E869E5" w:rsidRPr="00E869E5">
                <w:rPr>
                  <w:rFonts w:ascii="PT Astra Serif" w:hAnsi="PT Astra Serif" w:cs="Times New Roman"/>
                  <w:sz w:val="28"/>
                  <w:szCs w:val="28"/>
                </w:rPr>
                <w:t xml:space="preserve"> Администрации Североуральского городского округа</w:t>
              </w:r>
            </w:hyperlink>
          </w:p>
          <w:p w14:paraId="5D2D649D" w14:textId="285498F9" w:rsidR="00AE6261" w:rsidRDefault="00AE6261" w:rsidP="00E869E5">
            <w:pPr>
              <w:pStyle w:val="ConsPlusNormal"/>
              <w:jc w:val="both"/>
              <w:rPr>
                <w:rFonts w:ascii="PT Astra Serif" w:hAnsi="PT Astra Serif"/>
                <w:sz w:val="28"/>
                <w:szCs w:val="28"/>
              </w:rPr>
            </w:pPr>
          </w:p>
        </w:tc>
      </w:tr>
      <w:tr w:rsidR="00AE6261" w14:paraId="092D10DC" w14:textId="77777777" w:rsidTr="00AE6261">
        <w:tc>
          <w:tcPr>
            <w:tcW w:w="1418" w:type="dxa"/>
            <w:tcMar>
              <w:top w:w="0" w:type="dxa"/>
              <w:left w:w="108" w:type="dxa"/>
              <w:bottom w:w="0" w:type="dxa"/>
              <w:right w:w="108" w:type="dxa"/>
            </w:tcMar>
            <w:hideMark/>
          </w:tcPr>
          <w:p w14:paraId="2758CD50" w14:textId="6CC359D0" w:rsidR="00AE6261" w:rsidRPr="00050BCC" w:rsidRDefault="00E869E5" w:rsidP="00AE6261">
            <w:pPr>
              <w:pStyle w:val="ConsPlusNormal"/>
              <w:jc w:val="center"/>
              <w:rPr>
                <w:rFonts w:ascii="PT Astra Serif" w:hAnsi="PT Astra Serif" w:cs="Times New Roman"/>
                <w:sz w:val="28"/>
                <w:szCs w:val="28"/>
              </w:rPr>
            </w:pPr>
            <w:r>
              <w:rPr>
                <w:rFonts w:ascii="PT Astra Serif" w:hAnsi="PT Astra Serif" w:cs="Times New Roman"/>
                <w:sz w:val="28"/>
                <w:szCs w:val="28"/>
              </w:rPr>
              <w:t>9</w:t>
            </w:r>
            <w:r w:rsidR="00AE6261" w:rsidRPr="00050BCC">
              <w:rPr>
                <w:rFonts w:ascii="PT Astra Serif" w:hAnsi="PT Astra Serif" w:cs="Times New Roman"/>
                <w:sz w:val="28"/>
                <w:szCs w:val="28"/>
              </w:rPr>
              <w:t>.</w:t>
            </w:r>
          </w:p>
        </w:tc>
        <w:tc>
          <w:tcPr>
            <w:tcW w:w="2872" w:type="dxa"/>
            <w:tcMar>
              <w:top w:w="0" w:type="dxa"/>
              <w:left w:w="108" w:type="dxa"/>
              <w:bottom w:w="0" w:type="dxa"/>
              <w:right w:w="108" w:type="dxa"/>
            </w:tcMar>
            <w:hideMark/>
          </w:tcPr>
          <w:p w14:paraId="07CF1C54" w14:textId="6D27BC4F" w:rsidR="00AE6261" w:rsidRPr="00050BCC" w:rsidRDefault="00E869E5" w:rsidP="00AE6261">
            <w:pPr>
              <w:pStyle w:val="ConsPlusNormal"/>
              <w:rPr>
                <w:rFonts w:ascii="PT Astra Serif" w:hAnsi="PT Astra Serif" w:cs="Times New Roman"/>
                <w:sz w:val="28"/>
                <w:szCs w:val="28"/>
              </w:rPr>
            </w:pPr>
            <w:r>
              <w:rPr>
                <w:rFonts w:ascii="PT Astra Serif" w:hAnsi="PT Astra Serif" w:cs="Times New Roman"/>
                <w:sz w:val="28"/>
                <w:szCs w:val="28"/>
              </w:rPr>
              <w:t>Репина Виктория Петровна</w:t>
            </w:r>
          </w:p>
        </w:tc>
        <w:tc>
          <w:tcPr>
            <w:tcW w:w="5715" w:type="dxa"/>
            <w:tcMar>
              <w:top w:w="0" w:type="dxa"/>
              <w:left w:w="108" w:type="dxa"/>
              <w:bottom w:w="0" w:type="dxa"/>
              <w:right w:w="108" w:type="dxa"/>
            </w:tcMar>
          </w:tcPr>
          <w:p w14:paraId="78E4A163" w14:textId="77777777" w:rsidR="00AE6261" w:rsidRDefault="00E869E5" w:rsidP="00AE6261">
            <w:pPr>
              <w:pStyle w:val="ConsPlusNormal"/>
              <w:jc w:val="both"/>
              <w:rPr>
                <w:rFonts w:ascii="PT Astra Serif" w:hAnsi="PT Astra Serif" w:cs="Times New Roman"/>
                <w:sz w:val="28"/>
                <w:szCs w:val="28"/>
              </w:rPr>
            </w:pPr>
            <w:r>
              <w:rPr>
                <w:rFonts w:ascii="PT Astra Serif" w:hAnsi="PT Astra Serif" w:cs="Times New Roman"/>
                <w:sz w:val="28"/>
                <w:szCs w:val="28"/>
              </w:rPr>
              <w:t>заместитель начальника Управления образования Администрации Североуральского городского округа</w:t>
            </w:r>
            <w:r w:rsidRPr="00050BCC">
              <w:rPr>
                <w:rFonts w:ascii="PT Astra Serif" w:hAnsi="PT Astra Serif" w:cs="Times New Roman"/>
                <w:sz w:val="28"/>
                <w:szCs w:val="28"/>
              </w:rPr>
              <w:t xml:space="preserve"> </w:t>
            </w:r>
          </w:p>
          <w:p w14:paraId="239AEAC3" w14:textId="7833DE50" w:rsidR="00E869E5" w:rsidRPr="00050BCC" w:rsidRDefault="00E869E5" w:rsidP="00AE6261">
            <w:pPr>
              <w:pStyle w:val="ConsPlusNormal"/>
              <w:jc w:val="both"/>
              <w:rPr>
                <w:rFonts w:ascii="PT Astra Serif" w:hAnsi="PT Astra Serif" w:cs="Times New Roman"/>
                <w:sz w:val="28"/>
                <w:szCs w:val="28"/>
              </w:rPr>
            </w:pPr>
          </w:p>
        </w:tc>
      </w:tr>
      <w:tr w:rsidR="00AE6261" w14:paraId="546379E0" w14:textId="77777777" w:rsidTr="00AE6261">
        <w:tc>
          <w:tcPr>
            <w:tcW w:w="1418" w:type="dxa"/>
            <w:tcMar>
              <w:top w:w="0" w:type="dxa"/>
              <w:left w:w="108" w:type="dxa"/>
              <w:bottom w:w="0" w:type="dxa"/>
              <w:right w:w="108" w:type="dxa"/>
            </w:tcMar>
          </w:tcPr>
          <w:p w14:paraId="0B875BB3" w14:textId="451B8D4D" w:rsidR="00AE6261" w:rsidRDefault="00E869E5" w:rsidP="00AE6261">
            <w:pPr>
              <w:pStyle w:val="ConsPlusNormal"/>
              <w:jc w:val="center"/>
              <w:rPr>
                <w:rFonts w:cs="Times New Roman"/>
                <w:szCs w:val="28"/>
              </w:rPr>
            </w:pPr>
            <w:r>
              <w:rPr>
                <w:rFonts w:ascii="PT Astra Serif" w:hAnsi="PT Astra Serif" w:cs="Times New Roman"/>
                <w:sz w:val="28"/>
                <w:szCs w:val="28"/>
              </w:rPr>
              <w:t>10</w:t>
            </w:r>
            <w:r w:rsidR="00AE6261">
              <w:rPr>
                <w:rFonts w:ascii="PT Astra Serif" w:hAnsi="PT Astra Serif" w:cs="Times New Roman"/>
                <w:sz w:val="28"/>
                <w:szCs w:val="28"/>
              </w:rPr>
              <w:t>.</w:t>
            </w:r>
          </w:p>
        </w:tc>
        <w:tc>
          <w:tcPr>
            <w:tcW w:w="2872" w:type="dxa"/>
            <w:tcMar>
              <w:top w:w="0" w:type="dxa"/>
              <w:left w:w="108" w:type="dxa"/>
              <w:bottom w:w="0" w:type="dxa"/>
              <w:right w:w="108" w:type="dxa"/>
            </w:tcMar>
          </w:tcPr>
          <w:p w14:paraId="376AC0D0" w14:textId="77777777" w:rsidR="00AE6261" w:rsidRDefault="00AE6261" w:rsidP="00AE6261">
            <w:pPr>
              <w:pStyle w:val="ConsPlusNormal"/>
              <w:rPr>
                <w:rFonts w:cs="Times New Roman"/>
                <w:szCs w:val="28"/>
              </w:rPr>
            </w:pPr>
            <w:r>
              <w:rPr>
                <w:rFonts w:ascii="PT Astra Serif" w:hAnsi="PT Astra Serif" w:cs="Times New Roman"/>
                <w:sz w:val="28"/>
                <w:szCs w:val="28"/>
              </w:rPr>
              <w:t>Чириков</w:t>
            </w:r>
          </w:p>
          <w:p w14:paraId="1573AE7A" w14:textId="77777777" w:rsidR="00AE6261" w:rsidRDefault="00AE6261" w:rsidP="00AE6261">
            <w:pPr>
              <w:pStyle w:val="ConsPlusNormal"/>
              <w:rPr>
                <w:rFonts w:cs="Times New Roman"/>
                <w:szCs w:val="28"/>
              </w:rPr>
            </w:pPr>
            <w:r>
              <w:rPr>
                <w:rFonts w:ascii="PT Astra Serif" w:hAnsi="PT Astra Serif" w:cs="Times New Roman"/>
                <w:sz w:val="28"/>
                <w:szCs w:val="28"/>
              </w:rPr>
              <w:t>Михаил Иосифович</w:t>
            </w:r>
          </w:p>
        </w:tc>
        <w:tc>
          <w:tcPr>
            <w:tcW w:w="5715" w:type="dxa"/>
            <w:tcMar>
              <w:top w:w="0" w:type="dxa"/>
              <w:left w:w="108" w:type="dxa"/>
              <w:bottom w:w="0" w:type="dxa"/>
              <w:right w:w="108" w:type="dxa"/>
            </w:tcMar>
          </w:tcPr>
          <w:p w14:paraId="21260334" w14:textId="77777777" w:rsidR="00AE6261" w:rsidRDefault="00AE6261" w:rsidP="00AE6261">
            <w:pPr>
              <w:pStyle w:val="ConsPlusNormal"/>
              <w:jc w:val="both"/>
              <w:rPr>
                <w:rFonts w:cs="Times New Roman"/>
                <w:szCs w:val="28"/>
              </w:rPr>
            </w:pPr>
            <w:r>
              <w:rPr>
                <w:rFonts w:ascii="PT Astra Serif" w:hAnsi="PT Astra Serif" w:cs="Times New Roman"/>
                <w:sz w:val="28"/>
                <w:szCs w:val="28"/>
              </w:rPr>
              <w:t>заведующий отделом культуры, спорта, молодежной политики и социальных программ Администрации Североуральского городского округа</w:t>
            </w:r>
          </w:p>
          <w:p w14:paraId="4A55B091" w14:textId="77777777" w:rsidR="00AE6261" w:rsidRDefault="00AE6261" w:rsidP="00AE6261">
            <w:pPr>
              <w:pStyle w:val="ConsPlusNormal"/>
              <w:jc w:val="both"/>
              <w:rPr>
                <w:rFonts w:cs="Times New Roman"/>
                <w:szCs w:val="28"/>
              </w:rPr>
            </w:pPr>
          </w:p>
        </w:tc>
      </w:tr>
    </w:tbl>
    <w:p w14:paraId="07475FFE" w14:textId="77777777" w:rsidR="00AE6261" w:rsidRDefault="00AE6261" w:rsidP="00AE6261">
      <w:pPr>
        <w:spacing w:line="240" w:lineRule="auto"/>
        <w:ind w:left="5669"/>
        <w:jc w:val="left"/>
        <w:rPr>
          <w:rFonts w:ascii="PT Astra Serif" w:hAnsi="PT Astra Serif" w:cs="Times New Roman"/>
          <w:bCs/>
          <w:sz w:val="26"/>
          <w:szCs w:val="26"/>
        </w:rPr>
        <w:sectPr w:rsidR="00AE6261" w:rsidSect="004A2D55">
          <w:pgSz w:w="11906" w:h="16838"/>
          <w:pgMar w:top="1134" w:right="567" w:bottom="1134" w:left="1418" w:header="709" w:footer="709" w:gutter="0"/>
          <w:cols w:space="708"/>
          <w:docGrid w:linePitch="381"/>
        </w:sectPr>
      </w:pPr>
    </w:p>
    <w:p w14:paraId="3591AD34"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lastRenderedPageBreak/>
        <w:t>УТВЕРЖДЕН</w:t>
      </w:r>
    </w:p>
    <w:p w14:paraId="30AE6561"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постановлением</w:t>
      </w:r>
    </w:p>
    <w:p w14:paraId="2D740AA3"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Администрации Североуральского</w:t>
      </w:r>
    </w:p>
    <w:p w14:paraId="57C8E53B"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городского округа </w:t>
      </w:r>
    </w:p>
    <w:p w14:paraId="510EF65A"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от ________________№ ______</w:t>
      </w:r>
    </w:p>
    <w:p w14:paraId="460DC671"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Североуральского городского округа, заключении муниципальной организацией Североуральского городского округа, </w:t>
      </w:r>
    </w:p>
    <w:p w14:paraId="1982BE89"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договора аренды и договора безвозмездного пользования</w:t>
      </w:r>
    </w:p>
    <w:p w14:paraId="47D44D4F"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закрепленных за ней объектов собственности,</w:t>
      </w:r>
    </w:p>
    <w:p w14:paraId="36A6AABD"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а также о реорганизации или ликвидации муниципальной организации Североуральского городского округа, </w:t>
      </w:r>
    </w:p>
    <w:p w14:paraId="32F0E2BD"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образующей социальную инфраструктуру для детей»</w:t>
      </w:r>
    </w:p>
    <w:p w14:paraId="02295713" w14:textId="77777777" w:rsidR="00AE6261" w:rsidRDefault="00AE6261" w:rsidP="00AE6261">
      <w:pPr>
        <w:pStyle w:val="ConsPlusNormal"/>
        <w:jc w:val="both"/>
      </w:pPr>
    </w:p>
    <w:p w14:paraId="06FE2A01" w14:textId="77777777" w:rsidR="00AE6261" w:rsidRPr="007E3113" w:rsidRDefault="00AE6261" w:rsidP="007E3113">
      <w:pPr>
        <w:spacing w:line="240" w:lineRule="auto"/>
        <w:jc w:val="center"/>
        <w:rPr>
          <w:b/>
        </w:rPr>
      </w:pPr>
      <w:bookmarkStart w:id="12" w:name="P227"/>
      <w:bookmarkEnd w:id="12"/>
      <w:r w:rsidRPr="007E3113">
        <w:rPr>
          <w:b/>
        </w:rPr>
        <w:t>ЗНАЧЕНИЯ</w:t>
      </w:r>
    </w:p>
    <w:p w14:paraId="5F9E2162" w14:textId="5D639585" w:rsidR="00AE6261" w:rsidRPr="007E3113" w:rsidRDefault="00E869E5" w:rsidP="007E3113">
      <w:pPr>
        <w:spacing w:line="240" w:lineRule="auto"/>
        <w:jc w:val="center"/>
        <w:rPr>
          <w:b/>
        </w:rPr>
      </w:pPr>
      <w:r w:rsidRPr="007E3113">
        <w:rPr>
          <w:b/>
        </w:rPr>
        <w:t>критериев оценки последствий принятия решения</w:t>
      </w:r>
    </w:p>
    <w:p w14:paraId="5073A633" w14:textId="57F90866" w:rsidR="00AE6261" w:rsidRPr="007E3113" w:rsidRDefault="00E869E5" w:rsidP="007E3113">
      <w:pPr>
        <w:spacing w:line="240" w:lineRule="auto"/>
        <w:jc w:val="center"/>
        <w:rPr>
          <w:b/>
        </w:rPr>
      </w:pPr>
      <w:r w:rsidRPr="007E3113">
        <w:rPr>
          <w:b/>
        </w:rPr>
        <w:t>о реконструкции, модернизации, об изменении назначения</w:t>
      </w:r>
    </w:p>
    <w:p w14:paraId="7FBBDBDF" w14:textId="08EB0D75" w:rsidR="00AE6261" w:rsidRPr="007E3113" w:rsidRDefault="00E869E5" w:rsidP="007E3113">
      <w:pPr>
        <w:spacing w:line="240" w:lineRule="auto"/>
        <w:jc w:val="center"/>
        <w:rPr>
          <w:b/>
        </w:rPr>
      </w:pPr>
      <w:r w:rsidRPr="007E3113">
        <w:rPr>
          <w:b/>
        </w:rPr>
        <w:t>или о ликвидации объекта социальной инфраструктуры</w:t>
      </w:r>
    </w:p>
    <w:p w14:paraId="64EF090C" w14:textId="31380EC6" w:rsidR="00AE6261" w:rsidRPr="007E3113" w:rsidRDefault="00E869E5" w:rsidP="007E3113">
      <w:pPr>
        <w:spacing w:line="240" w:lineRule="auto"/>
        <w:jc w:val="center"/>
        <w:rPr>
          <w:b/>
        </w:rPr>
      </w:pPr>
      <w:r w:rsidRPr="007E3113">
        <w:rPr>
          <w:b/>
        </w:rPr>
        <w:t>для детей, являющегося муниципальной собственностью</w:t>
      </w:r>
    </w:p>
    <w:p w14:paraId="413B081F" w14:textId="116A833A" w:rsidR="00AE6261" w:rsidRPr="007E3113" w:rsidRDefault="00E869E5" w:rsidP="007E3113">
      <w:pPr>
        <w:spacing w:line="240" w:lineRule="auto"/>
        <w:jc w:val="center"/>
        <w:rPr>
          <w:b/>
        </w:rPr>
      </w:pPr>
      <w:r>
        <w:rPr>
          <w:b/>
        </w:rPr>
        <w:t>С</w:t>
      </w:r>
      <w:r w:rsidRPr="007E3113">
        <w:rPr>
          <w:b/>
        </w:rPr>
        <w:t>евероуральского городского округа, заключении</w:t>
      </w:r>
    </w:p>
    <w:p w14:paraId="10B36348" w14:textId="2E0DD964" w:rsidR="00AE6261" w:rsidRPr="007E3113" w:rsidRDefault="00E869E5" w:rsidP="007E3113">
      <w:pPr>
        <w:spacing w:line="240" w:lineRule="auto"/>
        <w:jc w:val="center"/>
        <w:rPr>
          <w:b/>
        </w:rPr>
      </w:pPr>
      <w:r w:rsidRPr="007E3113">
        <w:rPr>
          <w:b/>
        </w:rPr>
        <w:t xml:space="preserve">муниципальной организацией </w:t>
      </w:r>
      <w:r>
        <w:rPr>
          <w:b/>
        </w:rPr>
        <w:t>С</w:t>
      </w:r>
      <w:r w:rsidRPr="007E3113">
        <w:rPr>
          <w:b/>
        </w:rPr>
        <w:t>евероуральского городского округа,</w:t>
      </w:r>
    </w:p>
    <w:p w14:paraId="4CF488B6" w14:textId="64D5B3BE" w:rsidR="00AE6261" w:rsidRPr="007E3113" w:rsidRDefault="00E869E5" w:rsidP="007E3113">
      <w:pPr>
        <w:spacing w:line="240" w:lineRule="auto"/>
        <w:jc w:val="center"/>
        <w:rPr>
          <w:b/>
        </w:rPr>
      </w:pPr>
      <w:r w:rsidRPr="007E3113">
        <w:rPr>
          <w:b/>
        </w:rPr>
        <w:t>образующей социальную инфраструктуру для детей,</w:t>
      </w:r>
    </w:p>
    <w:p w14:paraId="5C2D99DD" w14:textId="1CD3DC5A" w:rsidR="00AE6261" w:rsidRPr="007E3113" w:rsidRDefault="00E869E5" w:rsidP="007E3113">
      <w:pPr>
        <w:spacing w:line="240" w:lineRule="auto"/>
        <w:jc w:val="center"/>
        <w:rPr>
          <w:b/>
        </w:rPr>
      </w:pPr>
      <w:r w:rsidRPr="007E3113">
        <w:rPr>
          <w:b/>
        </w:rPr>
        <w:t>договора аренды, договора безвозмездного пользования</w:t>
      </w:r>
    </w:p>
    <w:p w14:paraId="5C7494C4" w14:textId="07F60497" w:rsidR="00AE6261" w:rsidRPr="007E3113" w:rsidRDefault="00E869E5" w:rsidP="007E3113">
      <w:pPr>
        <w:spacing w:line="240" w:lineRule="auto"/>
        <w:jc w:val="center"/>
        <w:rPr>
          <w:b/>
        </w:rPr>
      </w:pPr>
      <w:r w:rsidRPr="007E3113">
        <w:rPr>
          <w:b/>
        </w:rPr>
        <w:t>закрепленных за ней объектов собственности</w:t>
      </w:r>
    </w:p>
    <w:p w14:paraId="7F7C091A" w14:textId="77777777" w:rsidR="00AE6261" w:rsidRDefault="00AE6261" w:rsidP="00AE6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1928"/>
      </w:tblGrid>
      <w:tr w:rsidR="00AE6261" w14:paraId="5FAB2DFA" w14:textId="77777777" w:rsidTr="00AE6261">
        <w:tc>
          <w:tcPr>
            <w:tcW w:w="680" w:type="dxa"/>
          </w:tcPr>
          <w:p w14:paraId="54762BD8" w14:textId="77777777" w:rsidR="00AE6261" w:rsidRPr="00A77DB8" w:rsidRDefault="00AE6261" w:rsidP="00A77DB8">
            <w:pPr>
              <w:pStyle w:val="ConsPlusNormal"/>
              <w:jc w:val="center"/>
              <w:rPr>
                <w:rFonts w:ascii="PT Astra Serif" w:hAnsi="PT Astra Serif" w:cs="Times New Roman"/>
                <w:sz w:val="28"/>
                <w:szCs w:val="28"/>
              </w:rPr>
            </w:pPr>
            <w:r w:rsidRPr="00A77DB8">
              <w:rPr>
                <w:rFonts w:ascii="PT Astra Serif" w:hAnsi="PT Astra Serif" w:cs="Times New Roman"/>
                <w:sz w:val="28"/>
                <w:szCs w:val="28"/>
              </w:rPr>
              <w:t>N п/п</w:t>
            </w:r>
          </w:p>
        </w:tc>
        <w:tc>
          <w:tcPr>
            <w:tcW w:w="6463" w:type="dxa"/>
          </w:tcPr>
          <w:p w14:paraId="547CF1FB" w14:textId="77777777" w:rsidR="00AE6261" w:rsidRPr="00A77DB8" w:rsidRDefault="00AE6261" w:rsidP="00A77DB8">
            <w:pPr>
              <w:pStyle w:val="ConsPlusNormal"/>
              <w:jc w:val="center"/>
              <w:rPr>
                <w:rFonts w:ascii="PT Astra Serif" w:hAnsi="PT Astra Serif" w:cs="Times New Roman"/>
                <w:sz w:val="28"/>
                <w:szCs w:val="28"/>
              </w:rPr>
            </w:pPr>
            <w:r w:rsidRPr="00A77DB8">
              <w:rPr>
                <w:rFonts w:ascii="PT Astra Serif" w:hAnsi="PT Astra Serif" w:cs="Times New Roman"/>
                <w:sz w:val="28"/>
                <w:szCs w:val="28"/>
              </w:rPr>
              <w:t>Наименование критерия</w:t>
            </w:r>
          </w:p>
        </w:tc>
        <w:tc>
          <w:tcPr>
            <w:tcW w:w="1928" w:type="dxa"/>
          </w:tcPr>
          <w:p w14:paraId="585C1554" w14:textId="77777777" w:rsidR="00AE6261" w:rsidRPr="00A77DB8" w:rsidRDefault="00AE6261" w:rsidP="00A77DB8">
            <w:pPr>
              <w:pStyle w:val="ConsPlusNormal"/>
              <w:jc w:val="center"/>
              <w:rPr>
                <w:rFonts w:ascii="PT Astra Serif" w:hAnsi="PT Astra Serif" w:cs="Times New Roman"/>
                <w:sz w:val="28"/>
                <w:szCs w:val="28"/>
              </w:rPr>
            </w:pPr>
            <w:r w:rsidRPr="00A77DB8">
              <w:rPr>
                <w:rFonts w:ascii="PT Astra Serif" w:hAnsi="PT Astra Serif" w:cs="Times New Roman"/>
                <w:sz w:val="28"/>
                <w:szCs w:val="28"/>
              </w:rPr>
              <w:t>Значение критерия</w:t>
            </w:r>
          </w:p>
        </w:tc>
      </w:tr>
      <w:tr w:rsidR="00AE6261" w14:paraId="53DA75F2" w14:textId="77777777" w:rsidTr="00AE6261">
        <w:tc>
          <w:tcPr>
            <w:tcW w:w="680" w:type="dxa"/>
          </w:tcPr>
          <w:p w14:paraId="450FB054"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1.</w:t>
            </w:r>
          </w:p>
        </w:tc>
        <w:tc>
          <w:tcPr>
            <w:tcW w:w="6463" w:type="dxa"/>
          </w:tcPr>
          <w:p w14:paraId="05EC5E8F"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 xml:space="preserve">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w:t>
            </w:r>
            <w:r w:rsidRPr="00A77DB8">
              <w:rPr>
                <w:rFonts w:ascii="PT Astra Serif" w:hAnsi="PT Astra Serif" w:cs="Times New Roman"/>
                <w:sz w:val="28"/>
                <w:szCs w:val="28"/>
              </w:rPr>
              <w:lastRenderedPageBreak/>
              <w:t>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 безвозмездное пользование</w:t>
            </w:r>
          </w:p>
        </w:tc>
        <w:tc>
          <w:tcPr>
            <w:tcW w:w="1928" w:type="dxa"/>
          </w:tcPr>
          <w:p w14:paraId="16D75F35" w14:textId="77777777" w:rsid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lastRenderedPageBreak/>
              <w:t>Обеспечено/</w:t>
            </w:r>
          </w:p>
          <w:p w14:paraId="57F457D5" w14:textId="5F6C3703"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не обеспечено</w:t>
            </w:r>
          </w:p>
        </w:tc>
      </w:tr>
      <w:tr w:rsidR="00AE6261" w14:paraId="578A3D4B" w14:textId="77777777" w:rsidTr="00AE6261">
        <w:tc>
          <w:tcPr>
            <w:tcW w:w="680" w:type="dxa"/>
          </w:tcPr>
          <w:p w14:paraId="7EEBB082"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2.</w:t>
            </w:r>
          </w:p>
        </w:tc>
        <w:tc>
          <w:tcPr>
            <w:tcW w:w="6463" w:type="dxa"/>
          </w:tcPr>
          <w:p w14:paraId="32DF6523" w14:textId="30A89AA4" w:rsidR="00AE6261" w:rsidRPr="00A77DB8" w:rsidRDefault="00A77DB8" w:rsidP="00A77DB8">
            <w:pPr>
              <w:pStyle w:val="ConsPlusNormal"/>
              <w:jc w:val="both"/>
              <w:rPr>
                <w:rFonts w:ascii="PT Astra Serif" w:hAnsi="PT Astra Serif" w:cs="Times New Roman"/>
                <w:sz w:val="28"/>
                <w:szCs w:val="28"/>
              </w:rPr>
            </w:pPr>
            <w:r>
              <w:rPr>
                <w:rFonts w:ascii="PT Astra Serif" w:hAnsi="PT Astra Serif" w:cs="Times New Roman"/>
                <w:sz w:val="28"/>
                <w:szCs w:val="28"/>
              </w:rPr>
              <w:t>О</w:t>
            </w:r>
            <w:r w:rsidR="00AE6261" w:rsidRPr="00A77DB8">
              <w:rPr>
                <w:rFonts w:ascii="PT Astra Serif" w:hAnsi="PT Astra Serif" w:cs="Times New Roman"/>
                <w:sz w:val="28"/>
                <w:szCs w:val="28"/>
              </w:rPr>
              <w:t>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безвозмездное пользование, до принятия соответствующего решения</w:t>
            </w:r>
          </w:p>
        </w:tc>
        <w:tc>
          <w:tcPr>
            <w:tcW w:w="1928" w:type="dxa"/>
          </w:tcPr>
          <w:p w14:paraId="55876839" w14:textId="77777777" w:rsid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Обеспечено/</w:t>
            </w:r>
          </w:p>
          <w:p w14:paraId="3F37B792" w14:textId="46B62F65"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не обеспечено</w:t>
            </w:r>
          </w:p>
        </w:tc>
      </w:tr>
    </w:tbl>
    <w:p w14:paraId="6D5E5D9B" w14:textId="77777777" w:rsidR="00AE6261" w:rsidRDefault="00AE6261" w:rsidP="00AE6261">
      <w:pPr>
        <w:pStyle w:val="ConsPlusNormal"/>
        <w:jc w:val="both"/>
      </w:pPr>
    </w:p>
    <w:p w14:paraId="5839EAB5" w14:textId="77777777" w:rsidR="00AE6261" w:rsidRDefault="00AE6261" w:rsidP="00AE6261">
      <w:pPr>
        <w:pStyle w:val="ConsPlusNormal"/>
        <w:jc w:val="both"/>
      </w:pPr>
    </w:p>
    <w:p w14:paraId="40EE1512" w14:textId="77777777" w:rsidR="00AE6261" w:rsidRDefault="00AE6261" w:rsidP="00AE6261">
      <w:pPr>
        <w:pStyle w:val="ConsPlusNormal"/>
        <w:jc w:val="both"/>
      </w:pPr>
    </w:p>
    <w:p w14:paraId="08AB1BEC" w14:textId="77777777" w:rsidR="00AE6261" w:rsidRDefault="00AE6261" w:rsidP="00AE6261">
      <w:pPr>
        <w:pStyle w:val="ConsPlusNormal"/>
        <w:jc w:val="both"/>
      </w:pPr>
    </w:p>
    <w:p w14:paraId="275AF20B" w14:textId="77777777" w:rsidR="00AE6261" w:rsidRDefault="00AE6261" w:rsidP="00AE6261">
      <w:pPr>
        <w:pStyle w:val="ConsPlusNormal"/>
        <w:jc w:val="both"/>
      </w:pPr>
    </w:p>
    <w:p w14:paraId="3900A6C7" w14:textId="77777777" w:rsidR="00A77DB8" w:rsidRDefault="00A77DB8"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br w:type="page"/>
      </w:r>
    </w:p>
    <w:p w14:paraId="2A1C7CBD" w14:textId="51A16DDD"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lastRenderedPageBreak/>
        <w:t>УТВЕРЖДЕН</w:t>
      </w:r>
    </w:p>
    <w:p w14:paraId="21EA32BB"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постановлением</w:t>
      </w:r>
    </w:p>
    <w:p w14:paraId="30A90222"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Администрации Североуральского</w:t>
      </w:r>
    </w:p>
    <w:p w14:paraId="5EC38FCB"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городского округа </w:t>
      </w:r>
    </w:p>
    <w:p w14:paraId="0F70367E"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от ________________№ ______</w:t>
      </w:r>
    </w:p>
    <w:p w14:paraId="5EE727C9"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Североуральского городского округа, заключении муниципальной организацией Североуральского городского округа, </w:t>
      </w:r>
    </w:p>
    <w:p w14:paraId="64EE23B5"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договора аренды и договора безвозмездного пользования</w:t>
      </w:r>
    </w:p>
    <w:p w14:paraId="1EDCC0DB"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закрепленных за ней объектов собственности,</w:t>
      </w:r>
    </w:p>
    <w:p w14:paraId="15DF4CD4"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 xml:space="preserve">а также о реорганизации или ликвидации муниципальной организации Североуральского городского округа, </w:t>
      </w:r>
    </w:p>
    <w:p w14:paraId="32932E7E" w14:textId="77777777" w:rsidR="00AE6261" w:rsidRDefault="00AE6261" w:rsidP="00AE6261">
      <w:pPr>
        <w:spacing w:line="240" w:lineRule="auto"/>
        <w:ind w:left="5669"/>
        <w:jc w:val="left"/>
        <w:rPr>
          <w:rFonts w:ascii="PT Astra Serif" w:hAnsi="PT Astra Serif" w:cs="Times New Roman"/>
          <w:bCs/>
          <w:sz w:val="26"/>
          <w:szCs w:val="26"/>
        </w:rPr>
      </w:pPr>
      <w:r>
        <w:rPr>
          <w:rFonts w:ascii="PT Astra Serif" w:hAnsi="PT Astra Serif" w:cs="Times New Roman"/>
          <w:bCs/>
          <w:sz w:val="26"/>
          <w:szCs w:val="26"/>
        </w:rPr>
        <w:t>образующей социальную инфраструктуру для детей»</w:t>
      </w:r>
    </w:p>
    <w:p w14:paraId="72EB62CD" w14:textId="77777777" w:rsidR="00AE6261" w:rsidRDefault="00AE6261" w:rsidP="00AE6261">
      <w:pPr>
        <w:pStyle w:val="ConsPlusNormal"/>
        <w:jc w:val="both"/>
      </w:pPr>
    </w:p>
    <w:p w14:paraId="4B3A5226" w14:textId="77777777" w:rsidR="00AE6261" w:rsidRPr="007E3113" w:rsidRDefault="00AE6261" w:rsidP="007E3113">
      <w:pPr>
        <w:spacing w:line="240" w:lineRule="auto"/>
        <w:jc w:val="center"/>
        <w:rPr>
          <w:b/>
        </w:rPr>
      </w:pPr>
      <w:bookmarkStart w:id="13" w:name="P257"/>
      <w:bookmarkEnd w:id="13"/>
      <w:r w:rsidRPr="007E3113">
        <w:rPr>
          <w:b/>
        </w:rPr>
        <w:t>ЗНАЧЕНИЯ</w:t>
      </w:r>
    </w:p>
    <w:p w14:paraId="176E696D" w14:textId="13C1CB77" w:rsidR="00AE6261" w:rsidRPr="007E3113" w:rsidRDefault="00A77DB8" w:rsidP="007E3113">
      <w:pPr>
        <w:spacing w:line="240" w:lineRule="auto"/>
        <w:jc w:val="center"/>
        <w:rPr>
          <w:b/>
        </w:rPr>
      </w:pPr>
      <w:r w:rsidRPr="007E3113">
        <w:rPr>
          <w:b/>
        </w:rPr>
        <w:t>критериев проведения последствий</w:t>
      </w:r>
    </w:p>
    <w:p w14:paraId="01CF4A7A" w14:textId="0AD82103" w:rsidR="00AE6261" w:rsidRPr="007E3113" w:rsidRDefault="00A77DB8" w:rsidP="007E3113">
      <w:pPr>
        <w:spacing w:line="240" w:lineRule="auto"/>
        <w:jc w:val="center"/>
        <w:rPr>
          <w:b/>
        </w:rPr>
      </w:pPr>
      <w:r w:rsidRPr="007E3113">
        <w:rPr>
          <w:b/>
        </w:rPr>
        <w:t>принятия решения о реорганизации или ликвидации</w:t>
      </w:r>
    </w:p>
    <w:p w14:paraId="0868CF90" w14:textId="0D9AE266" w:rsidR="00AE6261" w:rsidRPr="007E3113" w:rsidRDefault="00A77DB8" w:rsidP="007E3113">
      <w:pPr>
        <w:spacing w:line="240" w:lineRule="auto"/>
        <w:jc w:val="center"/>
        <w:rPr>
          <w:b/>
        </w:rPr>
      </w:pPr>
      <w:r>
        <w:rPr>
          <w:b/>
        </w:rPr>
        <w:t>муниципальной организации С</w:t>
      </w:r>
      <w:r w:rsidRPr="007E3113">
        <w:rPr>
          <w:b/>
        </w:rPr>
        <w:t>евероуральского городского округа,</w:t>
      </w:r>
    </w:p>
    <w:p w14:paraId="37EF855B" w14:textId="1397ABBD" w:rsidR="00AE6261" w:rsidRPr="007E3113" w:rsidRDefault="00A77DB8" w:rsidP="007E3113">
      <w:pPr>
        <w:spacing w:line="240" w:lineRule="auto"/>
        <w:jc w:val="center"/>
        <w:rPr>
          <w:b/>
        </w:rPr>
      </w:pPr>
      <w:r w:rsidRPr="007E3113">
        <w:rPr>
          <w:b/>
        </w:rPr>
        <w:t>образующей социальную инфраструктуру для детей</w:t>
      </w:r>
    </w:p>
    <w:p w14:paraId="7ADBCDCF" w14:textId="77777777" w:rsidR="00AE6261" w:rsidRDefault="00AE6261" w:rsidP="00AE6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463"/>
        <w:gridCol w:w="1928"/>
      </w:tblGrid>
      <w:tr w:rsidR="00AE6261" w14:paraId="32F3CAFF" w14:textId="77777777" w:rsidTr="00AE6261">
        <w:tc>
          <w:tcPr>
            <w:tcW w:w="680" w:type="dxa"/>
          </w:tcPr>
          <w:p w14:paraId="5D738658" w14:textId="77777777" w:rsidR="00AE6261" w:rsidRPr="00A77DB8" w:rsidRDefault="00AE6261" w:rsidP="00A77DB8">
            <w:pPr>
              <w:pStyle w:val="ConsPlusNormal"/>
              <w:jc w:val="center"/>
              <w:rPr>
                <w:rFonts w:ascii="PT Astra Serif" w:hAnsi="PT Astra Serif" w:cs="Times New Roman"/>
                <w:sz w:val="28"/>
                <w:szCs w:val="28"/>
              </w:rPr>
            </w:pPr>
            <w:r w:rsidRPr="00A77DB8">
              <w:rPr>
                <w:rFonts w:ascii="PT Astra Serif" w:hAnsi="PT Astra Serif" w:cs="Times New Roman"/>
                <w:sz w:val="28"/>
                <w:szCs w:val="28"/>
              </w:rPr>
              <w:t>N п/п</w:t>
            </w:r>
          </w:p>
        </w:tc>
        <w:tc>
          <w:tcPr>
            <w:tcW w:w="6463" w:type="dxa"/>
          </w:tcPr>
          <w:p w14:paraId="33F5B975" w14:textId="77777777" w:rsidR="00AE6261" w:rsidRPr="00A77DB8" w:rsidRDefault="00AE6261" w:rsidP="00A77DB8">
            <w:pPr>
              <w:pStyle w:val="ConsPlusNormal"/>
              <w:jc w:val="center"/>
              <w:rPr>
                <w:rFonts w:ascii="PT Astra Serif" w:hAnsi="PT Astra Serif" w:cs="Times New Roman"/>
                <w:sz w:val="28"/>
                <w:szCs w:val="28"/>
              </w:rPr>
            </w:pPr>
            <w:r w:rsidRPr="00A77DB8">
              <w:rPr>
                <w:rFonts w:ascii="PT Astra Serif" w:hAnsi="PT Astra Serif" w:cs="Times New Roman"/>
                <w:sz w:val="28"/>
                <w:szCs w:val="28"/>
              </w:rPr>
              <w:t>Наименование критерия</w:t>
            </w:r>
          </w:p>
        </w:tc>
        <w:tc>
          <w:tcPr>
            <w:tcW w:w="1928" w:type="dxa"/>
          </w:tcPr>
          <w:p w14:paraId="74D88F06" w14:textId="77777777" w:rsidR="00AE6261" w:rsidRPr="00A77DB8" w:rsidRDefault="00AE6261" w:rsidP="00A77DB8">
            <w:pPr>
              <w:pStyle w:val="ConsPlusNormal"/>
              <w:jc w:val="center"/>
              <w:rPr>
                <w:rFonts w:ascii="PT Astra Serif" w:hAnsi="PT Astra Serif" w:cs="Times New Roman"/>
                <w:sz w:val="28"/>
                <w:szCs w:val="28"/>
              </w:rPr>
            </w:pPr>
            <w:r w:rsidRPr="00A77DB8">
              <w:rPr>
                <w:rFonts w:ascii="PT Astra Serif" w:hAnsi="PT Astra Serif" w:cs="Times New Roman"/>
                <w:sz w:val="28"/>
                <w:szCs w:val="28"/>
              </w:rPr>
              <w:t>Значение критерия</w:t>
            </w:r>
          </w:p>
        </w:tc>
      </w:tr>
      <w:tr w:rsidR="00AE6261" w14:paraId="6DC9FF0F" w14:textId="77777777" w:rsidTr="00AE6261">
        <w:tc>
          <w:tcPr>
            <w:tcW w:w="680" w:type="dxa"/>
          </w:tcPr>
          <w:p w14:paraId="4DBF6F2E"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1.</w:t>
            </w:r>
          </w:p>
        </w:tc>
        <w:tc>
          <w:tcPr>
            <w:tcW w:w="6463" w:type="dxa"/>
          </w:tcPr>
          <w:p w14:paraId="441909AF"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организацией, предлагаемой к реорганизации или ликвидации</w:t>
            </w:r>
          </w:p>
        </w:tc>
        <w:tc>
          <w:tcPr>
            <w:tcW w:w="1928" w:type="dxa"/>
          </w:tcPr>
          <w:p w14:paraId="0F954D7A"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Обеспечено/не обеспечено</w:t>
            </w:r>
          </w:p>
        </w:tc>
      </w:tr>
      <w:tr w:rsidR="00AE6261" w14:paraId="1D8FC890" w14:textId="77777777" w:rsidTr="00AE6261">
        <w:tc>
          <w:tcPr>
            <w:tcW w:w="680" w:type="dxa"/>
          </w:tcPr>
          <w:p w14:paraId="794AD60F"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2.</w:t>
            </w:r>
          </w:p>
        </w:tc>
        <w:tc>
          <w:tcPr>
            <w:tcW w:w="6463" w:type="dxa"/>
          </w:tcPr>
          <w:p w14:paraId="47030824"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 xml:space="preserve">Обеспечение оказания услуг детям в целях обеспечения жизнедеятельности, образования, </w:t>
            </w:r>
            <w:r w:rsidRPr="00A77DB8">
              <w:rPr>
                <w:rFonts w:ascii="PT Astra Serif" w:hAnsi="PT Astra Serif" w:cs="Times New Roman"/>
                <w:sz w:val="28"/>
                <w:szCs w:val="28"/>
              </w:rPr>
              <w:lastRenderedPageBreak/>
              <w:t>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организацией, предлагаемой к реорганизации или ликвидации, до принятия решения о реорганизации или ликвидации организации</w:t>
            </w:r>
          </w:p>
        </w:tc>
        <w:tc>
          <w:tcPr>
            <w:tcW w:w="1928" w:type="dxa"/>
          </w:tcPr>
          <w:p w14:paraId="5A5C2F4F"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lastRenderedPageBreak/>
              <w:t>Обеспечено/не обеспечено</w:t>
            </w:r>
          </w:p>
        </w:tc>
      </w:tr>
      <w:tr w:rsidR="00AE6261" w14:paraId="7CB7D615" w14:textId="77777777" w:rsidTr="00AE6261">
        <w:tc>
          <w:tcPr>
            <w:tcW w:w="680" w:type="dxa"/>
          </w:tcPr>
          <w:p w14:paraId="300DEE24"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3.</w:t>
            </w:r>
          </w:p>
        </w:tc>
        <w:tc>
          <w:tcPr>
            <w:tcW w:w="6463" w:type="dxa"/>
          </w:tcPr>
          <w:p w14:paraId="2175ACE7"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Обеспечение продолжения осуществления видов деятельности, которые реализовываются организацией, предлагаемой к реорганизации или ликвидации</w:t>
            </w:r>
          </w:p>
        </w:tc>
        <w:tc>
          <w:tcPr>
            <w:tcW w:w="1928" w:type="dxa"/>
          </w:tcPr>
          <w:p w14:paraId="3A76DAE2" w14:textId="77777777" w:rsidR="00AE6261" w:rsidRPr="00A77DB8" w:rsidRDefault="00AE6261" w:rsidP="00A77DB8">
            <w:pPr>
              <w:pStyle w:val="ConsPlusNormal"/>
              <w:jc w:val="both"/>
              <w:rPr>
                <w:rFonts w:ascii="PT Astra Serif" w:hAnsi="PT Astra Serif" w:cs="Times New Roman"/>
                <w:sz w:val="28"/>
                <w:szCs w:val="28"/>
              </w:rPr>
            </w:pPr>
            <w:r w:rsidRPr="00A77DB8">
              <w:rPr>
                <w:rFonts w:ascii="PT Astra Serif" w:hAnsi="PT Astra Serif" w:cs="Times New Roman"/>
                <w:sz w:val="28"/>
                <w:szCs w:val="28"/>
              </w:rPr>
              <w:t>Обеспечено/не обеспечено</w:t>
            </w:r>
          </w:p>
        </w:tc>
      </w:tr>
    </w:tbl>
    <w:p w14:paraId="339CD67F" w14:textId="77777777" w:rsidR="00AE6261" w:rsidRDefault="00AE6261" w:rsidP="00AE6261">
      <w:pPr>
        <w:pStyle w:val="ConsPlusNormal"/>
        <w:jc w:val="both"/>
      </w:pPr>
    </w:p>
    <w:p w14:paraId="22DD8B26" w14:textId="77777777" w:rsidR="00AE6261" w:rsidRDefault="00AE6261" w:rsidP="00AE6261">
      <w:pPr>
        <w:pStyle w:val="ConsPlusNormal"/>
        <w:jc w:val="both"/>
      </w:pPr>
    </w:p>
    <w:p w14:paraId="282FEF72" w14:textId="77777777" w:rsidR="00AE6261" w:rsidRDefault="00AE6261" w:rsidP="00AE6261">
      <w:pPr>
        <w:pStyle w:val="ConsPlusNormal"/>
        <w:pBdr>
          <w:bottom w:val="single" w:sz="6" w:space="0" w:color="auto"/>
        </w:pBdr>
        <w:spacing w:before="100" w:after="100"/>
        <w:jc w:val="both"/>
        <w:rPr>
          <w:sz w:val="2"/>
          <w:szCs w:val="2"/>
        </w:rPr>
      </w:pPr>
    </w:p>
    <w:p w14:paraId="5201BC8F" w14:textId="77777777" w:rsidR="00AE6261" w:rsidRDefault="00AE6261" w:rsidP="00AE6261"/>
    <w:p w14:paraId="753A21B5" w14:textId="77777777" w:rsidR="00AE6261" w:rsidRDefault="00AE6261" w:rsidP="00867CD6">
      <w:pPr>
        <w:spacing w:line="240" w:lineRule="auto"/>
        <w:jc w:val="center"/>
      </w:pPr>
    </w:p>
    <w:p w14:paraId="0ABEAFC2" w14:textId="77777777" w:rsidR="008732CB" w:rsidRDefault="008732CB" w:rsidP="00826155">
      <w:pPr>
        <w:spacing w:line="240" w:lineRule="auto"/>
        <w:jc w:val="center"/>
        <w:rPr>
          <w:rFonts w:ascii="PT Astra Serif" w:hAnsi="PT Astra Serif" w:cs="Times New Roman"/>
          <w:b/>
          <w:bCs/>
          <w:sz w:val="26"/>
          <w:szCs w:val="26"/>
          <w:highlight w:val="yellow"/>
        </w:rPr>
        <w:sectPr w:rsidR="008732CB" w:rsidSect="004A2D55">
          <w:pgSz w:w="11906" w:h="16838"/>
          <w:pgMar w:top="1134" w:right="567" w:bottom="1134" w:left="1418" w:header="709" w:footer="709" w:gutter="0"/>
          <w:cols w:space="708"/>
          <w:docGrid w:linePitch="381"/>
        </w:sectPr>
      </w:pPr>
      <w:bookmarkStart w:id="14" w:name="_Hlk109056855"/>
    </w:p>
    <w:bookmarkEnd w:id="14"/>
    <w:p w14:paraId="68CE015B" w14:textId="0754A229" w:rsidR="00C35207" w:rsidRPr="00826155" w:rsidRDefault="00BB1B0E" w:rsidP="00C35207">
      <w:pPr>
        <w:spacing w:line="336" w:lineRule="auto"/>
        <w:jc w:val="center"/>
        <w:rPr>
          <w:rFonts w:ascii="PT Astra Serif" w:hAnsi="PT Astra Serif" w:cs="Times New Roman"/>
          <w:sz w:val="26"/>
          <w:szCs w:val="26"/>
          <w:lang w:eastAsia="en-US"/>
        </w:rPr>
      </w:pPr>
      <w:r>
        <w:rPr>
          <w:rFonts w:ascii="PT Astra Serif" w:hAnsi="PT Astra Serif" w:cs="Times New Roman"/>
          <w:sz w:val="26"/>
          <w:szCs w:val="26"/>
          <w:lang w:eastAsia="en-US"/>
        </w:rPr>
        <w:lastRenderedPageBreak/>
        <w:t>Л</w:t>
      </w:r>
      <w:r w:rsidR="00C35207" w:rsidRPr="00826155">
        <w:rPr>
          <w:rFonts w:ascii="PT Astra Serif" w:hAnsi="PT Astra Serif" w:cs="Times New Roman"/>
          <w:sz w:val="26"/>
          <w:szCs w:val="26"/>
          <w:lang w:eastAsia="en-US"/>
        </w:rPr>
        <w:t>ИСТ СОГЛАСОВАНИЯ</w:t>
      </w:r>
    </w:p>
    <w:p w14:paraId="4216FA31" w14:textId="77777777" w:rsidR="00C35207" w:rsidRPr="00826155" w:rsidRDefault="00C35207" w:rsidP="00C35207">
      <w:pPr>
        <w:spacing w:line="336" w:lineRule="auto"/>
        <w:jc w:val="center"/>
        <w:rPr>
          <w:rFonts w:ascii="PT Astra Serif" w:hAnsi="PT Astra Serif" w:cs="Times New Roman"/>
          <w:sz w:val="26"/>
          <w:szCs w:val="26"/>
          <w:u w:val="single"/>
          <w:lang w:eastAsia="en-US"/>
        </w:rPr>
      </w:pPr>
      <w:r w:rsidRPr="00826155">
        <w:rPr>
          <w:rFonts w:ascii="PT Astra Serif" w:hAnsi="PT Astra Serif" w:cs="Times New Roman"/>
          <w:sz w:val="26"/>
          <w:szCs w:val="26"/>
          <w:u w:val="single"/>
          <w:lang w:eastAsia="en-US"/>
        </w:rPr>
        <w:t>проекта Постановления Администрации Североуральского городского округа</w:t>
      </w:r>
    </w:p>
    <w:p w14:paraId="4081496C" w14:textId="6DAC964B" w:rsidR="009A1673" w:rsidRPr="005B31E6" w:rsidRDefault="009A1673" w:rsidP="005B31E6">
      <w:pPr>
        <w:spacing w:line="240" w:lineRule="auto"/>
        <w:jc w:val="center"/>
        <w:rPr>
          <w:rFonts w:ascii="PT Astra Serif" w:hAnsi="PT Astra Serif" w:cs="Times New Roman"/>
          <w:bCs/>
          <w:sz w:val="26"/>
          <w:szCs w:val="26"/>
        </w:rPr>
      </w:pPr>
      <w:r w:rsidRPr="00826155">
        <w:rPr>
          <w:rFonts w:ascii="PT Astra Serif" w:hAnsi="PT Astra Serif" w:cs="Times New Roman"/>
          <w:bCs/>
          <w:sz w:val="26"/>
          <w:szCs w:val="26"/>
        </w:rPr>
        <w:t>«</w:t>
      </w:r>
      <w:r w:rsidR="00697F84" w:rsidRPr="00697F84">
        <w:rPr>
          <w:rFonts w:ascii="PT Astra Serif" w:hAnsi="PT Astra Serif" w:cs="Times New Roman"/>
          <w:bCs/>
          <w:sz w:val="26"/>
          <w:szCs w:val="26"/>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Североуральского городского округа, заключении муниципальной организацией Североуральского городского округа, договора аренды и договора безвозмездного пользования</w:t>
      </w:r>
      <w:r w:rsidR="00697F84">
        <w:rPr>
          <w:rFonts w:ascii="PT Astra Serif" w:hAnsi="PT Astra Serif" w:cs="Times New Roman"/>
          <w:bCs/>
          <w:sz w:val="26"/>
          <w:szCs w:val="26"/>
        </w:rPr>
        <w:t xml:space="preserve"> </w:t>
      </w:r>
      <w:r w:rsidR="00697F84" w:rsidRPr="00697F84">
        <w:rPr>
          <w:rFonts w:ascii="PT Astra Serif" w:hAnsi="PT Astra Serif" w:cs="Times New Roman"/>
          <w:bCs/>
          <w:sz w:val="26"/>
          <w:szCs w:val="26"/>
        </w:rPr>
        <w:t>закрепленных за ней объектов собственности,</w:t>
      </w:r>
      <w:r w:rsidR="00163EBC">
        <w:rPr>
          <w:rFonts w:ascii="PT Astra Serif" w:hAnsi="PT Astra Serif" w:cs="Times New Roman"/>
          <w:bCs/>
          <w:sz w:val="26"/>
          <w:szCs w:val="26"/>
        </w:rPr>
        <w:t xml:space="preserve"> </w:t>
      </w:r>
      <w:r w:rsidR="00697F84" w:rsidRPr="00697F84">
        <w:rPr>
          <w:rFonts w:ascii="PT Astra Serif" w:hAnsi="PT Astra Serif" w:cs="Times New Roman"/>
          <w:bCs/>
          <w:sz w:val="26"/>
          <w:szCs w:val="26"/>
        </w:rPr>
        <w:t>либо о реорганизации или ликвидации муниципальной организации Североуральского городского округа, образующей социальную инфраструктуру для детей</w:t>
      </w:r>
      <w:r w:rsidR="00697F84">
        <w:rPr>
          <w:rFonts w:ascii="PT Astra Serif" w:hAnsi="PT Astra Serif" w:cs="Times New Roman"/>
          <w:bCs/>
          <w:sz w:val="26"/>
          <w:szCs w:val="26"/>
        </w:rPr>
        <w:t xml:space="preserve"> </w:t>
      </w:r>
      <w:r w:rsidR="005B31E6" w:rsidRPr="005B31E6">
        <w:rPr>
          <w:rFonts w:ascii="PT Astra Serif" w:hAnsi="PT Astra Serif" w:cs="Times New Roman"/>
          <w:bCs/>
          <w:sz w:val="26"/>
          <w:szCs w:val="26"/>
        </w:rPr>
        <w:t>О подготовке и проведению учебно-практических мероприятий, направленных на повышение уровня готовности педагогических и иных работников образовательных организаций Североуральского городского округа, работников, осуществляющих охрану образовательных организаций, к действиям при совершении (угрозе совершения) преступлений террористической направленности</w:t>
      </w:r>
      <w:r w:rsidRPr="005B31E6">
        <w:rPr>
          <w:rFonts w:ascii="PT Astra Serif" w:hAnsi="PT Astra Serif" w:cs="Times New Roman"/>
          <w:bCs/>
          <w:sz w:val="26"/>
          <w:szCs w:val="26"/>
        </w:rPr>
        <w:t>»</w:t>
      </w:r>
    </w:p>
    <w:p w14:paraId="479E5BCD" w14:textId="77777777" w:rsidR="00050BCC" w:rsidRDefault="00050BCC" w:rsidP="00050BCC">
      <w:pPr>
        <w:pStyle w:val="14"/>
        <w:spacing w:after="0" w:line="216" w:lineRule="auto"/>
        <w:jc w:val="right"/>
        <w:rPr>
          <w:rFonts w:eastAsia="Times New Roman"/>
          <w:sz w:val="16"/>
          <w:szCs w:val="16"/>
          <w:lang w:eastAsia="ru-RU"/>
        </w:rPr>
      </w:pPr>
    </w:p>
    <w:tbl>
      <w:tblPr>
        <w:tblW w:w="9930" w:type="dxa"/>
        <w:tblInd w:w="56" w:type="dxa"/>
        <w:tblLayout w:type="fixed"/>
        <w:tblCellMar>
          <w:left w:w="10" w:type="dxa"/>
          <w:right w:w="10" w:type="dxa"/>
        </w:tblCellMar>
        <w:tblLook w:val="04A0" w:firstRow="1" w:lastRow="0" w:firstColumn="1" w:lastColumn="0" w:noHBand="0" w:noVBand="1"/>
      </w:tblPr>
      <w:tblGrid>
        <w:gridCol w:w="3402"/>
        <w:gridCol w:w="2009"/>
        <w:gridCol w:w="1443"/>
        <w:gridCol w:w="965"/>
        <w:gridCol w:w="2111"/>
      </w:tblGrid>
      <w:tr w:rsidR="00050BCC" w14:paraId="5C875BB6" w14:textId="77777777" w:rsidTr="00146248">
        <w:tc>
          <w:tcPr>
            <w:tcW w:w="3402" w:type="dxa"/>
            <w:vMerge w:val="restart"/>
            <w:tcBorders>
              <w:top w:val="single" w:sz="6" w:space="0" w:color="000000"/>
              <w:left w:val="nil"/>
              <w:bottom w:val="single" w:sz="6" w:space="0" w:color="000000"/>
              <w:right w:val="single" w:sz="6" w:space="0" w:color="000000"/>
            </w:tcBorders>
            <w:tcMar>
              <w:top w:w="0" w:type="dxa"/>
              <w:left w:w="28" w:type="dxa"/>
              <w:bottom w:w="0" w:type="dxa"/>
              <w:right w:w="28" w:type="dxa"/>
            </w:tcMar>
            <w:vAlign w:val="center"/>
            <w:hideMark/>
          </w:tcPr>
          <w:p w14:paraId="21349314" w14:textId="77777777" w:rsidR="00050BCC" w:rsidRDefault="00050BCC">
            <w:pPr>
              <w:pStyle w:val="14"/>
              <w:widowControl w:val="0"/>
              <w:spacing w:after="0" w:line="216" w:lineRule="auto"/>
              <w:jc w:val="center"/>
            </w:pPr>
            <w:r>
              <w:rPr>
                <w:rFonts w:eastAsia="Times New Roman"/>
                <w:sz w:val="20"/>
                <w:szCs w:val="20"/>
                <w:lang w:eastAsia="ru-RU"/>
              </w:rPr>
              <w:t>Должность</w:t>
            </w:r>
          </w:p>
        </w:tc>
        <w:tc>
          <w:tcPr>
            <w:tcW w:w="2009" w:type="dxa"/>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78FB244E" w14:textId="77777777" w:rsidR="00050BCC" w:rsidRDefault="00050BCC">
            <w:pPr>
              <w:pStyle w:val="14"/>
              <w:widowControl w:val="0"/>
              <w:spacing w:after="0" w:line="216" w:lineRule="auto"/>
              <w:jc w:val="center"/>
            </w:pPr>
            <w:r>
              <w:rPr>
                <w:rFonts w:eastAsia="Times New Roman"/>
                <w:sz w:val="20"/>
                <w:szCs w:val="20"/>
                <w:lang w:eastAsia="ru-RU"/>
              </w:rPr>
              <w:t>Инициалы и фамилия</w:t>
            </w:r>
          </w:p>
        </w:tc>
        <w:tc>
          <w:tcPr>
            <w:tcW w:w="4519" w:type="dxa"/>
            <w:gridSpan w:val="3"/>
            <w:tcBorders>
              <w:top w:val="single" w:sz="6" w:space="0" w:color="000000"/>
              <w:left w:val="single" w:sz="6" w:space="0" w:color="000000"/>
              <w:bottom w:val="nil"/>
              <w:right w:val="nil"/>
            </w:tcBorders>
            <w:tcMar>
              <w:top w:w="0" w:type="dxa"/>
              <w:left w:w="28" w:type="dxa"/>
              <w:bottom w:w="0" w:type="dxa"/>
              <w:right w:w="28" w:type="dxa"/>
            </w:tcMar>
            <w:vAlign w:val="center"/>
            <w:hideMark/>
          </w:tcPr>
          <w:p w14:paraId="55ACAD76" w14:textId="77777777" w:rsidR="00050BCC" w:rsidRDefault="00050BCC">
            <w:pPr>
              <w:pStyle w:val="14"/>
              <w:widowControl w:val="0"/>
              <w:spacing w:after="0" w:line="216" w:lineRule="auto"/>
              <w:jc w:val="center"/>
            </w:pPr>
            <w:r>
              <w:rPr>
                <w:rFonts w:eastAsia="Times New Roman"/>
                <w:sz w:val="20"/>
                <w:szCs w:val="20"/>
                <w:lang w:eastAsia="ru-RU"/>
              </w:rPr>
              <w:t>Сроки и результаты согласования</w:t>
            </w:r>
          </w:p>
        </w:tc>
      </w:tr>
      <w:tr w:rsidR="00050BCC" w14:paraId="3CFB9691" w14:textId="77777777" w:rsidTr="00146248">
        <w:tc>
          <w:tcPr>
            <w:tcW w:w="3402" w:type="dxa"/>
            <w:vMerge/>
            <w:tcBorders>
              <w:top w:val="single" w:sz="6" w:space="0" w:color="000000"/>
              <w:left w:val="nil"/>
              <w:bottom w:val="single" w:sz="6" w:space="0" w:color="000000"/>
              <w:right w:val="single" w:sz="6" w:space="0" w:color="000000"/>
            </w:tcBorders>
            <w:vAlign w:val="center"/>
            <w:hideMark/>
          </w:tcPr>
          <w:p w14:paraId="4FD638C5" w14:textId="77777777" w:rsidR="00050BCC" w:rsidRDefault="00050BCC">
            <w:pPr>
              <w:rPr>
                <w:rFonts w:ascii="PT Astra Serif" w:eastAsia="PT Astra Serif" w:hAnsi="PT Astra Serif" w:cs="Times New Roman"/>
                <w:kern w:val="3"/>
                <w:szCs w:val="24"/>
                <w:lang w:eastAsia="zh-CN" w:bidi="hi-IN"/>
              </w:rPr>
            </w:pPr>
          </w:p>
        </w:tc>
        <w:tc>
          <w:tcPr>
            <w:tcW w:w="2009" w:type="dxa"/>
            <w:vMerge/>
            <w:tcBorders>
              <w:top w:val="single" w:sz="6" w:space="0" w:color="000000"/>
              <w:left w:val="single" w:sz="6" w:space="0" w:color="000000"/>
              <w:bottom w:val="single" w:sz="6" w:space="0" w:color="000000"/>
              <w:right w:val="single" w:sz="6" w:space="0" w:color="000000"/>
            </w:tcBorders>
            <w:vAlign w:val="center"/>
            <w:hideMark/>
          </w:tcPr>
          <w:p w14:paraId="684CCDBB" w14:textId="77777777" w:rsidR="00050BCC" w:rsidRDefault="00050BCC">
            <w:pPr>
              <w:rPr>
                <w:rFonts w:ascii="PT Astra Serif" w:eastAsia="PT Astra Serif" w:hAnsi="PT Astra Serif" w:cs="Times New Roman"/>
                <w:kern w:val="3"/>
                <w:szCs w:val="24"/>
                <w:lang w:eastAsia="zh-CN" w:bidi="hi-IN"/>
              </w:rPr>
            </w:pPr>
          </w:p>
        </w:tc>
        <w:tc>
          <w:tcPr>
            <w:tcW w:w="14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657D7BE9" w14:textId="77777777" w:rsidR="00050BCC" w:rsidRDefault="00050BCC">
            <w:pPr>
              <w:pStyle w:val="14"/>
              <w:widowControl w:val="0"/>
              <w:spacing w:after="0" w:line="216" w:lineRule="auto"/>
              <w:jc w:val="center"/>
            </w:pPr>
            <w:r>
              <w:rPr>
                <w:rFonts w:eastAsia="Times New Roman"/>
                <w:sz w:val="20"/>
                <w:szCs w:val="20"/>
                <w:lang w:eastAsia="ru-RU"/>
              </w:rPr>
              <w:t>Дата поступ</w:t>
            </w:r>
            <w:r>
              <w:rPr>
                <w:rFonts w:eastAsia="Times New Roman"/>
                <w:sz w:val="20"/>
                <w:szCs w:val="20"/>
                <w:lang w:eastAsia="ru-RU"/>
              </w:rPr>
              <w:softHyphen/>
              <w:t>ления на согласование</w:t>
            </w:r>
          </w:p>
        </w:tc>
        <w:tc>
          <w:tcPr>
            <w:tcW w:w="9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1A0798F3" w14:textId="77777777" w:rsidR="00050BCC" w:rsidRDefault="00050BCC">
            <w:pPr>
              <w:pStyle w:val="14"/>
              <w:widowControl w:val="0"/>
              <w:spacing w:after="0" w:line="216" w:lineRule="auto"/>
              <w:jc w:val="center"/>
            </w:pPr>
            <w:r>
              <w:rPr>
                <w:rFonts w:eastAsia="Times New Roman"/>
                <w:sz w:val="20"/>
                <w:szCs w:val="20"/>
                <w:lang w:eastAsia="ru-RU"/>
              </w:rPr>
              <w:t>Дата согласо</w:t>
            </w:r>
            <w:r>
              <w:rPr>
                <w:rFonts w:eastAsia="Times New Roman"/>
                <w:sz w:val="20"/>
                <w:szCs w:val="20"/>
                <w:lang w:eastAsia="ru-RU"/>
              </w:rPr>
              <w:softHyphen/>
              <w:t>вания</w:t>
            </w:r>
          </w:p>
        </w:tc>
        <w:tc>
          <w:tcPr>
            <w:tcW w:w="2111" w:type="dxa"/>
            <w:tcBorders>
              <w:top w:val="single" w:sz="6" w:space="0" w:color="000000"/>
              <w:left w:val="single" w:sz="6" w:space="0" w:color="000000"/>
              <w:bottom w:val="single" w:sz="6" w:space="0" w:color="000000"/>
              <w:right w:val="nil"/>
            </w:tcBorders>
            <w:tcMar>
              <w:top w:w="0" w:type="dxa"/>
              <w:left w:w="28" w:type="dxa"/>
              <w:bottom w:w="0" w:type="dxa"/>
              <w:right w:w="28" w:type="dxa"/>
            </w:tcMar>
            <w:vAlign w:val="center"/>
            <w:hideMark/>
          </w:tcPr>
          <w:p w14:paraId="30836D0F" w14:textId="77777777" w:rsidR="00050BCC" w:rsidRDefault="00050BCC">
            <w:pPr>
              <w:pStyle w:val="14"/>
              <w:widowControl w:val="0"/>
              <w:spacing w:after="0" w:line="216" w:lineRule="auto"/>
              <w:ind w:firstLine="43"/>
              <w:jc w:val="center"/>
            </w:pPr>
            <w:r>
              <w:rPr>
                <w:rFonts w:eastAsia="Times New Roman"/>
                <w:sz w:val="20"/>
                <w:szCs w:val="20"/>
                <w:lang w:eastAsia="ru-RU"/>
              </w:rPr>
              <w:t>Замечания и подпись</w:t>
            </w:r>
          </w:p>
        </w:tc>
      </w:tr>
      <w:tr w:rsidR="00050BCC" w14:paraId="55B7D852" w14:textId="77777777" w:rsidTr="00146248">
        <w:trPr>
          <w:trHeight w:val="1372"/>
        </w:trPr>
        <w:tc>
          <w:tcPr>
            <w:tcW w:w="3402" w:type="dxa"/>
            <w:tcBorders>
              <w:top w:val="single" w:sz="6" w:space="0" w:color="000000"/>
              <w:left w:val="nil"/>
              <w:bottom w:val="single" w:sz="6" w:space="0" w:color="000000"/>
              <w:right w:val="single" w:sz="6" w:space="0" w:color="000000"/>
            </w:tcBorders>
            <w:tcMar>
              <w:top w:w="0" w:type="dxa"/>
              <w:left w:w="28" w:type="dxa"/>
              <w:bottom w:w="0" w:type="dxa"/>
              <w:right w:w="28" w:type="dxa"/>
            </w:tcMar>
            <w:vAlign w:val="center"/>
            <w:hideMark/>
          </w:tcPr>
          <w:p w14:paraId="1ACC0268" w14:textId="77777777" w:rsidR="00050BCC" w:rsidRDefault="00050BCC">
            <w:pPr>
              <w:pStyle w:val="Standard"/>
              <w:widowControl w:val="0"/>
            </w:pPr>
            <w:r>
              <w:rPr>
                <w:rFonts w:cs="PT Astra Serif"/>
              </w:rPr>
              <w:t>Заместитель Главы Администрации Североуральского городского округа</w:t>
            </w:r>
          </w:p>
        </w:tc>
        <w:tc>
          <w:tcPr>
            <w:tcW w:w="2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1F851F6F" w14:textId="77777777" w:rsidR="00050BCC" w:rsidRDefault="00050BCC">
            <w:pPr>
              <w:pStyle w:val="14"/>
              <w:widowControl w:val="0"/>
              <w:spacing w:before="20" w:after="20" w:line="216" w:lineRule="auto"/>
              <w:jc w:val="center"/>
            </w:pPr>
            <w:r>
              <w:rPr>
                <w:rFonts w:eastAsia="Times New Roman"/>
                <w:sz w:val="24"/>
                <w:lang w:eastAsia="ru-RU"/>
              </w:rPr>
              <w:t>В.В. Левенко</w:t>
            </w:r>
          </w:p>
        </w:tc>
        <w:tc>
          <w:tcPr>
            <w:tcW w:w="14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51139C05" w14:textId="77777777" w:rsidR="00050BCC" w:rsidRDefault="00050BCC">
            <w:pPr>
              <w:pStyle w:val="14"/>
              <w:widowControl w:val="0"/>
              <w:spacing w:before="20" w:after="20" w:line="216" w:lineRule="auto"/>
              <w:rPr>
                <w:rFonts w:eastAsia="Times New Roman"/>
                <w:sz w:val="24"/>
                <w:lang w:eastAsia="ru-RU"/>
              </w:rPr>
            </w:pPr>
          </w:p>
        </w:tc>
        <w:tc>
          <w:tcPr>
            <w:tcW w:w="9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8555C95" w14:textId="77777777" w:rsidR="00050BCC" w:rsidRDefault="00050BCC">
            <w:pPr>
              <w:pStyle w:val="14"/>
              <w:widowControl w:val="0"/>
              <w:spacing w:before="20" w:after="20" w:line="216" w:lineRule="auto"/>
              <w:rPr>
                <w:rFonts w:eastAsia="Times New Roman"/>
                <w:sz w:val="24"/>
                <w:lang w:eastAsia="ru-RU"/>
              </w:rPr>
            </w:pPr>
          </w:p>
        </w:tc>
        <w:tc>
          <w:tcPr>
            <w:tcW w:w="2111" w:type="dxa"/>
            <w:tcBorders>
              <w:top w:val="single" w:sz="6" w:space="0" w:color="000000"/>
              <w:left w:val="single" w:sz="6" w:space="0" w:color="000000"/>
              <w:bottom w:val="single" w:sz="6" w:space="0" w:color="000000"/>
              <w:right w:val="nil"/>
            </w:tcBorders>
            <w:tcMar>
              <w:top w:w="0" w:type="dxa"/>
              <w:left w:w="28" w:type="dxa"/>
              <w:bottom w:w="0" w:type="dxa"/>
              <w:right w:w="28" w:type="dxa"/>
            </w:tcMar>
          </w:tcPr>
          <w:p w14:paraId="7DCDA820" w14:textId="77777777" w:rsidR="00050BCC" w:rsidRDefault="00050BCC">
            <w:pPr>
              <w:pStyle w:val="14"/>
              <w:widowControl w:val="0"/>
              <w:spacing w:before="20" w:after="20" w:line="216" w:lineRule="auto"/>
              <w:rPr>
                <w:rFonts w:eastAsia="Times New Roman"/>
                <w:sz w:val="24"/>
                <w:lang w:eastAsia="ru-RU"/>
              </w:rPr>
            </w:pPr>
          </w:p>
        </w:tc>
      </w:tr>
      <w:tr w:rsidR="00A77DB8" w14:paraId="3AC34149" w14:textId="77777777" w:rsidTr="00146248">
        <w:trPr>
          <w:trHeight w:val="1372"/>
        </w:trPr>
        <w:tc>
          <w:tcPr>
            <w:tcW w:w="3402" w:type="dxa"/>
            <w:tcBorders>
              <w:top w:val="single" w:sz="6" w:space="0" w:color="000000"/>
              <w:left w:val="nil"/>
              <w:bottom w:val="single" w:sz="6" w:space="0" w:color="000000"/>
              <w:right w:val="single" w:sz="6" w:space="0" w:color="000000"/>
            </w:tcBorders>
            <w:tcMar>
              <w:top w:w="0" w:type="dxa"/>
              <w:left w:w="28" w:type="dxa"/>
              <w:bottom w:w="0" w:type="dxa"/>
              <w:right w:w="28" w:type="dxa"/>
            </w:tcMar>
            <w:vAlign w:val="center"/>
          </w:tcPr>
          <w:p w14:paraId="182783A7" w14:textId="314A7F7F" w:rsidR="00A77DB8" w:rsidRDefault="00A77DB8">
            <w:pPr>
              <w:pStyle w:val="Standard"/>
              <w:widowControl w:val="0"/>
              <w:rPr>
                <w:rFonts w:cs="PT Astra Serif"/>
              </w:rPr>
            </w:pPr>
            <w:r>
              <w:rPr>
                <w:rFonts w:cs="PT Astra Serif"/>
              </w:rPr>
              <w:t>Заместитель Главы Администрации Североуральского городского округа</w:t>
            </w:r>
          </w:p>
        </w:tc>
        <w:tc>
          <w:tcPr>
            <w:tcW w:w="2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3EF266F3" w14:textId="7DCA8A4B" w:rsidR="00A77DB8" w:rsidRPr="00A77DB8" w:rsidRDefault="00A77DB8" w:rsidP="006711BC">
            <w:pPr>
              <w:pStyle w:val="14"/>
              <w:widowControl w:val="0"/>
              <w:spacing w:before="20" w:after="20" w:line="216" w:lineRule="auto"/>
              <w:jc w:val="center"/>
              <w:rPr>
                <w:rFonts w:eastAsia="Times New Roman" w:cs="PT Astra Serif"/>
                <w:sz w:val="20"/>
              </w:rPr>
            </w:pPr>
            <w:r w:rsidRPr="006711BC">
              <w:rPr>
                <w:rFonts w:eastAsia="Times New Roman"/>
                <w:sz w:val="24"/>
                <w:lang w:eastAsia="ru-RU"/>
              </w:rPr>
              <w:t>Криницына С.Г</w:t>
            </w:r>
            <w:r w:rsidR="006711BC" w:rsidRPr="006711BC">
              <w:rPr>
                <w:rFonts w:eastAsia="Times New Roman"/>
                <w:sz w:val="24"/>
                <w:lang w:eastAsia="ru-RU"/>
              </w:rPr>
              <w:t>.</w:t>
            </w:r>
          </w:p>
        </w:tc>
        <w:tc>
          <w:tcPr>
            <w:tcW w:w="14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464447A" w14:textId="77777777" w:rsidR="00A77DB8" w:rsidRDefault="00A77DB8">
            <w:pPr>
              <w:pStyle w:val="14"/>
              <w:widowControl w:val="0"/>
              <w:spacing w:before="20" w:after="20" w:line="216" w:lineRule="auto"/>
              <w:rPr>
                <w:rFonts w:eastAsia="Times New Roman"/>
                <w:sz w:val="24"/>
                <w:lang w:eastAsia="ru-RU"/>
              </w:rPr>
            </w:pPr>
          </w:p>
        </w:tc>
        <w:tc>
          <w:tcPr>
            <w:tcW w:w="9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45A3F21C" w14:textId="77777777" w:rsidR="00A77DB8" w:rsidRDefault="00A77DB8">
            <w:pPr>
              <w:pStyle w:val="14"/>
              <w:widowControl w:val="0"/>
              <w:spacing w:before="20" w:after="20" w:line="216" w:lineRule="auto"/>
              <w:rPr>
                <w:rFonts w:eastAsia="Times New Roman"/>
                <w:sz w:val="24"/>
                <w:lang w:eastAsia="ru-RU"/>
              </w:rPr>
            </w:pPr>
          </w:p>
        </w:tc>
        <w:tc>
          <w:tcPr>
            <w:tcW w:w="2111" w:type="dxa"/>
            <w:tcBorders>
              <w:top w:val="single" w:sz="6" w:space="0" w:color="000000"/>
              <w:left w:val="single" w:sz="6" w:space="0" w:color="000000"/>
              <w:bottom w:val="single" w:sz="6" w:space="0" w:color="000000"/>
              <w:right w:val="nil"/>
            </w:tcBorders>
            <w:tcMar>
              <w:top w:w="0" w:type="dxa"/>
              <w:left w:w="28" w:type="dxa"/>
              <w:bottom w:w="0" w:type="dxa"/>
              <w:right w:w="28" w:type="dxa"/>
            </w:tcMar>
          </w:tcPr>
          <w:p w14:paraId="3D8BE454" w14:textId="77777777" w:rsidR="00A77DB8" w:rsidRDefault="00A77DB8">
            <w:pPr>
              <w:pStyle w:val="14"/>
              <w:widowControl w:val="0"/>
              <w:spacing w:before="20" w:after="20" w:line="216" w:lineRule="auto"/>
              <w:rPr>
                <w:rFonts w:eastAsia="Times New Roman"/>
                <w:sz w:val="24"/>
                <w:lang w:eastAsia="ru-RU"/>
              </w:rPr>
            </w:pPr>
          </w:p>
        </w:tc>
      </w:tr>
      <w:tr w:rsidR="00050BCC" w14:paraId="0D244157" w14:textId="77777777" w:rsidTr="00146248">
        <w:tc>
          <w:tcPr>
            <w:tcW w:w="3402" w:type="dxa"/>
            <w:tcBorders>
              <w:top w:val="single" w:sz="6" w:space="0" w:color="000000"/>
              <w:left w:val="nil"/>
              <w:bottom w:val="single" w:sz="6" w:space="0" w:color="000000"/>
              <w:right w:val="single" w:sz="6" w:space="0" w:color="000000"/>
            </w:tcBorders>
            <w:tcMar>
              <w:top w:w="0" w:type="dxa"/>
              <w:left w:w="28" w:type="dxa"/>
              <w:bottom w:w="0" w:type="dxa"/>
              <w:right w:w="28" w:type="dxa"/>
            </w:tcMar>
          </w:tcPr>
          <w:p w14:paraId="08F2B602" w14:textId="77777777" w:rsidR="00050BCC" w:rsidRDefault="00050BCC">
            <w:pPr>
              <w:pStyle w:val="Standard"/>
              <w:widowControl w:val="0"/>
              <w:rPr>
                <w:sz w:val="24"/>
              </w:rPr>
            </w:pPr>
          </w:p>
          <w:p w14:paraId="623D13A3" w14:textId="77777777" w:rsidR="00050BCC" w:rsidRDefault="00050BCC">
            <w:pPr>
              <w:pStyle w:val="Standard"/>
              <w:widowControl w:val="0"/>
            </w:pPr>
            <w:r>
              <w:rPr>
                <w:rFonts w:cs="PT Astra Serif"/>
              </w:rPr>
              <w:t>Заведующий юридической службой</w:t>
            </w:r>
          </w:p>
        </w:tc>
        <w:tc>
          <w:tcPr>
            <w:tcW w:w="2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5C2734CC" w14:textId="77777777" w:rsidR="00050BCC" w:rsidRDefault="00050BCC">
            <w:pPr>
              <w:pStyle w:val="14"/>
              <w:widowControl w:val="0"/>
              <w:spacing w:before="20" w:after="20" w:line="216" w:lineRule="auto"/>
              <w:jc w:val="center"/>
            </w:pPr>
            <w:r>
              <w:rPr>
                <w:rFonts w:eastAsia="Times New Roman"/>
                <w:sz w:val="24"/>
                <w:lang w:eastAsia="ru-RU"/>
              </w:rPr>
              <w:t>Е.А. Гросман</w:t>
            </w:r>
          </w:p>
        </w:tc>
        <w:tc>
          <w:tcPr>
            <w:tcW w:w="14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6721551E" w14:textId="77777777" w:rsidR="00050BCC" w:rsidRDefault="00050BCC">
            <w:pPr>
              <w:pStyle w:val="14"/>
              <w:widowControl w:val="0"/>
              <w:spacing w:before="20" w:after="20" w:line="216" w:lineRule="auto"/>
              <w:rPr>
                <w:rFonts w:eastAsia="Times New Roman"/>
                <w:sz w:val="24"/>
                <w:lang w:eastAsia="ru-RU"/>
              </w:rPr>
            </w:pPr>
          </w:p>
        </w:tc>
        <w:tc>
          <w:tcPr>
            <w:tcW w:w="9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04CB4608" w14:textId="77777777" w:rsidR="00050BCC" w:rsidRDefault="00050BCC">
            <w:pPr>
              <w:pStyle w:val="14"/>
              <w:widowControl w:val="0"/>
              <w:spacing w:before="20" w:after="20" w:line="216" w:lineRule="auto"/>
              <w:rPr>
                <w:rFonts w:eastAsia="Times New Roman"/>
                <w:sz w:val="24"/>
                <w:lang w:eastAsia="ru-RU"/>
              </w:rPr>
            </w:pPr>
          </w:p>
        </w:tc>
        <w:tc>
          <w:tcPr>
            <w:tcW w:w="2111" w:type="dxa"/>
            <w:tcBorders>
              <w:top w:val="single" w:sz="6" w:space="0" w:color="000000"/>
              <w:left w:val="single" w:sz="6" w:space="0" w:color="000000"/>
              <w:bottom w:val="single" w:sz="6" w:space="0" w:color="000000"/>
              <w:right w:val="nil"/>
            </w:tcBorders>
            <w:tcMar>
              <w:top w:w="0" w:type="dxa"/>
              <w:left w:w="28" w:type="dxa"/>
              <w:bottom w:w="0" w:type="dxa"/>
              <w:right w:w="28" w:type="dxa"/>
            </w:tcMar>
          </w:tcPr>
          <w:p w14:paraId="054A4420" w14:textId="77777777" w:rsidR="00050BCC" w:rsidRDefault="00050BCC">
            <w:pPr>
              <w:pStyle w:val="14"/>
              <w:widowControl w:val="0"/>
              <w:spacing w:before="20" w:after="20" w:line="216" w:lineRule="auto"/>
              <w:rPr>
                <w:rFonts w:eastAsia="Times New Roman"/>
                <w:sz w:val="24"/>
                <w:lang w:eastAsia="ru-RU"/>
              </w:rPr>
            </w:pPr>
          </w:p>
        </w:tc>
      </w:tr>
      <w:tr w:rsidR="00050BCC" w14:paraId="7BC9C321" w14:textId="77777777" w:rsidTr="00146248">
        <w:tc>
          <w:tcPr>
            <w:tcW w:w="3402" w:type="dxa"/>
            <w:tcBorders>
              <w:top w:val="nil"/>
              <w:left w:val="nil"/>
              <w:bottom w:val="single" w:sz="6" w:space="0" w:color="000000"/>
              <w:right w:val="single" w:sz="6" w:space="0" w:color="000000"/>
            </w:tcBorders>
            <w:tcMar>
              <w:top w:w="0" w:type="dxa"/>
              <w:left w:w="28" w:type="dxa"/>
              <w:bottom w:w="0" w:type="dxa"/>
              <w:right w:w="28" w:type="dxa"/>
            </w:tcMar>
            <w:hideMark/>
          </w:tcPr>
          <w:p w14:paraId="29885DE7" w14:textId="77777777" w:rsidR="006711BC" w:rsidRPr="006711BC" w:rsidRDefault="006711BC" w:rsidP="006711BC">
            <w:pPr>
              <w:pStyle w:val="Standard"/>
              <w:widowControl w:val="0"/>
            </w:pPr>
            <w:r w:rsidRPr="006711BC">
              <w:t>заведующий отделом по управлению муниципальным имуществом</w:t>
            </w:r>
          </w:p>
          <w:p w14:paraId="42EB658C" w14:textId="6429900E" w:rsidR="00050BCC" w:rsidRDefault="00050BCC" w:rsidP="006711BC">
            <w:pPr>
              <w:pStyle w:val="Standard"/>
              <w:widowControl w:val="0"/>
            </w:pPr>
          </w:p>
        </w:tc>
        <w:tc>
          <w:tcPr>
            <w:tcW w:w="2009"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45904BB0" w14:textId="66E1CFCF" w:rsidR="00156AE6" w:rsidRPr="006711BC" w:rsidRDefault="006711BC">
            <w:pPr>
              <w:pStyle w:val="14"/>
              <w:widowControl w:val="0"/>
              <w:spacing w:before="20" w:after="20" w:line="216" w:lineRule="auto"/>
              <w:jc w:val="center"/>
              <w:rPr>
                <w:rFonts w:eastAsia="Times New Roman"/>
                <w:sz w:val="24"/>
                <w:lang w:eastAsia="ru-RU"/>
              </w:rPr>
            </w:pPr>
            <w:r>
              <w:rPr>
                <w:rFonts w:eastAsia="Times New Roman"/>
                <w:sz w:val="24"/>
                <w:lang w:eastAsia="ru-RU"/>
              </w:rPr>
              <w:t xml:space="preserve">М.В. </w:t>
            </w:r>
            <w:r w:rsidRPr="006711BC">
              <w:rPr>
                <w:rFonts w:eastAsia="Times New Roman"/>
                <w:sz w:val="24"/>
                <w:lang w:eastAsia="ru-RU"/>
              </w:rPr>
              <w:t>Е</w:t>
            </w:r>
            <w:r>
              <w:rPr>
                <w:rFonts w:eastAsia="Times New Roman"/>
                <w:sz w:val="24"/>
                <w:lang w:eastAsia="ru-RU"/>
              </w:rPr>
              <w:t>мельянова</w:t>
            </w:r>
          </w:p>
          <w:p w14:paraId="5BA37583" w14:textId="77777777" w:rsidR="00384D15" w:rsidRPr="006711BC" w:rsidRDefault="00384D15">
            <w:pPr>
              <w:pStyle w:val="14"/>
              <w:widowControl w:val="0"/>
              <w:spacing w:before="20" w:after="20" w:line="216" w:lineRule="auto"/>
              <w:jc w:val="center"/>
              <w:rPr>
                <w:rFonts w:eastAsia="Times New Roman"/>
                <w:sz w:val="24"/>
                <w:lang w:eastAsia="ru-RU"/>
              </w:rPr>
            </w:pPr>
          </w:p>
        </w:tc>
        <w:tc>
          <w:tcPr>
            <w:tcW w:w="1443"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28E011A3" w14:textId="77777777" w:rsidR="00050BCC" w:rsidRDefault="00050BCC">
            <w:pPr>
              <w:pStyle w:val="14"/>
              <w:widowControl w:val="0"/>
              <w:spacing w:before="20" w:after="20" w:line="216" w:lineRule="auto"/>
              <w:rPr>
                <w:rFonts w:eastAsia="Times New Roman"/>
                <w:sz w:val="24"/>
                <w:lang w:eastAsia="ru-RU"/>
              </w:rPr>
            </w:pPr>
          </w:p>
        </w:tc>
        <w:tc>
          <w:tcPr>
            <w:tcW w:w="965"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37115509" w14:textId="77777777" w:rsidR="00050BCC" w:rsidRDefault="00050BCC">
            <w:pPr>
              <w:pStyle w:val="14"/>
              <w:widowControl w:val="0"/>
              <w:spacing w:before="20" w:after="20" w:line="216" w:lineRule="auto"/>
              <w:rPr>
                <w:rFonts w:eastAsia="Times New Roman"/>
                <w:sz w:val="24"/>
                <w:lang w:eastAsia="ru-RU"/>
              </w:rPr>
            </w:pPr>
          </w:p>
        </w:tc>
        <w:tc>
          <w:tcPr>
            <w:tcW w:w="2111" w:type="dxa"/>
            <w:tcBorders>
              <w:top w:val="nil"/>
              <w:left w:val="single" w:sz="6" w:space="0" w:color="000000"/>
              <w:bottom w:val="single" w:sz="6" w:space="0" w:color="000000"/>
              <w:right w:val="nil"/>
            </w:tcBorders>
            <w:tcMar>
              <w:top w:w="0" w:type="dxa"/>
              <w:left w:w="28" w:type="dxa"/>
              <w:bottom w:w="0" w:type="dxa"/>
              <w:right w:w="28" w:type="dxa"/>
            </w:tcMar>
          </w:tcPr>
          <w:p w14:paraId="2EF8044D" w14:textId="77777777" w:rsidR="00050BCC" w:rsidRDefault="00050BCC">
            <w:pPr>
              <w:pStyle w:val="14"/>
              <w:widowControl w:val="0"/>
              <w:spacing w:before="20" w:after="20" w:line="216" w:lineRule="auto"/>
              <w:rPr>
                <w:rFonts w:eastAsia="Times New Roman"/>
                <w:sz w:val="24"/>
                <w:lang w:eastAsia="ru-RU"/>
              </w:rPr>
            </w:pPr>
          </w:p>
        </w:tc>
      </w:tr>
      <w:tr w:rsidR="006711BC" w14:paraId="030B4B56" w14:textId="77777777" w:rsidTr="00146248">
        <w:tc>
          <w:tcPr>
            <w:tcW w:w="3402" w:type="dxa"/>
            <w:tcBorders>
              <w:top w:val="nil"/>
              <w:left w:val="nil"/>
              <w:bottom w:val="single" w:sz="6" w:space="0" w:color="000000"/>
              <w:right w:val="single" w:sz="6" w:space="0" w:color="000000"/>
            </w:tcBorders>
            <w:tcMar>
              <w:top w:w="0" w:type="dxa"/>
              <w:left w:w="28" w:type="dxa"/>
              <w:bottom w:w="0" w:type="dxa"/>
              <w:right w:w="28" w:type="dxa"/>
            </w:tcMar>
          </w:tcPr>
          <w:p w14:paraId="20C4B6CF" w14:textId="77777777" w:rsidR="006711BC" w:rsidRPr="006711BC" w:rsidRDefault="006711BC" w:rsidP="006711BC">
            <w:pPr>
              <w:pStyle w:val="Standard"/>
              <w:widowControl w:val="0"/>
            </w:pPr>
            <w:r w:rsidRPr="006711BC">
              <w:t>заведующий отделом экономики и потребительского рынка</w:t>
            </w:r>
          </w:p>
          <w:p w14:paraId="0C0BB6B8" w14:textId="77777777" w:rsidR="006711BC" w:rsidRPr="006711BC" w:rsidRDefault="006711BC" w:rsidP="006711BC">
            <w:pPr>
              <w:pStyle w:val="Standard"/>
              <w:widowControl w:val="0"/>
            </w:pPr>
          </w:p>
        </w:tc>
        <w:tc>
          <w:tcPr>
            <w:tcW w:w="2009"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14:paraId="386D570F" w14:textId="4F902876" w:rsidR="006711BC" w:rsidRPr="006711BC" w:rsidRDefault="006711BC" w:rsidP="006711BC">
            <w:pPr>
              <w:pStyle w:val="14"/>
              <w:widowControl w:val="0"/>
              <w:spacing w:before="20" w:after="20" w:line="216" w:lineRule="auto"/>
              <w:jc w:val="center"/>
              <w:rPr>
                <w:rFonts w:eastAsia="Times New Roman"/>
                <w:sz w:val="24"/>
                <w:lang w:eastAsia="ru-RU"/>
              </w:rPr>
            </w:pPr>
            <w:r>
              <w:rPr>
                <w:rFonts w:eastAsia="Times New Roman"/>
                <w:sz w:val="24"/>
                <w:lang w:eastAsia="ru-RU"/>
              </w:rPr>
              <w:t xml:space="preserve">Е.Н. </w:t>
            </w:r>
            <w:r w:rsidRPr="006711BC">
              <w:rPr>
                <w:rFonts w:eastAsia="Times New Roman"/>
                <w:sz w:val="24"/>
                <w:lang w:eastAsia="ru-RU"/>
              </w:rPr>
              <w:t xml:space="preserve">Мамаева </w:t>
            </w:r>
          </w:p>
        </w:tc>
        <w:tc>
          <w:tcPr>
            <w:tcW w:w="1443"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55B1A65A" w14:textId="77777777" w:rsidR="006711BC" w:rsidRDefault="006711BC">
            <w:pPr>
              <w:pStyle w:val="14"/>
              <w:widowControl w:val="0"/>
              <w:spacing w:before="20" w:after="20" w:line="216" w:lineRule="auto"/>
              <w:rPr>
                <w:rFonts w:eastAsia="Times New Roman"/>
                <w:sz w:val="24"/>
                <w:lang w:eastAsia="ru-RU"/>
              </w:rPr>
            </w:pPr>
          </w:p>
        </w:tc>
        <w:tc>
          <w:tcPr>
            <w:tcW w:w="965"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1B47A49D" w14:textId="77777777" w:rsidR="006711BC" w:rsidRDefault="006711BC">
            <w:pPr>
              <w:pStyle w:val="14"/>
              <w:widowControl w:val="0"/>
              <w:spacing w:before="20" w:after="20" w:line="216" w:lineRule="auto"/>
              <w:rPr>
                <w:rFonts w:eastAsia="Times New Roman"/>
                <w:sz w:val="24"/>
                <w:lang w:eastAsia="ru-RU"/>
              </w:rPr>
            </w:pPr>
          </w:p>
        </w:tc>
        <w:tc>
          <w:tcPr>
            <w:tcW w:w="2111" w:type="dxa"/>
            <w:tcBorders>
              <w:top w:val="nil"/>
              <w:left w:val="single" w:sz="6" w:space="0" w:color="000000"/>
              <w:bottom w:val="single" w:sz="6" w:space="0" w:color="000000"/>
              <w:right w:val="nil"/>
            </w:tcBorders>
            <w:tcMar>
              <w:top w:w="0" w:type="dxa"/>
              <w:left w:w="28" w:type="dxa"/>
              <w:bottom w:w="0" w:type="dxa"/>
              <w:right w:w="28" w:type="dxa"/>
            </w:tcMar>
          </w:tcPr>
          <w:p w14:paraId="2682CD50" w14:textId="77777777" w:rsidR="006711BC" w:rsidRDefault="006711BC">
            <w:pPr>
              <w:pStyle w:val="14"/>
              <w:widowControl w:val="0"/>
              <w:spacing w:before="20" w:after="20" w:line="216" w:lineRule="auto"/>
              <w:rPr>
                <w:rFonts w:eastAsia="Times New Roman"/>
                <w:sz w:val="24"/>
                <w:lang w:eastAsia="ru-RU"/>
              </w:rPr>
            </w:pPr>
          </w:p>
        </w:tc>
      </w:tr>
      <w:tr w:rsidR="006711BC" w14:paraId="0705EFB0" w14:textId="77777777" w:rsidTr="00146248">
        <w:tc>
          <w:tcPr>
            <w:tcW w:w="3402" w:type="dxa"/>
            <w:tcBorders>
              <w:top w:val="nil"/>
              <w:left w:val="nil"/>
              <w:bottom w:val="single" w:sz="6" w:space="0" w:color="000000"/>
              <w:right w:val="single" w:sz="6" w:space="0" w:color="000000"/>
            </w:tcBorders>
            <w:tcMar>
              <w:top w:w="0" w:type="dxa"/>
              <w:left w:w="28" w:type="dxa"/>
              <w:bottom w:w="0" w:type="dxa"/>
              <w:right w:w="28" w:type="dxa"/>
            </w:tcMar>
          </w:tcPr>
          <w:p w14:paraId="272FABDD" w14:textId="77777777" w:rsidR="006711BC" w:rsidRPr="006711BC" w:rsidRDefault="006711BC" w:rsidP="006711BC">
            <w:pPr>
              <w:pStyle w:val="Standard"/>
              <w:widowControl w:val="0"/>
            </w:pPr>
            <w:r w:rsidRPr="006711BC">
              <w:t xml:space="preserve">начальник </w:t>
            </w:r>
            <w:hyperlink r:id="rId17" w:history="1">
              <w:r w:rsidRPr="006711BC">
                <w:t>Финансового управления Администрации Североуральского городского округа</w:t>
              </w:r>
            </w:hyperlink>
          </w:p>
          <w:p w14:paraId="292A96A9" w14:textId="77777777" w:rsidR="006711BC" w:rsidRDefault="006711BC" w:rsidP="006711BC">
            <w:pPr>
              <w:pStyle w:val="1"/>
              <w:shd w:val="clear" w:color="auto" w:fill="FFFFFF"/>
              <w:spacing w:before="0"/>
              <w:textAlignment w:val="baseline"/>
              <w:rPr>
                <w:rFonts w:ascii="PT Astra Serif" w:eastAsia="Times New Roman" w:hAnsi="PT Astra Serif" w:cs="Calibri"/>
                <w:b w:val="0"/>
                <w:bCs w:val="0"/>
                <w:color w:val="auto"/>
                <w:lang w:eastAsia="ru-RU"/>
              </w:rPr>
            </w:pPr>
          </w:p>
        </w:tc>
        <w:tc>
          <w:tcPr>
            <w:tcW w:w="2009"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14:paraId="61E288EA" w14:textId="7C32A94C" w:rsidR="006711BC" w:rsidRPr="006711BC" w:rsidRDefault="006711BC" w:rsidP="006711BC">
            <w:pPr>
              <w:pStyle w:val="14"/>
              <w:widowControl w:val="0"/>
              <w:spacing w:before="20" w:after="20" w:line="216" w:lineRule="auto"/>
              <w:jc w:val="center"/>
              <w:rPr>
                <w:rFonts w:eastAsia="Times New Roman"/>
                <w:sz w:val="24"/>
                <w:lang w:eastAsia="ru-RU"/>
              </w:rPr>
            </w:pPr>
            <w:r>
              <w:rPr>
                <w:rFonts w:eastAsia="Times New Roman"/>
                <w:sz w:val="24"/>
                <w:lang w:eastAsia="ru-RU"/>
              </w:rPr>
              <w:t xml:space="preserve">Э.И. </w:t>
            </w:r>
            <w:r w:rsidRPr="006711BC">
              <w:rPr>
                <w:rFonts w:eastAsia="Times New Roman"/>
                <w:sz w:val="24"/>
                <w:lang w:eastAsia="ru-RU"/>
              </w:rPr>
              <w:t xml:space="preserve">Мухаметова </w:t>
            </w:r>
          </w:p>
        </w:tc>
        <w:tc>
          <w:tcPr>
            <w:tcW w:w="1443"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4AAB69B3" w14:textId="77777777" w:rsidR="006711BC" w:rsidRDefault="006711BC">
            <w:pPr>
              <w:pStyle w:val="14"/>
              <w:widowControl w:val="0"/>
              <w:spacing w:before="20" w:after="20" w:line="216" w:lineRule="auto"/>
              <w:rPr>
                <w:rFonts w:eastAsia="Times New Roman"/>
                <w:sz w:val="24"/>
                <w:lang w:eastAsia="ru-RU"/>
              </w:rPr>
            </w:pPr>
          </w:p>
        </w:tc>
        <w:tc>
          <w:tcPr>
            <w:tcW w:w="965"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2D02D910" w14:textId="77777777" w:rsidR="006711BC" w:rsidRDefault="006711BC">
            <w:pPr>
              <w:pStyle w:val="14"/>
              <w:widowControl w:val="0"/>
              <w:spacing w:before="20" w:after="20" w:line="216" w:lineRule="auto"/>
              <w:rPr>
                <w:rFonts w:eastAsia="Times New Roman"/>
                <w:sz w:val="24"/>
                <w:lang w:eastAsia="ru-RU"/>
              </w:rPr>
            </w:pPr>
          </w:p>
        </w:tc>
        <w:tc>
          <w:tcPr>
            <w:tcW w:w="2111" w:type="dxa"/>
            <w:tcBorders>
              <w:top w:val="nil"/>
              <w:left w:val="single" w:sz="6" w:space="0" w:color="000000"/>
              <w:bottom w:val="single" w:sz="6" w:space="0" w:color="000000"/>
              <w:right w:val="nil"/>
            </w:tcBorders>
            <w:tcMar>
              <w:top w:w="0" w:type="dxa"/>
              <w:left w:w="28" w:type="dxa"/>
              <w:bottom w:w="0" w:type="dxa"/>
              <w:right w:w="28" w:type="dxa"/>
            </w:tcMar>
          </w:tcPr>
          <w:p w14:paraId="614DF6E7" w14:textId="77777777" w:rsidR="006711BC" w:rsidRDefault="006711BC">
            <w:pPr>
              <w:pStyle w:val="14"/>
              <w:widowControl w:val="0"/>
              <w:spacing w:before="20" w:after="20" w:line="216" w:lineRule="auto"/>
              <w:rPr>
                <w:rFonts w:eastAsia="Times New Roman"/>
                <w:sz w:val="24"/>
                <w:lang w:eastAsia="ru-RU"/>
              </w:rPr>
            </w:pPr>
          </w:p>
        </w:tc>
      </w:tr>
      <w:tr w:rsidR="00697F84" w14:paraId="6869AE08" w14:textId="77777777" w:rsidTr="00146248">
        <w:tc>
          <w:tcPr>
            <w:tcW w:w="3402" w:type="dxa"/>
            <w:tcBorders>
              <w:top w:val="nil"/>
              <w:left w:val="nil"/>
              <w:bottom w:val="single" w:sz="6" w:space="0" w:color="000000"/>
              <w:right w:val="single" w:sz="6" w:space="0" w:color="000000"/>
            </w:tcBorders>
            <w:tcMar>
              <w:top w:w="0" w:type="dxa"/>
              <w:left w:w="28" w:type="dxa"/>
              <w:bottom w:w="0" w:type="dxa"/>
              <w:right w:w="28" w:type="dxa"/>
            </w:tcMar>
          </w:tcPr>
          <w:p w14:paraId="0C129008" w14:textId="5E8D93DE" w:rsidR="00697F84" w:rsidRPr="006711BC" w:rsidRDefault="00697F84" w:rsidP="006711BC">
            <w:pPr>
              <w:pStyle w:val="Standard"/>
              <w:widowControl w:val="0"/>
            </w:pPr>
            <w:r>
              <w:rPr>
                <w:rFonts w:ascii="PT Astra Serif" w:hAnsi="PT Astra Serif"/>
                <w:szCs w:val="28"/>
                <w:lang w:eastAsia="ru-RU"/>
              </w:rPr>
              <w:t>начальник Управления образования Администрации Североуральского городского округа</w:t>
            </w:r>
          </w:p>
        </w:tc>
        <w:tc>
          <w:tcPr>
            <w:tcW w:w="2009"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tcPr>
          <w:p w14:paraId="3F2C4CC9" w14:textId="58FE75C8" w:rsidR="00697F84" w:rsidRDefault="00697F84" w:rsidP="006711BC">
            <w:pPr>
              <w:pStyle w:val="14"/>
              <w:widowControl w:val="0"/>
              <w:spacing w:before="20" w:after="20" w:line="216" w:lineRule="auto"/>
              <w:jc w:val="center"/>
              <w:rPr>
                <w:rFonts w:eastAsia="Times New Roman"/>
                <w:sz w:val="24"/>
                <w:lang w:eastAsia="ru-RU"/>
              </w:rPr>
            </w:pPr>
            <w:r>
              <w:rPr>
                <w:rFonts w:eastAsia="Times New Roman"/>
                <w:sz w:val="24"/>
                <w:lang w:eastAsia="ru-RU"/>
              </w:rPr>
              <w:t>И.Н. Ощепкова</w:t>
            </w:r>
          </w:p>
        </w:tc>
        <w:tc>
          <w:tcPr>
            <w:tcW w:w="1443"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218A989B" w14:textId="77777777" w:rsidR="00697F84" w:rsidRDefault="00697F84">
            <w:pPr>
              <w:pStyle w:val="14"/>
              <w:widowControl w:val="0"/>
              <w:spacing w:before="20" w:after="20" w:line="216" w:lineRule="auto"/>
              <w:rPr>
                <w:rFonts w:eastAsia="Times New Roman"/>
                <w:sz w:val="24"/>
                <w:lang w:eastAsia="ru-RU"/>
              </w:rPr>
            </w:pPr>
          </w:p>
        </w:tc>
        <w:tc>
          <w:tcPr>
            <w:tcW w:w="965"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5D0D4720" w14:textId="77777777" w:rsidR="00697F84" w:rsidRDefault="00697F84">
            <w:pPr>
              <w:pStyle w:val="14"/>
              <w:widowControl w:val="0"/>
              <w:spacing w:before="20" w:after="20" w:line="216" w:lineRule="auto"/>
              <w:rPr>
                <w:rFonts w:eastAsia="Times New Roman"/>
                <w:sz w:val="24"/>
                <w:lang w:eastAsia="ru-RU"/>
              </w:rPr>
            </w:pPr>
          </w:p>
        </w:tc>
        <w:tc>
          <w:tcPr>
            <w:tcW w:w="2111" w:type="dxa"/>
            <w:tcBorders>
              <w:top w:val="nil"/>
              <w:left w:val="single" w:sz="6" w:space="0" w:color="000000"/>
              <w:bottom w:val="single" w:sz="6" w:space="0" w:color="000000"/>
              <w:right w:val="nil"/>
            </w:tcBorders>
            <w:tcMar>
              <w:top w:w="0" w:type="dxa"/>
              <w:left w:w="28" w:type="dxa"/>
              <w:bottom w:w="0" w:type="dxa"/>
              <w:right w:w="28" w:type="dxa"/>
            </w:tcMar>
          </w:tcPr>
          <w:p w14:paraId="616E8824" w14:textId="77777777" w:rsidR="00697F84" w:rsidRDefault="00697F84">
            <w:pPr>
              <w:pStyle w:val="14"/>
              <w:widowControl w:val="0"/>
              <w:spacing w:before="20" w:after="20" w:line="216" w:lineRule="auto"/>
              <w:rPr>
                <w:rFonts w:eastAsia="Times New Roman"/>
                <w:sz w:val="24"/>
                <w:lang w:eastAsia="ru-RU"/>
              </w:rPr>
            </w:pPr>
          </w:p>
        </w:tc>
      </w:tr>
      <w:tr w:rsidR="00050BCC" w14:paraId="457435CF" w14:textId="77777777" w:rsidTr="00146248">
        <w:tc>
          <w:tcPr>
            <w:tcW w:w="3402" w:type="dxa"/>
            <w:tcBorders>
              <w:top w:val="nil"/>
              <w:left w:val="nil"/>
              <w:bottom w:val="single" w:sz="6" w:space="0" w:color="000000"/>
              <w:right w:val="single" w:sz="6" w:space="0" w:color="000000"/>
            </w:tcBorders>
            <w:tcMar>
              <w:top w:w="0" w:type="dxa"/>
              <w:left w:w="28" w:type="dxa"/>
              <w:bottom w:w="0" w:type="dxa"/>
              <w:right w:w="28" w:type="dxa"/>
            </w:tcMar>
            <w:hideMark/>
          </w:tcPr>
          <w:p w14:paraId="26FE2882" w14:textId="77777777" w:rsidR="00050BCC" w:rsidRDefault="00050BCC">
            <w:pPr>
              <w:pStyle w:val="Standard"/>
              <w:widowControl w:val="0"/>
              <w:rPr>
                <w:sz w:val="24"/>
              </w:rPr>
            </w:pPr>
            <w:r>
              <w:t>Заведующий отделом культуры, спорта, молодежной политики и социальных программ</w:t>
            </w:r>
          </w:p>
        </w:tc>
        <w:tc>
          <w:tcPr>
            <w:tcW w:w="2009" w:type="dxa"/>
            <w:tcBorders>
              <w:top w:val="nil"/>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7F64BE7E" w14:textId="77777777" w:rsidR="00050BCC" w:rsidRPr="006711BC" w:rsidRDefault="00050BCC">
            <w:pPr>
              <w:pStyle w:val="14"/>
              <w:widowControl w:val="0"/>
              <w:spacing w:before="20" w:after="20" w:line="216" w:lineRule="auto"/>
              <w:jc w:val="center"/>
              <w:rPr>
                <w:rFonts w:eastAsia="Times New Roman"/>
                <w:sz w:val="24"/>
                <w:lang w:eastAsia="ru-RU"/>
              </w:rPr>
            </w:pPr>
            <w:r w:rsidRPr="006711BC">
              <w:rPr>
                <w:rFonts w:eastAsia="Times New Roman"/>
                <w:sz w:val="24"/>
                <w:lang w:eastAsia="ru-RU"/>
              </w:rPr>
              <w:t>М.И. Чириков</w:t>
            </w:r>
          </w:p>
        </w:tc>
        <w:tc>
          <w:tcPr>
            <w:tcW w:w="1443"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56ECDB9D" w14:textId="77777777" w:rsidR="00050BCC" w:rsidRDefault="00050BCC">
            <w:pPr>
              <w:pStyle w:val="14"/>
              <w:widowControl w:val="0"/>
              <w:spacing w:before="20" w:after="20" w:line="216" w:lineRule="auto"/>
              <w:rPr>
                <w:rFonts w:eastAsia="Times New Roman"/>
                <w:sz w:val="24"/>
                <w:lang w:eastAsia="ru-RU"/>
              </w:rPr>
            </w:pPr>
          </w:p>
        </w:tc>
        <w:tc>
          <w:tcPr>
            <w:tcW w:w="965" w:type="dxa"/>
            <w:tcBorders>
              <w:top w:val="nil"/>
              <w:left w:val="single" w:sz="6" w:space="0" w:color="000000"/>
              <w:bottom w:val="single" w:sz="6" w:space="0" w:color="000000"/>
              <w:right w:val="single" w:sz="6" w:space="0" w:color="000000"/>
            </w:tcBorders>
            <w:tcMar>
              <w:top w:w="0" w:type="dxa"/>
              <w:left w:w="28" w:type="dxa"/>
              <w:bottom w:w="0" w:type="dxa"/>
              <w:right w:w="28" w:type="dxa"/>
            </w:tcMar>
          </w:tcPr>
          <w:p w14:paraId="57B1E8FB" w14:textId="77777777" w:rsidR="00050BCC" w:rsidRDefault="00050BCC">
            <w:pPr>
              <w:pStyle w:val="14"/>
              <w:widowControl w:val="0"/>
              <w:spacing w:before="20" w:after="20" w:line="216" w:lineRule="auto"/>
              <w:rPr>
                <w:rFonts w:eastAsia="Times New Roman"/>
                <w:sz w:val="24"/>
                <w:lang w:eastAsia="ru-RU"/>
              </w:rPr>
            </w:pPr>
          </w:p>
        </w:tc>
        <w:tc>
          <w:tcPr>
            <w:tcW w:w="2111" w:type="dxa"/>
            <w:tcBorders>
              <w:top w:val="nil"/>
              <w:left w:val="single" w:sz="6" w:space="0" w:color="000000"/>
              <w:bottom w:val="single" w:sz="6" w:space="0" w:color="000000"/>
              <w:right w:val="nil"/>
            </w:tcBorders>
            <w:tcMar>
              <w:top w:w="0" w:type="dxa"/>
              <w:left w:w="28" w:type="dxa"/>
              <w:bottom w:w="0" w:type="dxa"/>
              <w:right w:w="28" w:type="dxa"/>
            </w:tcMar>
          </w:tcPr>
          <w:p w14:paraId="5F43C1F1" w14:textId="77777777" w:rsidR="00050BCC" w:rsidRDefault="00050BCC">
            <w:pPr>
              <w:pStyle w:val="14"/>
              <w:widowControl w:val="0"/>
              <w:spacing w:before="20" w:after="20" w:line="216" w:lineRule="auto"/>
              <w:rPr>
                <w:rFonts w:eastAsia="Times New Roman"/>
                <w:sz w:val="24"/>
                <w:lang w:eastAsia="ru-RU"/>
              </w:rPr>
            </w:pPr>
          </w:p>
        </w:tc>
      </w:tr>
      <w:tr w:rsidR="00050BCC" w14:paraId="31DC514C" w14:textId="77777777" w:rsidTr="00146248">
        <w:tc>
          <w:tcPr>
            <w:tcW w:w="3402" w:type="dxa"/>
            <w:tcBorders>
              <w:top w:val="single" w:sz="6" w:space="0" w:color="000000"/>
              <w:left w:val="nil"/>
              <w:bottom w:val="single" w:sz="6" w:space="0" w:color="000000"/>
              <w:right w:val="single" w:sz="6" w:space="0" w:color="000000"/>
            </w:tcBorders>
            <w:tcMar>
              <w:top w:w="0" w:type="dxa"/>
              <w:left w:w="28" w:type="dxa"/>
              <w:bottom w:w="0" w:type="dxa"/>
              <w:right w:w="28" w:type="dxa"/>
            </w:tcMar>
            <w:hideMark/>
          </w:tcPr>
          <w:p w14:paraId="16411853" w14:textId="77777777" w:rsidR="00050BCC" w:rsidRDefault="00050BCC" w:rsidP="00050BCC">
            <w:pPr>
              <w:pStyle w:val="Standard"/>
              <w:widowControl w:val="0"/>
              <w:rPr>
                <w:rFonts w:eastAsia="PT Astra Serif"/>
                <w:sz w:val="28"/>
              </w:rPr>
            </w:pPr>
            <w:r w:rsidRPr="00050BCC">
              <w:t>Специалист, обеспечивающий проверку проекта, на соответствие требования Правил в части оформления</w:t>
            </w:r>
          </w:p>
        </w:tc>
        <w:tc>
          <w:tcPr>
            <w:tcW w:w="2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14:paraId="5A4EDEA0" w14:textId="77777777" w:rsidR="00050BCC" w:rsidRDefault="00050BCC">
            <w:pPr>
              <w:pStyle w:val="14"/>
              <w:widowControl w:val="0"/>
              <w:spacing w:before="20" w:after="20" w:line="216" w:lineRule="auto"/>
              <w:jc w:val="center"/>
              <w:rPr>
                <w:rFonts w:eastAsia="Times New Roman"/>
                <w:sz w:val="24"/>
                <w:lang w:eastAsia="ru-RU"/>
              </w:rPr>
            </w:pPr>
            <w:r>
              <w:rPr>
                <w:rFonts w:eastAsia="Times New Roman"/>
                <w:sz w:val="24"/>
                <w:lang w:eastAsia="ru-RU"/>
              </w:rPr>
              <w:t>О.Ю. Шарипова</w:t>
            </w:r>
          </w:p>
        </w:tc>
        <w:tc>
          <w:tcPr>
            <w:tcW w:w="1443"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1EBF7BFD" w14:textId="77777777" w:rsidR="00050BCC" w:rsidRDefault="00050BCC">
            <w:pPr>
              <w:pStyle w:val="14"/>
              <w:widowControl w:val="0"/>
              <w:spacing w:before="20" w:after="20" w:line="216" w:lineRule="auto"/>
              <w:rPr>
                <w:rFonts w:eastAsia="Times New Roman"/>
                <w:sz w:val="24"/>
                <w:lang w:eastAsia="ru-RU"/>
              </w:rPr>
            </w:pPr>
          </w:p>
          <w:p w14:paraId="330466E9" w14:textId="77777777" w:rsidR="00050BCC" w:rsidRDefault="00050BCC">
            <w:pPr>
              <w:pStyle w:val="14"/>
              <w:widowControl w:val="0"/>
              <w:spacing w:before="20" w:after="20" w:line="216" w:lineRule="auto"/>
              <w:rPr>
                <w:rFonts w:eastAsia="Times New Roman"/>
                <w:sz w:val="24"/>
                <w:lang w:eastAsia="ru-RU"/>
              </w:rPr>
            </w:pPr>
          </w:p>
          <w:p w14:paraId="4AECD5DB" w14:textId="77777777" w:rsidR="00050BCC" w:rsidRDefault="00050BCC">
            <w:pPr>
              <w:pStyle w:val="14"/>
              <w:widowControl w:val="0"/>
              <w:spacing w:before="20" w:after="20" w:line="216" w:lineRule="auto"/>
              <w:rPr>
                <w:rFonts w:eastAsia="Times New Roman"/>
                <w:sz w:val="24"/>
                <w:lang w:eastAsia="ru-RU"/>
              </w:rPr>
            </w:pPr>
          </w:p>
        </w:tc>
        <w:tc>
          <w:tcPr>
            <w:tcW w:w="965"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14:paraId="7AD50AE5" w14:textId="77777777" w:rsidR="00050BCC" w:rsidRDefault="00050BCC">
            <w:pPr>
              <w:pStyle w:val="14"/>
              <w:widowControl w:val="0"/>
              <w:spacing w:before="20" w:after="20" w:line="216" w:lineRule="auto"/>
              <w:rPr>
                <w:rFonts w:eastAsia="Times New Roman"/>
                <w:sz w:val="24"/>
                <w:lang w:eastAsia="ru-RU"/>
              </w:rPr>
            </w:pPr>
          </w:p>
        </w:tc>
        <w:tc>
          <w:tcPr>
            <w:tcW w:w="2111" w:type="dxa"/>
            <w:tcBorders>
              <w:top w:val="single" w:sz="6" w:space="0" w:color="000000"/>
              <w:left w:val="single" w:sz="6" w:space="0" w:color="000000"/>
              <w:bottom w:val="single" w:sz="6" w:space="0" w:color="000000"/>
              <w:right w:val="nil"/>
            </w:tcBorders>
            <w:tcMar>
              <w:top w:w="0" w:type="dxa"/>
              <w:left w:w="28" w:type="dxa"/>
              <w:bottom w:w="0" w:type="dxa"/>
              <w:right w:w="28" w:type="dxa"/>
            </w:tcMar>
          </w:tcPr>
          <w:p w14:paraId="5A0FF950" w14:textId="77777777" w:rsidR="00050BCC" w:rsidRDefault="00050BCC">
            <w:pPr>
              <w:pStyle w:val="14"/>
              <w:widowControl w:val="0"/>
              <w:spacing w:before="20" w:after="20" w:line="216" w:lineRule="auto"/>
              <w:rPr>
                <w:rFonts w:eastAsia="Times New Roman"/>
                <w:sz w:val="24"/>
                <w:lang w:eastAsia="ru-RU"/>
              </w:rPr>
            </w:pPr>
          </w:p>
        </w:tc>
      </w:tr>
    </w:tbl>
    <w:p w14:paraId="6C27A547" w14:textId="77777777" w:rsidR="00050BCC" w:rsidRDefault="00050BCC" w:rsidP="00050BCC">
      <w:pPr>
        <w:pStyle w:val="14"/>
        <w:spacing w:after="0" w:line="216" w:lineRule="auto"/>
        <w:jc w:val="right"/>
        <w:rPr>
          <w:rFonts w:eastAsia="Times New Roman"/>
          <w:sz w:val="12"/>
          <w:szCs w:val="12"/>
          <w:lang w:eastAsia="ru-RU"/>
        </w:rPr>
      </w:pPr>
    </w:p>
    <w:p w14:paraId="68E8347C" w14:textId="77777777" w:rsidR="00C35207" w:rsidRPr="008933DB" w:rsidRDefault="00C35207" w:rsidP="00C35207">
      <w:pPr>
        <w:pStyle w:val="af5"/>
        <w:rPr>
          <w:rFonts w:ascii="PT Astra Serif" w:hAnsi="PT Astra Serif"/>
          <w:sz w:val="28"/>
          <w:szCs w:val="28"/>
          <w:lang w:eastAsia="en-US"/>
        </w:rPr>
      </w:pPr>
    </w:p>
    <w:p w14:paraId="4DFA370E" w14:textId="77777777" w:rsidR="009A1673" w:rsidRDefault="009A1673" w:rsidP="009A1673">
      <w:pPr>
        <w:widowControl w:val="0"/>
        <w:autoSpaceDE w:val="0"/>
        <w:spacing w:line="240" w:lineRule="auto"/>
        <w:rPr>
          <w:rFonts w:ascii="PT Astra Serif" w:eastAsia="Times New Roman" w:hAnsi="PT Astra Serif"/>
          <w:sz w:val="24"/>
          <w:szCs w:val="24"/>
        </w:rPr>
      </w:pPr>
      <w:r>
        <w:rPr>
          <w:rFonts w:ascii="PT Astra Serif" w:eastAsia="Times New Roman" w:hAnsi="PT Astra Serif"/>
          <w:sz w:val="24"/>
          <w:szCs w:val="24"/>
        </w:rPr>
        <w:t>Ответственный за содержание</w:t>
      </w:r>
    </w:p>
    <w:p w14:paraId="131EF9EB" w14:textId="77777777" w:rsidR="009A1673" w:rsidRDefault="009A1673" w:rsidP="009A1673">
      <w:pPr>
        <w:widowControl w:val="0"/>
        <w:autoSpaceDE w:val="0"/>
        <w:spacing w:line="240" w:lineRule="auto"/>
        <w:rPr>
          <w:rFonts w:ascii="PT Astra Serif" w:eastAsia="Times New Roman" w:hAnsi="PT Astra Serif"/>
          <w:sz w:val="24"/>
          <w:szCs w:val="24"/>
        </w:rPr>
      </w:pPr>
      <w:r>
        <w:rPr>
          <w:rFonts w:ascii="PT Astra Serif" w:eastAsia="Times New Roman" w:hAnsi="PT Astra Serif"/>
          <w:sz w:val="24"/>
          <w:szCs w:val="24"/>
        </w:rPr>
        <w:lastRenderedPageBreak/>
        <w:t>проекта правового акта:</w:t>
      </w:r>
    </w:p>
    <w:p w14:paraId="26665A14" w14:textId="2E86AB00" w:rsidR="009A1673" w:rsidRDefault="00C63ED6" w:rsidP="009A1673">
      <w:pPr>
        <w:widowControl w:val="0"/>
        <w:autoSpaceDE w:val="0"/>
        <w:spacing w:line="240" w:lineRule="auto"/>
        <w:rPr>
          <w:rFonts w:ascii="PT Astra Serif" w:eastAsia="Times New Roman" w:hAnsi="PT Astra Serif"/>
          <w:sz w:val="24"/>
          <w:szCs w:val="24"/>
        </w:rPr>
      </w:pPr>
      <w:r>
        <w:rPr>
          <w:rFonts w:ascii="PT Astra Serif" w:eastAsia="Times New Roman" w:hAnsi="PT Astra Serif"/>
          <w:sz w:val="24"/>
          <w:szCs w:val="24"/>
        </w:rPr>
        <w:t>Ощепкова Ирина Николаевна</w:t>
      </w:r>
      <w:r w:rsidR="009A1673">
        <w:rPr>
          <w:rFonts w:ascii="PT Astra Serif" w:eastAsia="Times New Roman" w:hAnsi="PT Astra Serif"/>
          <w:sz w:val="24"/>
          <w:szCs w:val="24"/>
        </w:rPr>
        <w:t xml:space="preserve">, </w:t>
      </w:r>
      <w:r>
        <w:rPr>
          <w:rFonts w:ascii="PT Astra Serif" w:eastAsia="Times New Roman" w:hAnsi="PT Astra Serif"/>
          <w:sz w:val="24"/>
          <w:szCs w:val="24"/>
        </w:rPr>
        <w:t>начальник Управления образования</w:t>
      </w:r>
    </w:p>
    <w:p w14:paraId="40E4515B" w14:textId="77777777" w:rsidR="00697F84" w:rsidRDefault="00384D15" w:rsidP="009A1673">
      <w:pPr>
        <w:widowControl w:val="0"/>
        <w:autoSpaceDE w:val="0"/>
        <w:spacing w:line="240" w:lineRule="auto"/>
        <w:jc w:val="left"/>
        <w:rPr>
          <w:rFonts w:ascii="PT Astra Serif" w:eastAsia="Times New Roman" w:hAnsi="PT Astra Serif"/>
          <w:sz w:val="24"/>
          <w:szCs w:val="24"/>
        </w:rPr>
      </w:pPr>
      <w:r w:rsidRPr="00384D15">
        <w:rPr>
          <w:rFonts w:ascii="PT Astra Serif" w:eastAsia="Times New Roman" w:hAnsi="PT Astra Serif"/>
          <w:sz w:val="24"/>
          <w:szCs w:val="24"/>
        </w:rPr>
        <w:t>8(343 80) 2-49-60</w:t>
      </w:r>
    </w:p>
    <w:p w14:paraId="3F9A8376" w14:textId="1211DA3E" w:rsidR="009A1673" w:rsidRDefault="009A1673" w:rsidP="009A1673">
      <w:pPr>
        <w:widowControl w:val="0"/>
        <w:autoSpaceDE w:val="0"/>
        <w:spacing w:line="240" w:lineRule="auto"/>
        <w:jc w:val="left"/>
      </w:pPr>
      <w:r>
        <w:rPr>
          <w:rFonts w:eastAsia="Times New Roman"/>
          <w:sz w:val="24"/>
          <w:szCs w:val="24"/>
        </w:rPr>
        <w:t>───────────────────────────────────────────────────────</w:t>
      </w:r>
    </w:p>
    <w:p w14:paraId="506D99AF" w14:textId="01C5D222" w:rsidR="00050BCC" w:rsidRDefault="009A1673" w:rsidP="00050BCC">
      <w:pPr>
        <w:widowControl w:val="0"/>
        <w:autoSpaceDE w:val="0"/>
        <w:spacing w:line="240" w:lineRule="auto"/>
        <w:rPr>
          <w:rFonts w:ascii="PT Astra Serif" w:eastAsia="Times New Roman" w:hAnsi="PT Astra Serif"/>
          <w:sz w:val="24"/>
          <w:szCs w:val="24"/>
        </w:rPr>
      </w:pPr>
      <w:r>
        <w:rPr>
          <w:rFonts w:eastAsia="Times New Roman"/>
          <w:sz w:val="24"/>
          <w:szCs w:val="24"/>
        </w:rPr>
        <w:t>И</w:t>
      </w:r>
      <w:r w:rsidR="005B31E6">
        <w:rPr>
          <w:rFonts w:eastAsia="Times New Roman"/>
          <w:sz w:val="24"/>
          <w:szCs w:val="24"/>
        </w:rPr>
        <w:t>с</w:t>
      </w:r>
      <w:r>
        <w:rPr>
          <w:rFonts w:eastAsia="Times New Roman"/>
          <w:sz w:val="24"/>
          <w:szCs w:val="24"/>
        </w:rPr>
        <w:t>полнитель:</w:t>
      </w:r>
      <w:r w:rsidR="00050BCC" w:rsidRPr="00050BCC">
        <w:rPr>
          <w:rFonts w:ascii="PT Astra Serif" w:eastAsia="Times New Roman" w:hAnsi="PT Astra Serif"/>
          <w:sz w:val="24"/>
          <w:szCs w:val="24"/>
        </w:rPr>
        <w:t xml:space="preserve"> </w:t>
      </w:r>
      <w:r w:rsidR="00050BCC">
        <w:rPr>
          <w:rFonts w:ascii="PT Astra Serif" w:eastAsia="Times New Roman" w:hAnsi="PT Astra Serif"/>
          <w:sz w:val="24"/>
          <w:szCs w:val="24"/>
        </w:rPr>
        <w:t>Ощепкова Ирина Николаевна, начальник Управления образования</w:t>
      </w:r>
    </w:p>
    <w:p w14:paraId="7F953479" w14:textId="77777777" w:rsidR="00050BCC" w:rsidRDefault="00050BCC" w:rsidP="009A1673">
      <w:pPr>
        <w:widowControl w:val="0"/>
        <w:autoSpaceDE w:val="0"/>
        <w:spacing w:line="240" w:lineRule="auto"/>
      </w:pPr>
    </w:p>
    <w:p w14:paraId="3EF5833A" w14:textId="27FB526F" w:rsidR="009A1673" w:rsidRDefault="009A1673" w:rsidP="009A1673">
      <w:pPr>
        <w:autoSpaceDE w:val="0"/>
        <w:spacing w:line="240" w:lineRule="auto"/>
      </w:pPr>
      <w:r>
        <w:rPr>
          <w:rFonts w:ascii="PT Astra Serif" w:eastAsia="Times New Roman" w:hAnsi="PT Astra Serif"/>
          <w:sz w:val="24"/>
          <w:szCs w:val="24"/>
        </w:rPr>
        <w:t xml:space="preserve">(Вид правового акта) разослать: </w:t>
      </w:r>
      <w:r w:rsidR="00697F84">
        <w:rPr>
          <w:rFonts w:ascii="PT Astra Serif" w:eastAsia="Times New Roman" w:hAnsi="PT Astra Serif"/>
          <w:sz w:val="24"/>
          <w:szCs w:val="24"/>
        </w:rPr>
        <w:t xml:space="preserve">по 1 экз: </w:t>
      </w:r>
      <w:r w:rsidRPr="00D771C3">
        <w:rPr>
          <w:rFonts w:ascii="PT Astra Serif" w:eastAsia="Times New Roman" w:hAnsi="PT Astra Serif"/>
          <w:sz w:val="24"/>
          <w:szCs w:val="24"/>
          <w:u w:val="single"/>
        </w:rPr>
        <w:t xml:space="preserve">Управление образования, </w:t>
      </w:r>
      <w:r w:rsidR="00697F84">
        <w:rPr>
          <w:rFonts w:ascii="PT Astra Serif" w:eastAsia="Times New Roman" w:hAnsi="PT Astra Serif"/>
          <w:sz w:val="24"/>
          <w:szCs w:val="24"/>
          <w:u w:val="single"/>
        </w:rPr>
        <w:t>соцотдел, КУМИ, отдел экономики, юридическая служба, Финансовое управление</w:t>
      </w:r>
    </w:p>
    <w:p w14:paraId="1D3382D1" w14:textId="77777777" w:rsidR="00A55557" w:rsidRPr="00795BF1" w:rsidRDefault="00A55557" w:rsidP="00C35207">
      <w:pPr>
        <w:pStyle w:val="af5"/>
        <w:rPr>
          <w:rFonts w:ascii="PT Astra Serif" w:hAnsi="PT Astra Serif"/>
          <w:sz w:val="28"/>
          <w:szCs w:val="28"/>
          <w:lang w:eastAsia="en-US"/>
        </w:rPr>
      </w:pPr>
    </w:p>
    <w:sectPr w:rsidR="00A55557" w:rsidRPr="00795BF1" w:rsidSect="004A2D55">
      <w:pgSz w:w="11906" w:h="16838"/>
      <w:pgMar w:top="1134" w:right="567" w:bottom="1134" w:left="1418" w:header="709" w:footer="709"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7A724D" w16cex:dateUtc="2023-01-24T11:05:00Z"/>
  <w16cex:commentExtensible w16cex:durableId="277A4572" w16cex:dateUtc="2023-01-24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4D9B9C" w16cid:durableId="277A724D"/>
  <w16cid:commentId w16cid:paraId="007714A4" w16cid:durableId="277A45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60909" w14:textId="77777777" w:rsidR="00731B35" w:rsidRDefault="00731B35" w:rsidP="00073C83">
      <w:pPr>
        <w:spacing w:line="240" w:lineRule="auto"/>
      </w:pPr>
      <w:r>
        <w:separator/>
      </w:r>
    </w:p>
  </w:endnote>
  <w:endnote w:type="continuationSeparator" w:id="0">
    <w:p w14:paraId="34027362" w14:textId="77777777" w:rsidR="00731B35" w:rsidRDefault="00731B35"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6571" w14:textId="77777777" w:rsidR="00731B35" w:rsidRDefault="00731B35" w:rsidP="00073C83">
      <w:pPr>
        <w:spacing w:line="240" w:lineRule="auto"/>
      </w:pPr>
      <w:r>
        <w:separator/>
      </w:r>
    </w:p>
  </w:footnote>
  <w:footnote w:type="continuationSeparator" w:id="0">
    <w:p w14:paraId="5D638FE8" w14:textId="77777777" w:rsidR="00731B35" w:rsidRDefault="00731B35" w:rsidP="00073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22700"/>
      <w:docPartObj>
        <w:docPartGallery w:val="Page Numbers (Top of Page)"/>
        <w:docPartUnique/>
      </w:docPartObj>
    </w:sdtPr>
    <w:sdtEndPr/>
    <w:sdtContent>
      <w:p w14:paraId="32AA9D46" w14:textId="4826A216" w:rsidR="00AE6261" w:rsidRDefault="00AE6261">
        <w:pPr>
          <w:pStyle w:val="af0"/>
          <w:jc w:val="center"/>
        </w:pPr>
        <w:r>
          <w:fldChar w:fldCharType="begin"/>
        </w:r>
        <w:r>
          <w:instrText>PAGE   \* MERGEFORMAT</w:instrText>
        </w:r>
        <w:r>
          <w:fldChar w:fldCharType="separate"/>
        </w:r>
        <w:r w:rsidR="00401A00">
          <w:rPr>
            <w:noProof/>
          </w:rPr>
          <w:t>2</w:t>
        </w:r>
        <w:r>
          <w:fldChar w:fldCharType="end"/>
        </w:r>
      </w:p>
    </w:sdtContent>
  </w:sdt>
  <w:p w14:paraId="3610F6CA" w14:textId="77777777" w:rsidR="00AE6261" w:rsidRDefault="00AE626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 w15:restartNumberingAfterBreak="0">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31168E"/>
    <w:multiLevelType w:val="hybridMultilevel"/>
    <w:tmpl w:val="0B5ACA18"/>
    <w:lvl w:ilvl="0" w:tplc="2E2833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0B5A46"/>
    <w:multiLevelType w:val="hybridMultilevel"/>
    <w:tmpl w:val="2EAC09F6"/>
    <w:lvl w:ilvl="0" w:tplc="95B6D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BC694A"/>
    <w:multiLevelType w:val="hybridMultilevel"/>
    <w:tmpl w:val="C6AE9E02"/>
    <w:lvl w:ilvl="0" w:tplc="3114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0" w15:restartNumberingAfterBreak="0">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77EA3116"/>
    <w:multiLevelType w:val="multilevel"/>
    <w:tmpl w:val="C35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6"/>
  </w:num>
  <w:num w:numId="4">
    <w:abstractNumId w:val="4"/>
  </w:num>
  <w:num w:numId="5">
    <w:abstractNumId w:val="0"/>
  </w:num>
  <w:num w:numId="6">
    <w:abstractNumId w:val="14"/>
  </w:num>
  <w:num w:numId="7">
    <w:abstractNumId w:val="13"/>
  </w:num>
  <w:num w:numId="8">
    <w:abstractNumId w:val="18"/>
  </w:num>
  <w:num w:numId="9">
    <w:abstractNumId w:val="19"/>
  </w:num>
  <w:num w:numId="10">
    <w:abstractNumId w:val="3"/>
  </w:num>
  <w:num w:numId="11">
    <w:abstractNumId w:val="12"/>
  </w:num>
  <w:num w:numId="12">
    <w:abstractNumId w:val="6"/>
  </w:num>
  <w:num w:numId="13">
    <w:abstractNumId w:val="5"/>
  </w:num>
  <w:num w:numId="14">
    <w:abstractNumId w:val="1"/>
  </w:num>
  <w:num w:numId="15">
    <w:abstractNumId w:val="22"/>
  </w:num>
  <w:num w:numId="16">
    <w:abstractNumId w:val="10"/>
  </w:num>
  <w:num w:numId="17">
    <w:abstractNumId w:val="7"/>
  </w:num>
  <w:num w:numId="18">
    <w:abstractNumId w:val="21"/>
  </w:num>
  <w:num w:numId="19">
    <w:abstractNumId w:val="2"/>
  </w:num>
  <w:num w:numId="20">
    <w:abstractNumId w:val="20"/>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E8"/>
    <w:rsid w:val="000065AB"/>
    <w:rsid w:val="0001375C"/>
    <w:rsid w:val="00016A2F"/>
    <w:rsid w:val="00020975"/>
    <w:rsid w:val="00021742"/>
    <w:rsid w:val="00035F01"/>
    <w:rsid w:val="00036DC8"/>
    <w:rsid w:val="00050812"/>
    <w:rsid w:val="00050BCC"/>
    <w:rsid w:val="000514AC"/>
    <w:rsid w:val="0005784E"/>
    <w:rsid w:val="00057BC6"/>
    <w:rsid w:val="0006005D"/>
    <w:rsid w:val="00072727"/>
    <w:rsid w:val="00072CB4"/>
    <w:rsid w:val="00073C83"/>
    <w:rsid w:val="000771AE"/>
    <w:rsid w:val="00083450"/>
    <w:rsid w:val="00091C43"/>
    <w:rsid w:val="00097C60"/>
    <w:rsid w:val="000A0ACB"/>
    <w:rsid w:val="000B3830"/>
    <w:rsid w:val="000C2B85"/>
    <w:rsid w:val="000D4621"/>
    <w:rsid w:val="000D687D"/>
    <w:rsid w:val="000E050F"/>
    <w:rsid w:val="000E6038"/>
    <w:rsid w:val="000E72B6"/>
    <w:rsid w:val="000F15B8"/>
    <w:rsid w:val="000F3134"/>
    <w:rsid w:val="000F338E"/>
    <w:rsid w:val="00102BF7"/>
    <w:rsid w:val="00106AC6"/>
    <w:rsid w:val="00113A0E"/>
    <w:rsid w:val="00120207"/>
    <w:rsid w:val="00127E95"/>
    <w:rsid w:val="00127F25"/>
    <w:rsid w:val="00130ABC"/>
    <w:rsid w:val="00133E31"/>
    <w:rsid w:val="0014041B"/>
    <w:rsid w:val="00146248"/>
    <w:rsid w:val="00147B51"/>
    <w:rsid w:val="00150B0C"/>
    <w:rsid w:val="00152343"/>
    <w:rsid w:val="00156AE6"/>
    <w:rsid w:val="00156BCE"/>
    <w:rsid w:val="00163EBC"/>
    <w:rsid w:val="00166EFF"/>
    <w:rsid w:val="00170798"/>
    <w:rsid w:val="001A36E6"/>
    <w:rsid w:val="001A596A"/>
    <w:rsid w:val="001B33DD"/>
    <w:rsid w:val="001B3443"/>
    <w:rsid w:val="001C0824"/>
    <w:rsid w:val="001C1018"/>
    <w:rsid w:val="001C655E"/>
    <w:rsid w:val="001D2961"/>
    <w:rsid w:val="001D65B6"/>
    <w:rsid w:val="001D7966"/>
    <w:rsid w:val="001E1349"/>
    <w:rsid w:val="00201978"/>
    <w:rsid w:val="00205B82"/>
    <w:rsid w:val="00206BFD"/>
    <w:rsid w:val="00210CA2"/>
    <w:rsid w:val="00221B20"/>
    <w:rsid w:val="00221D42"/>
    <w:rsid w:val="00222F09"/>
    <w:rsid w:val="00227132"/>
    <w:rsid w:val="00240DD6"/>
    <w:rsid w:val="00244AA1"/>
    <w:rsid w:val="0024512A"/>
    <w:rsid w:val="002473D8"/>
    <w:rsid w:val="00253006"/>
    <w:rsid w:val="0026537E"/>
    <w:rsid w:val="002658DB"/>
    <w:rsid w:val="002714C0"/>
    <w:rsid w:val="00277E00"/>
    <w:rsid w:val="002835A8"/>
    <w:rsid w:val="002877FD"/>
    <w:rsid w:val="00287B5C"/>
    <w:rsid w:val="00296D15"/>
    <w:rsid w:val="002A06AC"/>
    <w:rsid w:val="002A0724"/>
    <w:rsid w:val="002A0AFE"/>
    <w:rsid w:val="002A46C7"/>
    <w:rsid w:val="002A62D6"/>
    <w:rsid w:val="002A7D37"/>
    <w:rsid w:val="002B09C0"/>
    <w:rsid w:val="002B2717"/>
    <w:rsid w:val="002B2A97"/>
    <w:rsid w:val="002B2B13"/>
    <w:rsid w:val="002B3DC5"/>
    <w:rsid w:val="002B41DD"/>
    <w:rsid w:val="002B7ED9"/>
    <w:rsid w:val="002D56CD"/>
    <w:rsid w:val="003019A3"/>
    <w:rsid w:val="00305FA5"/>
    <w:rsid w:val="003065FE"/>
    <w:rsid w:val="00306D2E"/>
    <w:rsid w:val="00310525"/>
    <w:rsid w:val="00312DC5"/>
    <w:rsid w:val="003156C3"/>
    <w:rsid w:val="00331B27"/>
    <w:rsid w:val="0033202C"/>
    <w:rsid w:val="00342337"/>
    <w:rsid w:val="00350EA1"/>
    <w:rsid w:val="00351BA0"/>
    <w:rsid w:val="003528B3"/>
    <w:rsid w:val="003576D4"/>
    <w:rsid w:val="00371A3C"/>
    <w:rsid w:val="00372681"/>
    <w:rsid w:val="00376D2B"/>
    <w:rsid w:val="00380C6A"/>
    <w:rsid w:val="00381034"/>
    <w:rsid w:val="00384D15"/>
    <w:rsid w:val="00392C48"/>
    <w:rsid w:val="00393ED2"/>
    <w:rsid w:val="003961EA"/>
    <w:rsid w:val="003A2014"/>
    <w:rsid w:val="003A4B12"/>
    <w:rsid w:val="003A62A0"/>
    <w:rsid w:val="003A7008"/>
    <w:rsid w:val="003B16F2"/>
    <w:rsid w:val="003B3240"/>
    <w:rsid w:val="003B5782"/>
    <w:rsid w:val="003C0A8A"/>
    <w:rsid w:val="003D36A1"/>
    <w:rsid w:val="003D36A4"/>
    <w:rsid w:val="003E07D1"/>
    <w:rsid w:val="003E1251"/>
    <w:rsid w:val="003E7501"/>
    <w:rsid w:val="003F0FB1"/>
    <w:rsid w:val="003F0FDD"/>
    <w:rsid w:val="003F119C"/>
    <w:rsid w:val="003F28F3"/>
    <w:rsid w:val="003F5D12"/>
    <w:rsid w:val="00401A00"/>
    <w:rsid w:val="00401D3D"/>
    <w:rsid w:val="004048D5"/>
    <w:rsid w:val="00406A6A"/>
    <w:rsid w:val="00411400"/>
    <w:rsid w:val="0041390D"/>
    <w:rsid w:val="00415A49"/>
    <w:rsid w:val="004269E9"/>
    <w:rsid w:val="004310D4"/>
    <w:rsid w:val="00435CA1"/>
    <w:rsid w:val="00435FBA"/>
    <w:rsid w:val="004462E4"/>
    <w:rsid w:val="004517CF"/>
    <w:rsid w:val="00462D4C"/>
    <w:rsid w:val="004652D0"/>
    <w:rsid w:val="00471968"/>
    <w:rsid w:val="0047219E"/>
    <w:rsid w:val="00476D0C"/>
    <w:rsid w:val="00482195"/>
    <w:rsid w:val="004869C0"/>
    <w:rsid w:val="00487EB6"/>
    <w:rsid w:val="004946F6"/>
    <w:rsid w:val="004A0103"/>
    <w:rsid w:val="004A2D55"/>
    <w:rsid w:val="004A4006"/>
    <w:rsid w:val="004C143E"/>
    <w:rsid w:val="004C1E5C"/>
    <w:rsid w:val="004C2173"/>
    <w:rsid w:val="004C30CC"/>
    <w:rsid w:val="004C7142"/>
    <w:rsid w:val="004D0146"/>
    <w:rsid w:val="004D1DBE"/>
    <w:rsid w:val="004D37BE"/>
    <w:rsid w:val="004D39CD"/>
    <w:rsid w:val="004D4421"/>
    <w:rsid w:val="004D5743"/>
    <w:rsid w:val="004D6A39"/>
    <w:rsid w:val="004E4B4C"/>
    <w:rsid w:val="004E4C2A"/>
    <w:rsid w:val="004E580B"/>
    <w:rsid w:val="004F0EF0"/>
    <w:rsid w:val="004F3481"/>
    <w:rsid w:val="004F45BB"/>
    <w:rsid w:val="004F6A13"/>
    <w:rsid w:val="00502896"/>
    <w:rsid w:val="00507264"/>
    <w:rsid w:val="00510240"/>
    <w:rsid w:val="00512A45"/>
    <w:rsid w:val="00515956"/>
    <w:rsid w:val="00530701"/>
    <w:rsid w:val="00537F8D"/>
    <w:rsid w:val="00555AE5"/>
    <w:rsid w:val="005676BC"/>
    <w:rsid w:val="0057096B"/>
    <w:rsid w:val="00575020"/>
    <w:rsid w:val="00576B8B"/>
    <w:rsid w:val="00580901"/>
    <w:rsid w:val="00580D40"/>
    <w:rsid w:val="00580D5A"/>
    <w:rsid w:val="0058432A"/>
    <w:rsid w:val="005852B0"/>
    <w:rsid w:val="005A15A2"/>
    <w:rsid w:val="005A4473"/>
    <w:rsid w:val="005A5D5C"/>
    <w:rsid w:val="005B041F"/>
    <w:rsid w:val="005B0FE4"/>
    <w:rsid w:val="005B18E9"/>
    <w:rsid w:val="005B31E6"/>
    <w:rsid w:val="005B45AE"/>
    <w:rsid w:val="005B4D1E"/>
    <w:rsid w:val="005B7EC2"/>
    <w:rsid w:val="005C08E5"/>
    <w:rsid w:val="005C3A52"/>
    <w:rsid w:val="005D5474"/>
    <w:rsid w:val="005D65CE"/>
    <w:rsid w:val="005D672C"/>
    <w:rsid w:val="005D734A"/>
    <w:rsid w:val="005E0DB0"/>
    <w:rsid w:val="005E5393"/>
    <w:rsid w:val="005E66DA"/>
    <w:rsid w:val="005F1AB8"/>
    <w:rsid w:val="005F253F"/>
    <w:rsid w:val="00600E8F"/>
    <w:rsid w:val="0060430C"/>
    <w:rsid w:val="00604913"/>
    <w:rsid w:val="00604BAD"/>
    <w:rsid w:val="0060737B"/>
    <w:rsid w:val="00611FA6"/>
    <w:rsid w:val="0061252F"/>
    <w:rsid w:val="006136D1"/>
    <w:rsid w:val="00616061"/>
    <w:rsid w:val="006227F5"/>
    <w:rsid w:val="00623518"/>
    <w:rsid w:val="00636B47"/>
    <w:rsid w:val="0065420D"/>
    <w:rsid w:val="006572E2"/>
    <w:rsid w:val="00657F66"/>
    <w:rsid w:val="00662868"/>
    <w:rsid w:val="00662A3A"/>
    <w:rsid w:val="00665E49"/>
    <w:rsid w:val="006671D6"/>
    <w:rsid w:val="006701CC"/>
    <w:rsid w:val="006711BC"/>
    <w:rsid w:val="006722EB"/>
    <w:rsid w:val="00672988"/>
    <w:rsid w:val="00673CDB"/>
    <w:rsid w:val="00677416"/>
    <w:rsid w:val="0069356E"/>
    <w:rsid w:val="006941FD"/>
    <w:rsid w:val="00695284"/>
    <w:rsid w:val="00696BC0"/>
    <w:rsid w:val="00697F84"/>
    <w:rsid w:val="006A5C14"/>
    <w:rsid w:val="006C5F2C"/>
    <w:rsid w:val="006C6D05"/>
    <w:rsid w:val="006D10ED"/>
    <w:rsid w:val="006D45B6"/>
    <w:rsid w:val="006E1DFB"/>
    <w:rsid w:val="006E37DD"/>
    <w:rsid w:val="006E518F"/>
    <w:rsid w:val="006E7471"/>
    <w:rsid w:val="006F5A91"/>
    <w:rsid w:val="00703A5F"/>
    <w:rsid w:val="007043E0"/>
    <w:rsid w:val="00707EDC"/>
    <w:rsid w:val="007112B8"/>
    <w:rsid w:val="00716457"/>
    <w:rsid w:val="00720E59"/>
    <w:rsid w:val="007231CE"/>
    <w:rsid w:val="00723BF2"/>
    <w:rsid w:val="00731B35"/>
    <w:rsid w:val="00734123"/>
    <w:rsid w:val="00744880"/>
    <w:rsid w:val="00760229"/>
    <w:rsid w:val="00764696"/>
    <w:rsid w:val="00765ADF"/>
    <w:rsid w:val="00773C90"/>
    <w:rsid w:val="00775C64"/>
    <w:rsid w:val="007905F0"/>
    <w:rsid w:val="0079322B"/>
    <w:rsid w:val="00795BF1"/>
    <w:rsid w:val="007A1BF4"/>
    <w:rsid w:val="007A2CCA"/>
    <w:rsid w:val="007A7EF5"/>
    <w:rsid w:val="007B059E"/>
    <w:rsid w:val="007C0B13"/>
    <w:rsid w:val="007C2CBE"/>
    <w:rsid w:val="007C6106"/>
    <w:rsid w:val="007C77C4"/>
    <w:rsid w:val="007C7A07"/>
    <w:rsid w:val="007E2A05"/>
    <w:rsid w:val="007E3113"/>
    <w:rsid w:val="007E645C"/>
    <w:rsid w:val="007F6D9B"/>
    <w:rsid w:val="00813D83"/>
    <w:rsid w:val="0082545D"/>
    <w:rsid w:val="00826155"/>
    <w:rsid w:val="00834E67"/>
    <w:rsid w:val="0084066C"/>
    <w:rsid w:val="00847175"/>
    <w:rsid w:val="008649B5"/>
    <w:rsid w:val="00867CD6"/>
    <w:rsid w:val="00872FE8"/>
    <w:rsid w:val="008732CB"/>
    <w:rsid w:val="008841BA"/>
    <w:rsid w:val="00884F70"/>
    <w:rsid w:val="008873B1"/>
    <w:rsid w:val="00890A1D"/>
    <w:rsid w:val="008933DB"/>
    <w:rsid w:val="0089341F"/>
    <w:rsid w:val="008937E7"/>
    <w:rsid w:val="00896667"/>
    <w:rsid w:val="008967DF"/>
    <w:rsid w:val="008A1A53"/>
    <w:rsid w:val="008A3200"/>
    <w:rsid w:val="008A6DFC"/>
    <w:rsid w:val="008C05C0"/>
    <w:rsid w:val="008C19AE"/>
    <w:rsid w:val="008C48AC"/>
    <w:rsid w:val="008C519F"/>
    <w:rsid w:val="008D7DE8"/>
    <w:rsid w:val="008E12DE"/>
    <w:rsid w:val="008E280B"/>
    <w:rsid w:val="008E7CD1"/>
    <w:rsid w:val="008F72A7"/>
    <w:rsid w:val="00902E49"/>
    <w:rsid w:val="00903B59"/>
    <w:rsid w:val="00904CEB"/>
    <w:rsid w:val="0091598A"/>
    <w:rsid w:val="00915C7C"/>
    <w:rsid w:val="00927AB4"/>
    <w:rsid w:val="009319A6"/>
    <w:rsid w:val="00935453"/>
    <w:rsid w:val="00942604"/>
    <w:rsid w:val="00950DF2"/>
    <w:rsid w:val="00955A36"/>
    <w:rsid w:val="0095600F"/>
    <w:rsid w:val="0095679C"/>
    <w:rsid w:val="00957EDC"/>
    <w:rsid w:val="00961D2A"/>
    <w:rsid w:val="0096317A"/>
    <w:rsid w:val="00963B11"/>
    <w:rsid w:val="00966874"/>
    <w:rsid w:val="009715A1"/>
    <w:rsid w:val="009723B7"/>
    <w:rsid w:val="00974351"/>
    <w:rsid w:val="00974E40"/>
    <w:rsid w:val="00975449"/>
    <w:rsid w:val="0098051C"/>
    <w:rsid w:val="00984BA3"/>
    <w:rsid w:val="00985B12"/>
    <w:rsid w:val="00987E04"/>
    <w:rsid w:val="00990C7D"/>
    <w:rsid w:val="009937C0"/>
    <w:rsid w:val="00995C38"/>
    <w:rsid w:val="009A1673"/>
    <w:rsid w:val="009A25E0"/>
    <w:rsid w:val="009A38CD"/>
    <w:rsid w:val="009A4D7E"/>
    <w:rsid w:val="009B3E4E"/>
    <w:rsid w:val="009B44A9"/>
    <w:rsid w:val="009D0E4E"/>
    <w:rsid w:val="009E1909"/>
    <w:rsid w:val="009E7ECC"/>
    <w:rsid w:val="009F1497"/>
    <w:rsid w:val="009F393B"/>
    <w:rsid w:val="00A0193D"/>
    <w:rsid w:val="00A02669"/>
    <w:rsid w:val="00A0304C"/>
    <w:rsid w:val="00A03C6B"/>
    <w:rsid w:val="00A073C2"/>
    <w:rsid w:val="00A215BF"/>
    <w:rsid w:val="00A21FE2"/>
    <w:rsid w:val="00A23999"/>
    <w:rsid w:val="00A25A35"/>
    <w:rsid w:val="00A270D6"/>
    <w:rsid w:val="00A3626D"/>
    <w:rsid w:val="00A3742C"/>
    <w:rsid w:val="00A37F50"/>
    <w:rsid w:val="00A37F8E"/>
    <w:rsid w:val="00A436D5"/>
    <w:rsid w:val="00A464ED"/>
    <w:rsid w:val="00A46915"/>
    <w:rsid w:val="00A51D07"/>
    <w:rsid w:val="00A54CE6"/>
    <w:rsid w:val="00A55557"/>
    <w:rsid w:val="00A6253F"/>
    <w:rsid w:val="00A63D56"/>
    <w:rsid w:val="00A65A3A"/>
    <w:rsid w:val="00A668D1"/>
    <w:rsid w:val="00A76FF6"/>
    <w:rsid w:val="00A77DB8"/>
    <w:rsid w:val="00A81124"/>
    <w:rsid w:val="00A813AD"/>
    <w:rsid w:val="00A81FED"/>
    <w:rsid w:val="00A851B4"/>
    <w:rsid w:val="00A86D60"/>
    <w:rsid w:val="00A910BA"/>
    <w:rsid w:val="00A9596B"/>
    <w:rsid w:val="00AA0089"/>
    <w:rsid w:val="00AA735C"/>
    <w:rsid w:val="00AA77DE"/>
    <w:rsid w:val="00AB3137"/>
    <w:rsid w:val="00AB79EC"/>
    <w:rsid w:val="00AC60AD"/>
    <w:rsid w:val="00AD068C"/>
    <w:rsid w:val="00AD0BDA"/>
    <w:rsid w:val="00AD1D35"/>
    <w:rsid w:val="00AD2BB9"/>
    <w:rsid w:val="00AD5B25"/>
    <w:rsid w:val="00AE001E"/>
    <w:rsid w:val="00AE0E5D"/>
    <w:rsid w:val="00AE20F1"/>
    <w:rsid w:val="00AE6261"/>
    <w:rsid w:val="00AE792B"/>
    <w:rsid w:val="00AF4FA0"/>
    <w:rsid w:val="00AF70F5"/>
    <w:rsid w:val="00B01900"/>
    <w:rsid w:val="00B07165"/>
    <w:rsid w:val="00B1185C"/>
    <w:rsid w:val="00B1467E"/>
    <w:rsid w:val="00B15425"/>
    <w:rsid w:val="00B238A7"/>
    <w:rsid w:val="00B269C6"/>
    <w:rsid w:val="00B30248"/>
    <w:rsid w:val="00B3263F"/>
    <w:rsid w:val="00B413DA"/>
    <w:rsid w:val="00B424E2"/>
    <w:rsid w:val="00B43595"/>
    <w:rsid w:val="00B44D06"/>
    <w:rsid w:val="00B47090"/>
    <w:rsid w:val="00B523CA"/>
    <w:rsid w:val="00B560BA"/>
    <w:rsid w:val="00B56425"/>
    <w:rsid w:val="00B57FFB"/>
    <w:rsid w:val="00B62283"/>
    <w:rsid w:val="00B65B22"/>
    <w:rsid w:val="00B6652E"/>
    <w:rsid w:val="00B67F95"/>
    <w:rsid w:val="00B708AC"/>
    <w:rsid w:val="00B72098"/>
    <w:rsid w:val="00B7314C"/>
    <w:rsid w:val="00B738E6"/>
    <w:rsid w:val="00B73DB2"/>
    <w:rsid w:val="00B754BE"/>
    <w:rsid w:val="00B80EC8"/>
    <w:rsid w:val="00B81143"/>
    <w:rsid w:val="00B82DCB"/>
    <w:rsid w:val="00B867E8"/>
    <w:rsid w:val="00B9022C"/>
    <w:rsid w:val="00B90A78"/>
    <w:rsid w:val="00B9245A"/>
    <w:rsid w:val="00BA0104"/>
    <w:rsid w:val="00BA0FBE"/>
    <w:rsid w:val="00BA1A90"/>
    <w:rsid w:val="00BA27F6"/>
    <w:rsid w:val="00BA2EE5"/>
    <w:rsid w:val="00BA4491"/>
    <w:rsid w:val="00BA634B"/>
    <w:rsid w:val="00BA68AD"/>
    <w:rsid w:val="00BB1063"/>
    <w:rsid w:val="00BB1B0E"/>
    <w:rsid w:val="00BB20E7"/>
    <w:rsid w:val="00BB569C"/>
    <w:rsid w:val="00BC1F6B"/>
    <w:rsid w:val="00BC51CA"/>
    <w:rsid w:val="00BC6530"/>
    <w:rsid w:val="00BD0643"/>
    <w:rsid w:val="00BD302B"/>
    <w:rsid w:val="00BD3D2D"/>
    <w:rsid w:val="00BE2365"/>
    <w:rsid w:val="00BE3E0A"/>
    <w:rsid w:val="00BF059F"/>
    <w:rsid w:val="00BF5751"/>
    <w:rsid w:val="00C02EC6"/>
    <w:rsid w:val="00C0653B"/>
    <w:rsid w:val="00C128BB"/>
    <w:rsid w:val="00C2458E"/>
    <w:rsid w:val="00C24CA4"/>
    <w:rsid w:val="00C30D9A"/>
    <w:rsid w:val="00C35207"/>
    <w:rsid w:val="00C3651E"/>
    <w:rsid w:val="00C37153"/>
    <w:rsid w:val="00C37B58"/>
    <w:rsid w:val="00C44063"/>
    <w:rsid w:val="00C4458B"/>
    <w:rsid w:val="00C52EBE"/>
    <w:rsid w:val="00C53164"/>
    <w:rsid w:val="00C543F2"/>
    <w:rsid w:val="00C560F8"/>
    <w:rsid w:val="00C63ED6"/>
    <w:rsid w:val="00C64A5B"/>
    <w:rsid w:val="00C660FB"/>
    <w:rsid w:val="00C661AF"/>
    <w:rsid w:val="00C662B7"/>
    <w:rsid w:val="00C73CD4"/>
    <w:rsid w:val="00C86CF2"/>
    <w:rsid w:val="00C86D6D"/>
    <w:rsid w:val="00C90DA2"/>
    <w:rsid w:val="00C93D9B"/>
    <w:rsid w:val="00C957C6"/>
    <w:rsid w:val="00C96F08"/>
    <w:rsid w:val="00CA4D39"/>
    <w:rsid w:val="00CB3E29"/>
    <w:rsid w:val="00CB560E"/>
    <w:rsid w:val="00CC0FDA"/>
    <w:rsid w:val="00CC22E4"/>
    <w:rsid w:val="00CC27D3"/>
    <w:rsid w:val="00CD281A"/>
    <w:rsid w:val="00CD4399"/>
    <w:rsid w:val="00CD5D47"/>
    <w:rsid w:val="00CD666F"/>
    <w:rsid w:val="00CD66BF"/>
    <w:rsid w:val="00CE030D"/>
    <w:rsid w:val="00CF3D76"/>
    <w:rsid w:val="00CF3F2C"/>
    <w:rsid w:val="00CF505A"/>
    <w:rsid w:val="00CF6479"/>
    <w:rsid w:val="00D02EA5"/>
    <w:rsid w:val="00D03C96"/>
    <w:rsid w:val="00D049B2"/>
    <w:rsid w:val="00D05318"/>
    <w:rsid w:val="00D059CE"/>
    <w:rsid w:val="00D06353"/>
    <w:rsid w:val="00D126A7"/>
    <w:rsid w:val="00D3677E"/>
    <w:rsid w:val="00D37E91"/>
    <w:rsid w:val="00D40CD1"/>
    <w:rsid w:val="00D40F97"/>
    <w:rsid w:val="00D41070"/>
    <w:rsid w:val="00D4261C"/>
    <w:rsid w:val="00D52EAF"/>
    <w:rsid w:val="00D724E6"/>
    <w:rsid w:val="00D7483C"/>
    <w:rsid w:val="00D771C3"/>
    <w:rsid w:val="00D86C85"/>
    <w:rsid w:val="00D922C2"/>
    <w:rsid w:val="00D92870"/>
    <w:rsid w:val="00D93FE6"/>
    <w:rsid w:val="00DA059A"/>
    <w:rsid w:val="00DA2A05"/>
    <w:rsid w:val="00DA3F8E"/>
    <w:rsid w:val="00DA5230"/>
    <w:rsid w:val="00DB2FAE"/>
    <w:rsid w:val="00DB4D7A"/>
    <w:rsid w:val="00DC3E29"/>
    <w:rsid w:val="00DC4E1D"/>
    <w:rsid w:val="00DC70A5"/>
    <w:rsid w:val="00DD31B8"/>
    <w:rsid w:val="00DE0058"/>
    <w:rsid w:val="00DE593F"/>
    <w:rsid w:val="00DF08F7"/>
    <w:rsid w:val="00DF1FEE"/>
    <w:rsid w:val="00DF2D33"/>
    <w:rsid w:val="00DF4888"/>
    <w:rsid w:val="00DF5700"/>
    <w:rsid w:val="00DF7D4F"/>
    <w:rsid w:val="00E0364D"/>
    <w:rsid w:val="00E050F1"/>
    <w:rsid w:val="00E055D1"/>
    <w:rsid w:val="00E06335"/>
    <w:rsid w:val="00E13F89"/>
    <w:rsid w:val="00E158F6"/>
    <w:rsid w:val="00E17427"/>
    <w:rsid w:val="00E23C4A"/>
    <w:rsid w:val="00E255DB"/>
    <w:rsid w:val="00E323FC"/>
    <w:rsid w:val="00E334EC"/>
    <w:rsid w:val="00E337A6"/>
    <w:rsid w:val="00E344EA"/>
    <w:rsid w:val="00E54240"/>
    <w:rsid w:val="00E554E9"/>
    <w:rsid w:val="00E55867"/>
    <w:rsid w:val="00E55FD6"/>
    <w:rsid w:val="00E6563D"/>
    <w:rsid w:val="00E656D2"/>
    <w:rsid w:val="00E718C6"/>
    <w:rsid w:val="00E829AA"/>
    <w:rsid w:val="00E869E5"/>
    <w:rsid w:val="00E90074"/>
    <w:rsid w:val="00E913FD"/>
    <w:rsid w:val="00E945A1"/>
    <w:rsid w:val="00EB3FC3"/>
    <w:rsid w:val="00EB77FF"/>
    <w:rsid w:val="00EC16E0"/>
    <w:rsid w:val="00EC2195"/>
    <w:rsid w:val="00EC2DB1"/>
    <w:rsid w:val="00ED1DB5"/>
    <w:rsid w:val="00EE5A3B"/>
    <w:rsid w:val="00EF2749"/>
    <w:rsid w:val="00F03B0D"/>
    <w:rsid w:val="00F040E0"/>
    <w:rsid w:val="00F04A1A"/>
    <w:rsid w:val="00F16E00"/>
    <w:rsid w:val="00F20925"/>
    <w:rsid w:val="00F30778"/>
    <w:rsid w:val="00F3717E"/>
    <w:rsid w:val="00F438A0"/>
    <w:rsid w:val="00F47B05"/>
    <w:rsid w:val="00F50C49"/>
    <w:rsid w:val="00F552DD"/>
    <w:rsid w:val="00F57246"/>
    <w:rsid w:val="00F615C9"/>
    <w:rsid w:val="00F6265A"/>
    <w:rsid w:val="00F6271F"/>
    <w:rsid w:val="00F62C04"/>
    <w:rsid w:val="00F62EDC"/>
    <w:rsid w:val="00F63EDA"/>
    <w:rsid w:val="00F6628C"/>
    <w:rsid w:val="00F81DA0"/>
    <w:rsid w:val="00F90C4B"/>
    <w:rsid w:val="00F90E55"/>
    <w:rsid w:val="00FA0145"/>
    <w:rsid w:val="00FA1813"/>
    <w:rsid w:val="00FA57F4"/>
    <w:rsid w:val="00FA7114"/>
    <w:rsid w:val="00FB0C3C"/>
    <w:rsid w:val="00FB1462"/>
    <w:rsid w:val="00FB25AD"/>
    <w:rsid w:val="00FB271C"/>
    <w:rsid w:val="00FB2F11"/>
    <w:rsid w:val="00FB37B5"/>
    <w:rsid w:val="00FB46B7"/>
    <w:rsid w:val="00FB5162"/>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15:docId w15:val="{475D0740-449D-46AC-8D9C-9C45F357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F8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aliases w:val="мой"/>
    <w:basedOn w:val="a"/>
    <w:link w:val="a4"/>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5">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5"/>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6"/>
    <w:link w:val="a7"/>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7">
    <w:name w:val="Текст сноски Знак"/>
    <w:basedOn w:val="a0"/>
    <w:link w:val="12"/>
    <w:uiPriority w:val="99"/>
    <w:semiHidden/>
    <w:rsid w:val="00073C83"/>
    <w:rPr>
      <w:sz w:val="20"/>
      <w:szCs w:val="20"/>
      <w:lang w:val="en-US"/>
    </w:rPr>
  </w:style>
  <w:style w:type="character" w:styleId="a8">
    <w:name w:val="footnote reference"/>
    <w:basedOn w:val="a0"/>
    <w:uiPriority w:val="99"/>
    <w:semiHidden/>
    <w:unhideWhenUsed/>
    <w:rsid w:val="00073C83"/>
    <w:rPr>
      <w:vertAlign w:val="superscript"/>
    </w:rPr>
  </w:style>
  <w:style w:type="paragraph" w:styleId="a6">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6"/>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5"/>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59CE"/>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059CE"/>
    <w:rPr>
      <w:rFonts w:ascii="Segoe UI" w:eastAsiaTheme="minorEastAsia" w:hAnsi="Segoe UI" w:cs="Segoe UI"/>
      <w:sz w:val="18"/>
      <w:szCs w:val="18"/>
      <w:lang w:eastAsia="ru-RU"/>
    </w:rPr>
  </w:style>
  <w:style w:type="character" w:styleId="ab">
    <w:name w:val="annotation reference"/>
    <w:basedOn w:val="a0"/>
    <w:uiPriority w:val="99"/>
    <w:semiHidden/>
    <w:unhideWhenUsed/>
    <w:rsid w:val="00AA735C"/>
    <w:rPr>
      <w:sz w:val="16"/>
      <w:szCs w:val="16"/>
    </w:rPr>
  </w:style>
  <w:style w:type="paragraph" w:styleId="ac">
    <w:name w:val="annotation text"/>
    <w:basedOn w:val="a"/>
    <w:link w:val="ad"/>
    <w:uiPriority w:val="99"/>
    <w:semiHidden/>
    <w:unhideWhenUsed/>
    <w:rsid w:val="00AA735C"/>
    <w:pPr>
      <w:spacing w:line="240" w:lineRule="auto"/>
    </w:pPr>
    <w:rPr>
      <w:sz w:val="20"/>
      <w:szCs w:val="20"/>
    </w:rPr>
  </w:style>
  <w:style w:type="character" w:customStyle="1" w:styleId="ad">
    <w:name w:val="Текст примечания Знак"/>
    <w:basedOn w:val="a0"/>
    <w:link w:val="ac"/>
    <w:uiPriority w:val="99"/>
    <w:semiHidden/>
    <w:rsid w:val="00AA735C"/>
    <w:rPr>
      <w:rFonts w:ascii="Times New Roman" w:eastAsiaTheme="minorEastAsia" w:hAnsi="Times New Roman"/>
      <w:sz w:val="20"/>
      <w:szCs w:val="20"/>
      <w:lang w:eastAsia="ru-RU"/>
    </w:rPr>
  </w:style>
  <w:style w:type="paragraph" w:styleId="ae">
    <w:name w:val="annotation subject"/>
    <w:basedOn w:val="ac"/>
    <w:next w:val="ac"/>
    <w:link w:val="af"/>
    <w:uiPriority w:val="99"/>
    <w:semiHidden/>
    <w:unhideWhenUsed/>
    <w:rsid w:val="00AA735C"/>
    <w:rPr>
      <w:b/>
      <w:bCs/>
    </w:rPr>
  </w:style>
  <w:style w:type="character" w:customStyle="1" w:styleId="af">
    <w:name w:val="Тема примечания Знак"/>
    <w:basedOn w:val="ad"/>
    <w:link w:val="ae"/>
    <w:uiPriority w:val="99"/>
    <w:semiHidden/>
    <w:rsid w:val="00AA735C"/>
    <w:rPr>
      <w:rFonts w:ascii="Times New Roman" w:eastAsiaTheme="minorEastAsia" w:hAnsi="Times New Roman"/>
      <w:b/>
      <w:bCs/>
      <w:sz w:val="20"/>
      <w:szCs w:val="20"/>
      <w:lang w:eastAsia="ru-RU"/>
    </w:rPr>
  </w:style>
  <w:style w:type="paragraph" w:styleId="af0">
    <w:name w:val="header"/>
    <w:basedOn w:val="a"/>
    <w:link w:val="af1"/>
    <w:uiPriority w:val="99"/>
    <w:unhideWhenUsed/>
    <w:rsid w:val="00AA735C"/>
    <w:pPr>
      <w:tabs>
        <w:tab w:val="center" w:pos="4677"/>
        <w:tab w:val="right" w:pos="9355"/>
      </w:tabs>
      <w:spacing w:line="240" w:lineRule="auto"/>
    </w:pPr>
  </w:style>
  <w:style w:type="character" w:customStyle="1" w:styleId="af1">
    <w:name w:val="Верхний колонтитул Знак"/>
    <w:basedOn w:val="a0"/>
    <w:link w:val="af0"/>
    <w:uiPriority w:val="99"/>
    <w:rsid w:val="00AA735C"/>
    <w:rPr>
      <w:rFonts w:ascii="Times New Roman" w:eastAsiaTheme="minorEastAsia" w:hAnsi="Times New Roman"/>
      <w:sz w:val="28"/>
      <w:lang w:eastAsia="ru-RU"/>
    </w:rPr>
  </w:style>
  <w:style w:type="paragraph" w:styleId="af2">
    <w:name w:val="footer"/>
    <w:basedOn w:val="a"/>
    <w:link w:val="af3"/>
    <w:uiPriority w:val="99"/>
    <w:unhideWhenUsed/>
    <w:rsid w:val="00AA735C"/>
    <w:pPr>
      <w:tabs>
        <w:tab w:val="center" w:pos="4677"/>
        <w:tab w:val="right" w:pos="9355"/>
      </w:tabs>
      <w:spacing w:line="240" w:lineRule="auto"/>
    </w:pPr>
  </w:style>
  <w:style w:type="character" w:customStyle="1" w:styleId="af3">
    <w:name w:val="Нижний колонтитул Знак"/>
    <w:basedOn w:val="a0"/>
    <w:link w:val="af2"/>
    <w:uiPriority w:val="99"/>
    <w:rsid w:val="00AA735C"/>
    <w:rPr>
      <w:rFonts w:ascii="Times New Roman" w:eastAsiaTheme="minorEastAsia" w:hAnsi="Times New Roman"/>
      <w:sz w:val="28"/>
      <w:lang w:eastAsia="ru-RU"/>
    </w:rPr>
  </w:style>
  <w:style w:type="paragraph" w:styleId="af4">
    <w:name w:val="Revision"/>
    <w:hidden/>
    <w:uiPriority w:val="99"/>
    <w:semiHidden/>
    <w:rsid w:val="00C93D9B"/>
    <w:pPr>
      <w:spacing w:after="0" w:line="240" w:lineRule="auto"/>
    </w:pPr>
    <w:rPr>
      <w:rFonts w:ascii="Times New Roman" w:eastAsiaTheme="minorEastAsia" w:hAnsi="Times New Roman"/>
      <w:sz w:val="28"/>
      <w:lang w:eastAsia="ru-RU"/>
    </w:rPr>
  </w:style>
  <w:style w:type="character" w:customStyle="1" w:styleId="Bodytext3">
    <w:name w:val="Body text (3)_"/>
    <w:link w:val="Bodytext30"/>
    <w:rsid w:val="00A37F50"/>
    <w:rPr>
      <w:rFonts w:ascii="Times New Roman" w:eastAsia="Times New Roman" w:hAnsi="Times New Roman" w:cs="Times New Roman"/>
      <w:b/>
      <w:bCs/>
      <w:shd w:val="clear" w:color="auto" w:fill="FFFFFF"/>
    </w:rPr>
  </w:style>
  <w:style w:type="character" w:customStyle="1" w:styleId="Bodytext4">
    <w:name w:val="Body text (4)_"/>
    <w:link w:val="Bodytext40"/>
    <w:rsid w:val="00A37F50"/>
    <w:rPr>
      <w:rFonts w:ascii="Times New Roman" w:eastAsia="Times New Roman" w:hAnsi="Times New Roman" w:cs="Times New Roman"/>
      <w:shd w:val="clear" w:color="auto" w:fill="FFFFFF"/>
    </w:rPr>
  </w:style>
  <w:style w:type="paragraph" w:customStyle="1" w:styleId="Bodytext30">
    <w:name w:val="Body text (3)"/>
    <w:basedOn w:val="a"/>
    <w:link w:val="Bodytext3"/>
    <w:rsid w:val="00A37F50"/>
    <w:pPr>
      <w:widowControl w:val="0"/>
      <w:shd w:val="clear" w:color="auto" w:fill="FFFFFF"/>
      <w:spacing w:before="480" w:after="480" w:line="0" w:lineRule="atLeast"/>
    </w:pPr>
    <w:rPr>
      <w:rFonts w:eastAsia="Times New Roman" w:cs="Times New Roman"/>
      <w:b/>
      <w:bCs/>
      <w:sz w:val="22"/>
      <w:lang w:eastAsia="en-US"/>
    </w:rPr>
  </w:style>
  <w:style w:type="paragraph" w:customStyle="1" w:styleId="Bodytext40">
    <w:name w:val="Body text (4)"/>
    <w:basedOn w:val="a"/>
    <w:link w:val="Bodytext4"/>
    <w:rsid w:val="00A37F50"/>
    <w:pPr>
      <w:widowControl w:val="0"/>
      <w:shd w:val="clear" w:color="auto" w:fill="FFFFFF"/>
      <w:spacing w:before="480" w:line="356" w:lineRule="exact"/>
    </w:pPr>
    <w:rPr>
      <w:rFonts w:eastAsia="Times New Roman" w:cs="Times New Roman"/>
      <w:sz w:val="22"/>
      <w:lang w:eastAsia="en-US"/>
    </w:rPr>
  </w:style>
  <w:style w:type="paragraph" w:styleId="af5">
    <w:name w:val="No Spacing"/>
    <w:uiPriority w:val="1"/>
    <w:qFormat/>
    <w:rsid w:val="00BA27F6"/>
    <w:pPr>
      <w:spacing w:after="0"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мой Знак"/>
    <w:basedOn w:val="a0"/>
    <w:link w:val="a3"/>
    <w:uiPriority w:val="34"/>
    <w:locked/>
    <w:rsid w:val="00FB25AD"/>
    <w:rPr>
      <w:lang w:val="en-US"/>
    </w:rPr>
  </w:style>
  <w:style w:type="character" w:customStyle="1" w:styleId="af6">
    <w:name w:val="Гипертекстовая ссылка"/>
    <w:basedOn w:val="a0"/>
    <w:uiPriority w:val="99"/>
    <w:rsid w:val="00A23999"/>
    <w:rPr>
      <w:rFonts w:cs="Times New Roman"/>
      <w:b w:val="0"/>
      <w:color w:val="106BBE"/>
    </w:rPr>
  </w:style>
  <w:style w:type="character" w:customStyle="1" w:styleId="20">
    <w:name w:val="Основной текст (2)"/>
    <w:basedOn w:val="a0"/>
    <w:rsid w:val="00A2399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Standard">
    <w:name w:val="Standard"/>
    <w:rsid w:val="005B041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14">
    <w:name w:val="Обычный1"/>
    <w:rsid w:val="00050BCC"/>
    <w:pPr>
      <w:suppressAutoHyphens/>
      <w:autoSpaceDN w:val="0"/>
      <w:spacing w:after="200" w:line="276" w:lineRule="auto"/>
      <w:textAlignment w:val="baseline"/>
    </w:pPr>
    <w:rPr>
      <w:rFonts w:ascii="PT Astra Serif" w:eastAsia="PT Astra Serif" w:hAnsi="PT Astra Serif" w:cs="Times New Roman"/>
      <w:kern w:val="3"/>
      <w:sz w:val="28"/>
      <w:szCs w:val="24"/>
      <w:lang w:eastAsia="zh-CN" w:bidi="hi-IN"/>
    </w:rPr>
  </w:style>
  <w:style w:type="paragraph" w:customStyle="1" w:styleId="ConsPlusTitle">
    <w:name w:val="ConsPlusTitle"/>
    <w:rsid w:val="00EB77FF"/>
    <w:pPr>
      <w:widowControl w:val="0"/>
      <w:autoSpaceDE w:val="0"/>
      <w:autoSpaceDN w:val="0"/>
      <w:spacing w:after="0" w:line="240" w:lineRule="auto"/>
    </w:pPr>
    <w:rPr>
      <w:rFonts w:ascii="Calibri" w:eastAsiaTheme="minorEastAsia" w:hAnsi="Calibri" w:cs="Calibri"/>
      <w:b/>
      <w:lang w:eastAsia="ru-RU"/>
    </w:rPr>
  </w:style>
  <w:style w:type="character" w:customStyle="1" w:styleId="uil-block-contacts-popupcontentinfomainlast-name">
    <w:name w:val="uil-block-contacts-popup__content__info__main__last-name"/>
    <w:basedOn w:val="a0"/>
    <w:rsid w:val="00E869E5"/>
  </w:style>
  <w:style w:type="character" w:customStyle="1" w:styleId="uil-block-contacts-popupcontentinfomainname">
    <w:name w:val="uil-block-contacts-popup__content__info__main__name"/>
    <w:basedOn w:val="a0"/>
    <w:rsid w:val="00E869E5"/>
  </w:style>
  <w:style w:type="character" w:styleId="af7">
    <w:name w:val="Hyperlink"/>
    <w:basedOn w:val="a0"/>
    <w:uiPriority w:val="99"/>
    <w:semiHidden/>
    <w:unhideWhenUsed/>
    <w:rsid w:val="00E86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4364">
      <w:bodyDiv w:val="1"/>
      <w:marLeft w:val="0"/>
      <w:marRight w:val="0"/>
      <w:marTop w:val="0"/>
      <w:marBottom w:val="0"/>
      <w:divBdr>
        <w:top w:val="none" w:sz="0" w:space="0" w:color="auto"/>
        <w:left w:val="none" w:sz="0" w:space="0" w:color="auto"/>
        <w:bottom w:val="none" w:sz="0" w:space="0" w:color="auto"/>
        <w:right w:val="none" w:sz="0" w:space="0" w:color="auto"/>
      </w:divBdr>
    </w:div>
    <w:div w:id="304355051">
      <w:bodyDiv w:val="1"/>
      <w:marLeft w:val="0"/>
      <w:marRight w:val="0"/>
      <w:marTop w:val="0"/>
      <w:marBottom w:val="0"/>
      <w:divBdr>
        <w:top w:val="none" w:sz="0" w:space="0" w:color="auto"/>
        <w:left w:val="none" w:sz="0" w:space="0" w:color="auto"/>
        <w:bottom w:val="none" w:sz="0" w:space="0" w:color="auto"/>
        <w:right w:val="none" w:sz="0" w:space="0" w:color="auto"/>
      </w:divBdr>
    </w:div>
    <w:div w:id="443505722">
      <w:bodyDiv w:val="1"/>
      <w:marLeft w:val="0"/>
      <w:marRight w:val="0"/>
      <w:marTop w:val="0"/>
      <w:marBottom w:val="0"/>
      <w:divBdr>
        <w:top w:val="none" w:sz="0" w:space="0" w:color="auto"/>
        <w:left w:val="none" w:sz="0" w:space="0" w:color="auto"/>
        <w:bottom w:val="none" w:sz="0" w:space="0" w:color="auto"/>
        <w:right w:val="none" w:sz="0" w:space="0" w:color="auto"/>
      </w:divBdr>
    </w:div>
    <w:div w:id="484976217">
      <w:bodyDiv w:val="1"/>
      <w:marLeft w:val="0"/>
      <w:marRight w:val="0"/>
      <w:marTop w:val="0"/>
      <w:marBottom w:val="0"/>
      <w:divBdr>
        <w:top w:val="none" w:sz="0" w:space="0" w:color="auto"/>
        <w:left w:val="none" w:sz="0" w:space="0" w:color="auto"/>
        <w:bottom w:val="none" w:sz="0" w:space="0" w:color="auto"/>
        <w:right w:val="none" w:sz="0" w:space="0" w:color="auto"/>
      </w:divBdr>
    </w:div>
    <w:div w:id="499122820">
      <w:bodyDiv w:val="1"/>
      <w:marLeft w:val="0"/>
      <w:marRight w:val="0"/>
      <w:marTop w:val="0"/>
      <w:marBottom w:val="0"/>
      <w:divBdr>
        <w:top w:val="none" w:sz="0" w:space="0" w:color="auto"/>
        <w:left w:val="none" w:sz="0" w:space="0" w:color="auto"/>
        <w:bottom w:val="none" w:sz="0" w:space="0" w:color="auto"/>
        <w:right w:val="none" w:sz="0" w:space="0" w:color="auto"/>
      </w:divBdr>
    </w:div>
    <w:div w:id="521404892">
      <w:bodyDiv w:val="1"/>
      <w:marLeft w:val="0"/>
      <w:marRight w:val="0"/>
      <w:marTop w:val="0"/>
      <w:marBottom w:val="0"/>
      <w:divBdr>
        <w:top w:val="none" w:sz="0" w:space="0" w:color="auto"/>
        <w:left w:val="none" w:sz="0" w:space="0" w:color="auto"/>
        <w:bottom w:val="none" w:sz="0" w:space="0" w:color="auto"/>
        <w:right w:val="none" w:sz="0" w:space="0" w:color="auto"/>
      </w:divBdr>
    </w:div>
    <w:div w:id="570896694">
      <w:bodyDiv w:val="1"/>
      <w:marLeft w:val="0"/>
      <w:marRight w:val="0"/>
      <w:marTop w:val="0"/>
      <w:marBottom w:val="0"/>
      <w:divBdr>
        <w:top w:val="none" w:sz="0" w:space="0" w:color="auto"/>
        <w:left w:val="none" w:sz="0" w:space="0" w:color="auto"/>
        <w:bottom w:val="none" w:sz="0" w:space="0" w:color="auto"/>
        <w:right w:val="none" w:sz="0" w:space="0" w:color="auto"/>
      </w:divBdr>
    </w:div>
    <w:div w:id="847333374">
      <w:bodyDiv w:val="1"/>
      <w:marLeft w:val="0"/>
      <w:marRight w:val="0"/>
      <w:marTop w:val="0"/>
      <w:marBottom w:val="0"/>
      <w:divBdr>
        <w:top w:val="none" w:sz="0" w:space="0" w:color="auto"/>
        <w:left w:val="none" w:sz="0" w:space="0" w:color="auto"/>
        <w:bottom w:val="none" w:sz="0" w:space="0" w:color="auto"/>
        <w:right w:val="none" w:sz="0" w:space="0" w:color="auto"/>
      </w:divBdr>
    </w:div>
    <w:div w:id="855539033">
      <w:bodyDiv w:val="1"/>
      <w:marLeft w:val="0"/>
      <w:marRight w:val="0"/>
      <w:marTop w:val="0"/>
      <w:marBottom w:val="0"/>
      <w:divBdr>
        <w:top w:val="none" w:sz="0" w:space="0" w:color="auto"/>
        <w:left w:val="none" w:sz="0" w:space="0" w:color="auto"/>
        <w:bottom w:val="none" w:sz="0" w:space="0" w:color="auto"/>
        <w:right w:val="none" w:sz="0" w:space="0" w:color="auto"/>
      </w:divBdr>
    </w:div>
    <w:div w:id="955067612">
      <w:bodyDiv w:val="1"/>
      <w:marLeft w:val="0"/>
      <w:marRight w:val="0"/>
      <w:marTop w:val="0"/>
      <w:marBottom w:val="0"/>
      <w:divBdr>
        <w:top w:val="none" w:sz="0" w:space="0" w:color="auto"/>
        <w:left w:val="none" w:sz="0" w:space="0" w:color="auto"/>
        <w:bottom w:val="none" w:sz="0" w:space="0" w:color="auto"/>
        <w:right w:val="none" w:sz="0" w:space="0" w:color="auto"/>
      </w:divBdr>
    </w:div>
    <w:div w:id="1058550517">
      <w:bodyDiv w:val="1"/>
      <w:marLeft w:val="0"/>
      <w:marRight w:val="0"/>
      <w:marTop w:val="0"/>
      <w:marBottom w:val="0"/>
      <w:divBdr>
        <w:top w:val="none" w:sz="0" w:space="0" w:color="auto"/>
        <w:left w:val="none" w:sz="0" w:space="0" w:color="auto"/>
        <w:bottom w:val="none" w:sz="0" w:space="0" w:color="auto"/>
        <w:right w:val="none" w:sz="0" w:space="0" w:color="auto"/>
      </w:divBdr>
    </w:div>
    <w:div w:id="1142187933">
      <w:bodyDiv w:val="1"/>
      <w:marLeft w:val="0"/>
      <w:marRight w:val="0"/>
      <w:marTop w:val="0"/>
      <w:marBottom w:val="0"/>
      <w:divBdr>
        <w:top w:val="none" w:sz="0" w:space="0" w:color="auto"/>
        <w:left w:val="none" w:sz="0" w:space="0" w:color="auto"/>
        <w:bottom w:val="none" w:sz="0" w:space="0" w:color="auto"/>
        <w:right w:val="none" w:sz="0" w:space="0" w:color="auto"/>
      </w:divBdr>
    </w:div>
    <w:div w:id="1146319804">
      <w:bodyDiv w:val="1"/>
      <w:marLeft w:val="0"/>
      <w:marRight w:val="0"/>
      <w:marTop w:val="0"/>
      <w:marBottom w:val="0"/>
      <w:divBdr>
        <w:top w:val="none" w:sz="0" w:space="0" w:color="auto"/>
        <w:left w:val="none" w:sz="0" w:space="0" w:color="auto"/>
        <w:bottom w:val="none" w:sz="0" w:space="0" w:color="auto"/>
        <w:right w:val="none" w:sz="0" w:space="0" w:color="auto"/>
      </w:divBdr>
    </w:div>
    <w:div w:id="1199196047">
      <w:bodyDiv w:val="1"/>
      <w:marLeft w:val="0"/>
      <w:marRight w:val="0"/>
      <w:marTop w:val="0"/>
      <w:marBottom w:val="0"/>
      <w:divBdr>
        <w:top w:val="none" w:sz="0" w:space="0" w:color="auto"/>
        <w:left w:val="none" w:sz="0" w:space="0" w:color="auto"/>
        <w:bottom w:val="none" w:sz="0" w:space="0" w:color="auto"/>
        <w:right w:val="none" w:sz="0" w:space="0" w:color="auto"/>
      </w:divBdr>
    </w:div>
    <w:div w:id="1531920886">
      <w:bodyDiv w:val="1"/>
      <w:marLeft w:val="0"/>
      <w:marRight w:val="0"/>
      <w:marTop w:val="0"/>
      <w:marBottom w:val="0"/>
      <w:divBdr>
        <w:top w:val="none" w:sz="0" w:space="0" w:color="auto"/>
        <w:left w:val="none" w:sz="0" w:space="0" w:color="auto"/>
        <w:bottom w:val="none" w:sz="0" w:space="0" w:color="auto"/>
        <w:right w:val="none" w:sz="0" w:space="0" w:color="auto"/>
      </w:divBdr>
    </w:div>
    <w:div w:id="1537084321">
      <w:bodyDiv w:val="1"/>
      <w:marLeft w:val="0"/>
      <w:marRight w:val="0"/>
      <w:marTop w:val="0"/>
      <w:marBottom w:val="0"/>
      <w:divBdr>
        <w:top w:val="none" w:sz="0" w:space="0" w:color="auto"/>
        <w:left w:val="none" w:sz="0" w:space="0" w:color="auto"/>
        <w:bottom w:val="none" w:sz="0" w:space="0" w:color="auto"/>
        <w:right w:val="none" w:sz="0" w:space="0" w:color="auto"/>
      </w:divBdr>
      <w:divsChild>
        <w:div w:id="131211644">
          <w:marLeft w:val="0"/>
          <w:marRight w:val="0"/>
          <w:marTop w:val="0"/>
          <w:marBottom w:val="0"/>
          <w:divBdr>
            <w:top w:val="none" w:sz="0" w:space="0" w:color="auto"/>
            <w:left w:val="none" w:sz="0" w:space="0" w:color="auto"/>
            <w:bottom w:val="none" w:sz="0" w:space="0" w:color="auto"/>
            <w:right w:val="none" w:sz="0" w:space="0" w:color="auto"/>
          </w:divBdr>
          <w:divsChild>
            <w:div w:id="2090343526">
              <w:marLeft w:val="0"/>
              <w:marRight w:val="0"/>
              <w:marTop w:val="0"/>
              <w:marBottom w:val="0"/>
              <w:divBdr>
                <w:top w:val="none" w:sz="0" w:space="0" w:color="auto"/>
                <w:left w:val="none" w:sz="0" w:space="0" w:color="auto"/>
                <w:bottom w:val="none" w:sz="0" w:space="0" w:color="auto"/>
                <w:right w:val="none" w:sz="0" w:space="0" w:color="auto"/>
              </w:divBdr>
              <w:divsChild>
                <w:div w:id="1935630229">
                  <w:marLeft w:val="0"/>
                  <w:marRight w:val="0"/>
                  <w:marTop w:val="0"/>
                  <w:marBottom w:val="0"/>
                  <w:divBdr>
                    <w:top w:val="none" w:sz="0" w:space="0" w:color="auto"/>
                    <w:left w:val="none" w:sz="0" w:space="0" w:color="auto"/>
                    <w:bottom w:val="none" w:sz="0" w:space="0" w:color="auto"/>
                    <w:right w:val="none" w:sz="0" w:space="0" w:color="auto"/>
                  </w:divBdr>
                  <w:divsChild>
                    <w:div w:id="1561017471">
                      <w:marLeft w:val="0"/>
                      <w:marRight w:val="0"/>
                      <w:marTop w:val="0"/>
                      <w:marBottom w:val="0"/>
                      <w:divBdr>
                        <w:top w:val="none" w:sz="0" w:space="0" w:color="auto"/>
                        <w:left w:val="none" w:sz="0" w:space="0" w:color="auto"/>
                        <w:bottom w:val="none" w:sz="0" w:space="0" w:color="auto"/>
                        <w:right w:val="none" w:sz="0" w:space="0" w:color="auto"/>
                      </w:divBdr>
                      <w:divsChild>
                        <w:div w:id="974679403">
                          <w:marLeft w:val="0"/>
                          <w:marRight w:val="0"/>
                          <w:marTop w:val="0"/>
                          <w:marBottom w:val="0"/>
                          <w:divBdr>
                            <w:top w:val="none" w:sz="0" w:space="0" w:color="auto"/>
                            <w:left w:val="none" w:sz="0" w:space="0" w:color="auto"/>
                            <w:bottom w:val="none" w:sz="0" w:space="0" w:color="auto"/>
                            <w:right w:val="none" w:sz="0" w:space="0" w:color="auto"/>
                          </w:divBdr>
                          <w:divsChild>
                            <w:div w:id="475102315">
                              <w:marLeft w:val="0"/>
                              <w:marRight w:val="0"/>
                              <w:marTop w:val="0"/>
                              <w:marBottom w:val="0"/>
                              <w:divBdr>
                                <w:top w:val="none" w:sz="0" w:space="0" w:color="auto"/>
                                <w:left w:val="none" w:sz="0" w:space="0" w:color="auto"/>
                                <w:bottom w:val="none" w:sz="0" w:space="0" w:color="auto"/>
                                <w:right w:val="none" w:sz="0" w:space="0" w:color="auto"/>
                              </w:divBdr>
                              <w:divsChild>
                                <w:div w:id="579798571">
                                  <w:marLeft w:val="0"/>
                                  <w:marRight w:val="0"/>
                                  <w:marTop w:val="0"/>
                                  <w:marBottom w:val="0"/>
                                  <w:divBdr>
                                    <w:top w:val="none" w:sz="0" w:space="0" w:color="auto"/>
                                    <w:left w:val="none" w:sz="0" w:space="0" w:color="auto"/>
                                    <w:bottom w:val="none" w:sz="0" w:space="0" w:color="auto"/>
                                    <w:right w:val="none" w:sz="0" w:space="0" w:color="auto"/>
                                  </w:divBdr>
                                  <w:divsChild>
                                    <w:div w:id="1230532978">
                                      <w:marLeft w:val="0"/>
                                      <w:marRight w:val="0"/>
                                      <w:marTop w:val="0"/>
                                      <w:marBottom w:val="240"/>
                                      <w:divBdr>
                                        <w:top w:val="none" w:sz="0" w:space="0" w:color="auto"/>
                                        <w:left w:val="none" w:sz="0" w:space="0" w:color="auto"/>
                                        <w:bottom w:val="dashed" w:sz="6" w:space="12" w:color="FFFFFF"/>
                                        <w:right w:val="none" w:sz="0" w:space="0" w:color="auto"/>
                                      </w:divBdr>
                                      <w:divsChild>
                                        <w:div w:id="684357782">
                                          <w:marLeft w:val="0"/>
                                          <w:marRight w:val="0"/>
                                          <w:marTop w:val="0"/>
                                          <w:marBottom w:val="0"/>
                                          <w:divBdr>
                                            <w:top w:val="none" w:sz="0" w:space="0" w:color="auto"/>
                                            <w:left w:val="none" w:sz="0" w:space="0" w:color="auto"/>
                                            <w:bottom w:val="none" w:sz="0" w:space="0" w:color="auto"/>
                                            <w:right w:val="none" w:sz="0" w:space="0" w:color="auto"/>
                                          </w:divBdr>
                                        </w:div>
                                      </w:divsChild>
                                    </w:div>
                                    <w:div w:id="1895502843">
                                      <w:marLeft w:val="0"/>
                                      <w:marRight w:val="0"/>
                                      <w:marTop w:val="0"/>
                                      <w:marBottom w:val="0"/>
                                      <w:divBdr>
                                        <w:top w:val="none" w:sz="0" w:space="0" w:color="auto"/>
                                        <w:left w:val="none" w:sz="0" w:space="0" w:color="auto"/>
                                        <w:bottom w:val="none" w:sz="0" w:space="0" w:color="auto"/>
                                        <w:right w:val="none" w:sz="0" w:space="0" w:color="auto"/>
                                      </w:divBdr>
                                      <w:divsChild>
                                        <w:div w:id="707485425">
                                          <w:marLeft w:val="0"/>
                                          <w:marRight w:val="0"/>
                                          <w:marTop w:val="0"/>
                                          <w:marBottom w:val="0"/>
                                          <w:divBdr>
                                            <w:top w:val="none" w:sz="0" w:space="0" w:color="auto"/>
                                            <w:left w:val="none" w:sz="0" w:space="0" w:color="auto"/>
                                            <w:bottom w:val="none" w:sz="0" w:space="0" w:color="auto"/>
                                            <w:right w:val="none" w:sz="0" w:space="0" w:color="auto"/>
                                          </w:divBdr>
                                          <w:divsChild>
                                            <w:div w:id="1240940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591377">
          <w:marLeft w:val="0"/>
          <w:marRight w:val="0"/>
          <w:marTop w:val="0"/>
          <w:marBottom w:val="450"/>
          <w:divBdr>
            <w:top w:val="none" w:sz="0" w:space="0" w:color="auto"/>
            <w:left w:val="none" w:sz="0" w:space="0" w:color="auto"/>
            <w:bottom w:val="double" w:sz="6" w:space="23" w:color="CCCCCC"/>
            <w:right w:val="none" w:sz="0" w:space="0" w:color="auto"/>
          </w:divBdr>
          <w:divsChild>
            <w:div w:id="1333408980">
              <w:marLeft w:val="0"/>
              <w:marRight w:val="0"/>
              <w:marTop w:val="0"/>
              <w:marBottom w:val="0"/>
              <w:divBdr>
                <w:top w:val="none" w:sz="0" w:space="0" w:color="auto"/>
                <w:left w:val="none" w:sz="0" w:space="0" w:color="auto"/>
                <w:bottom w:val="none" w:sz="0" w:space="0" w:color="auto"/>
                <w:right w:val="none" w:sz="0" w:space="0" w:color="auto"/>
              </w:divBdr>
              <w:divsChild>
                <w:div w:id="2030829973">
                  <w:marLeft w:val="0"/>
                  <w:marRight w:val="0"/>
                  <w:marTop w:val="0"/>
                  <w:marBottom w:val="0"/>
                  <w:divBdr>
                    <w:top w:val="none" w:sz="0" w:space="0" w:color="auto"/>
                    <w:left w:val="none" w:sz="0" w:space="0" w:color="auto"/>
                    <w:bottom w:val="none" w:sz="0" w:space="0" w:color="auto"/>
                    <w:right w:val="none" w:sz="0" w:space="0" w:color="auto"/>
                  </w:divBdr>
                  <w:divsChild>
                    <w:div w:id="632711902">
                      <w:marLeft w:val="0"/>
                      <w:marRight w:val="0"/>
                      <w:marTop w:val="0"/>
                      <w:marBottom w:val="0"/>
                      <w:divBdr>
                        <w:top w:val="none" w:sz="0" w:space="0" w:color="auto"/>
                        <w:left w:val="none" w:sz="0" w:space="0" w:color="auto"/>
                        <w:bottom w:val="none" w:sz="0" w:space="0" w:color="auto"/>
                        <w:right w:val="none" w:sz="0" w:space="0" w:color="auto"/>
                      </w:divBdr>
                    </w:div>
                  </w:divsChild>
                </w:div>
                <w:div w:id="106360309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605066260">
      <w:bodyDiv w:val="1"/>
      <w:marLeft w:val="0"/>
      <w:marRight w:val="0"/>
      <w:marTop w:val="0"/>
      <w:marBottom w:val="0"/>
      <w:divBdr>
        <w:top w:val="none" w:sz="0" w:space="0" w:color="auto"/>
        <w:left w:val="none" w:sz="0" w:space="0" w:color="auto"/>
        <w:bottom w:val="none" w:sz="0" w:space="0" w:color="auto"/>
        <w:right w:val="none" w:sz="0" w:space="0" w:color="auto"/>
      </w:divBdr>
    </w:div>
    <w:div w:id="1886671892">
      <w:bodyDiv w:val="1"/>
      <w:marLeft w:val="0"/>
      <w:marRight w:val="0"/>
      <w:marTop w:val="0"/>
      <w:marBottom w:val="0"/>
      <w:divBdr>
        <w:top w:val="none" w:sz="0" w:space="0" w:color="auto"/>
        <w:left w:val="none" w:sz="0" w:space="0" w:color="auto"/>
        <w:bottom w:val="none" w:sz="0" w:space="0" w:color="auto"/>
        <w:right w:val="none" w:sz="0" w:space="0" w:color="auto"/>
      </w:divBdr>
    </w:div>
    <w:div w:id="1967926457">
      <w:bodyDiv w:val="1"/>
      <w:marLeft w:val="0"/>
      <w:marRight w:val="0"/>
      <w:marTop w:val="0"/>
      <w:marBottom w:val="0"/>
      <w:divBdr>
        <w:top w:val="none" w:sz="0" w:space="0" w:color="auto"/>
        <w:left w:val="none" w:sz="0" w:space="0" w:color="auto"/>
        <w:bottom w:val="none" w:sz="0" w:space="0" w:color="auto"/>
        <w:right w:val="none" w:sz="0" w:space="0" w:color="auto"/>
      </w:divBdr>
    </w:div>
    <w:div w:id="2023779346">
      <w:bodyDiv w:val="1"/>
      <w:marLeft w:val="0"/>
      <w:marRight w:val="0"/>
      <w:marTop w:val="0"/>
      <w:marBottom w:val="0"/>
      <w:divBdr>
        <w:top w:val="none" w:sz="0" w:space="0" w:color="auto"/>
        <w:left w:val="none" w:sz="0" w:space="0" w:color="auto"/>
        <w:bottom w:val="none" w:sz="0" w:space="0" w:color="auto"/>
        <w:right w:val="none" w:sz="0" w:space="0" w:color="auto"/>
      </w:divBdr>
    </w:div>
    <w:div w:id="20265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D42553D15B2C235C25328F11C44E14A3C9A5C89DCE9FCFC78A64FC7A614E5B77ACD648B7852EBD9DCA68B057AEC3547F4040184W7JDD"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F06D42553D15B2C235C25328F11C44E14A3D9F5F8EDBE9FCFC78A64FC7A614E5A57A95688D7847BE8886F18606W7J8D" TargetMode="External"/><Relationship Id="rId17" Type="http://schemas.openxmlformats.org/officeDocument/2006/relationships/hyperlink" Target="https://adm-severouralsk.ru/msu/administratsiya-severouralskogo-gorodskogo-okruga/finansovoe-upravlenie-administratsii-severouralskogo-gorodskogo-okruga/" TargetMode="External"/><Relationship Id="rId2" Type="http://schemas.openxmlformats.org/officeDocument/2006/relationships/numbering" Target="numbering.xml"/><Relationship Id="rId16" Type="http://schemas.openxmlformats.org/officeDocument/2006/relationships/hyperlink" Target="https://adm-severouralsk.ru/msu/administratsiya-severouralskogo-gorodskogo-okruga/finansovoe-upravlenie-administratsii-severouralskogo-gorodskogo-okruga/"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6D42553D15B2C235C25328F11C44E14A3D9F5F8EDAE9FCFC78A64FC7A614E5A57A95688D7847BE8886F18606W7J8D" TargetMode="External"/><Relationship Id="rId5" Type="http://schemas.openxmlformats.org/officeDocument/2006/relationships/webSettings" Target="webSettings.xml"/><Relationship Id="rId15" Type="http://schemas.openxmlformats.org/officeDocument/2006/relationships/hyperlink" Target="consultantplus://offline/ref=F06D42553D15B2C235C24D25E7701AEB4F33C2508CD8E4A9A12BA01898F612B0F73ACB31CF3D54BE8898F3870670A66503BF0B008760F3BD95511161W6J3D" TargetMode="External"/><Relationship Id="rId10" Type="http://schemas.openxmlformats.org/officeDocument/2006/relationships/hyperlink" Target="consultantplus://offline/ref=F06D42553D15B2C235C25328F11C44E14A3B9B598ED4E9FCFC78A64FC7A614E5B77ACD648C795ABF8E93A7D7402EFF3546F40701987CF2BFW8J8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06D42553D15B2C235C25328F11C44E14A3C9A5C89DCE9FCFC78A64FC7A614E5B77ACD6D89720DEECCCDFE870565F33459E80603W8J5D" TargetMode="External"/><Relationship Id="rId14" Type="http://schemas.openxmlformats.org/officeDocument/2006/relationships/hyperlink" Target="consultantplus://offline/ref=F06D42553D15B2C235C25328F11C44E14A3B9B598ED4E9FCFC78A64FC7A614E5B77ACD648C795ABF8E93A7D7402EFF3546F40701987CF2BFW8J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474F-B413-4AD6-80DA-92947986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Кадровый_отдел_УОСГО</cp:lastModifiedBy>
  <cp:revision>2</cp:revision>
  <cp:lastPrinted>2023-10-12T12:36:00Z</cp:lastPrinted>
  <dcterms:created xsi:type="dcterms:W3CDTF">2023-10-13T05:29:00Z</dcterms:created>
  <dcterms:modified xsi:type="dcterms:W3CDTF">2023-10-13T05:29:00Z</dcterms:modified>
</cp:coreProperties>
</file>