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02" w:rsidRPr="00650BD5" w:rsidRDefault="00446D21" w:rsidP="00650B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D5">
        <w:rPr>
          <w:rFonts w:ascii="Times New Roman" w:hAnsi="Times New Roman" w:cs="Times New Roman"/>
          <w:b/>
          <w:sz w:val="24"/>
          <w:szCs w:val="24"/>
        </w:rPr>
        <w:t>Сифилис.</w:t>
      </w:r>
    </w:p>
    <w:p w:rsidR="00650BD5" w:rsidRPr="00650BD5" w:rsidRDefault="00650BD5" w:rsidP="00650B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21" w:rsidRPr="00650BD5" w:rsidRDefault="00446D21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Говорят, что все болезни от нервов, и только сифилис</w:t>
      </w:r>
      <w:r w:rsid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>-</w:t>
      </w:r>
      <w:r w:rsid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 xml:space="preserve">от любви. </w:t>
      </w:r>
    </w:p>
    <w:p w:rsidR="00F730D2" w:rsidRPr="00650BD5" w:rsidRDefault="00446D21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Сифилис</w:t>
      </w:r>
      <w:r w:rsid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 xml:space="preserve">- классический представитель группы венерических болезней. Его возбудитель, бледная трепонема </w:t>
      </w:r>
      <w:proofErr w:type="spellStart"/>
      <w:r w:rsidRPr="00650BD5">
        <w:rPr>
          <w:rFonts w:ascii="Times New Roman" w:hAnsi="Times New Roman" w:cs="Times New Roman"/>
          <w:sz w:val="24"/>
          <w:szCs w:val="24"/>
          <w:lang w:val="en-US"/>
        </w:rPr>
        <w:t>Treponemapallidum</w:t>
      </w:r>
      <w:proofErr w:type="spellEnd"/>
      <w:r w:rsidRPr="00650BD5">
        <w:rPr>
          <w:rFonts w:ascii="Times New Roman" w:hAnsi="Times New Roman" w:cs="Times New Roman"/>
          <w:sz w:val="24"/>
          <w:szCs w:val="24"/>
        </w:rPr>
        <w:t>, может поражать любой орган и систему организма. Путь заражения сифилисом преимущественно половой</w:t>
      </w:r>
      <w:r w:rsidR="00F730D2" w:rsidRPr="00650BD5">
        <w:rPr>
          <w:rFonts w:ascii="Times New Roman" w:hAnsi="Times New Roman" w:cs="Times New Roman"/>
          <w:sz w:val="24"/>
          <w:szCs w:val="24"/>
        </w:rPr>
        <w:t xml:space="preserve"> после контакта с больным человеком</w:t>
      </w:r>
      <w:r w:rsidRPr="00650BD5">
        <w:rPr>
          <w:rFonts w:ascii="Times New Roman" w:hAnsi="Times New Roman" w:cs="Times New Roman"/>
          <w:sz w:val="24"/>
          <w:szCs w:val="24"/>
        </w:rPr>
        <w:t xml:space="preserve">. Он отличается большим числом клинических проявлений и медленным </w:t>
      </w:r>
      <w:r w:rsidR="00A42032" w:rsidRPr="00650BD5">
        <w:rPr>
          <w:rFonts w:ascii="Times New Roman" w:hAnsi="Times New Roman" w:cs="Times New Roman"/>
          <w:sz w:val="24"/>
          <w:szCs w:val="24"/>
        </w:rPr>
        <w:t>прогрессированием. Без</w:t>
      </w:r>
      <w:r w:rsidRPr="00650BD5">
        <w:rPr>
          <w:rFonts w:ascii="Times New Roman" w:hAnsi="Times New Roman" w:cs="Times New Roman"/>
          <w:sz w:val="24"/>
          <w:szCs w:val="24"/>
        </w:rPr>
        <w:t xml:space="preserve"> лечения сифилис приводит к тяжелым осложнениям со стороны внутренних органов и нервной системы.</w:t>
      </w:r>
    </w:p>
    <w:p w:rsidR="00F730D2" w:rsidRPr="00650BD5" w:rsidRDefault="00F730D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BD5">
        <w:rPr>
          <w:rFonts w:ascii="Times New Roman" w:hAnsi="Times New Roman" w:cs="Times New Roman"/>
          <w:sz w:val="24"/>
          <w:szCs w:val="24"/>
        </w:rPr>
        <w:t>Помимо полового</w:t>
      </w:r>
      <w:r w:rsidR="00483959" w:rsidRPr="00650BD5">
        <w:rPr>
          <w:rFonts w:ascii="Times New Roman" w:hAnsi="Times New Roman" w:cs="Times New Roman"/>
          <w:sz w:val="24"/>
          <w:szCs w:val="24"/>
        </w:rPr>
        <w:t>,</w:t>
      </w:r>
      <w:r w:rsidRPr="00650BD5">
        <w:rPr>
          <w:rFonts w:ascii="Times New Roman" w:hAnsi="Times New Roman" w:cs="Times New Roman"/>
          <w:sz w:val="24"/>
          <w:szCs w:val="24"/>
        </w:rPr>
        <w:t xml:space="preserve"> путями передачи данной болезни являются также бытовой </w:t>
      </w:r>
      <w:r w:rsidR="00483959" w:rsidRPr="00650BD5">
        <w:rPr>
          <w:rFonts w:ascii="Times New Roman" w:hAnsi="Times New Roman" w:cs="Times New Roman"/>
          <w:sz w:val="24"/>
          <w:szCs w:val="24"/>
        </w:rPr>
        <w:t xml:space="preserve">путь, когда возбудитель попадает в организм через загрязненные руки или предметы, однако заражение таким путем бывает </w:t>
      </w:r>
      <w:r w:rsidRPr="00650BD5">
        <w:rPr>
          <w:rFonts w:ascii="Times New Roman" w:hAnsi="Times New Roman" w:cs="Times New Roman"/>
          <w:sz w:val="24"/>
          <w:szCs w:val="24"/>
        </w:rPr>
        <w:t xml:space="preserve"> очень редко; внутриутробно-так заражаются дети в утробе матери; через грудное молоко от больной матери к ребенку; во время родов в период прохождения ребенка по родовым путям;</w:t>
      </w:r>
      <w:proofErr w:type="gramEnd"/>
      <w:r w:rsidRPr="00650BD5">
        <w:rPr>
          <w:rFonts w:ascii="Times New Roman" w:hAnsi="Times New Roman" w:cs="Times New Roman"/>
          <w:sz w:val="24"/>
          <w:szCs w:val="24"/>
        </w:rPr>
        <w:t xml:space="preserve"> через кровь, которую используют для переливания.</w:t>
      </w:r>
    </w:p>
    <w:p w:rsidR="003E3A24" w:rsidRPr="00650BD5" w:rsidRDefault="003E3A24" w:rsidP="00650BD5">
      <w:pPr>
        <w:pStyle w:val="a4"/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 9 месяцев 2017 года зарегистрированы случаи заболеваемости</w:t>
      </w:r>
      <w:r w:rsidR="00F47219"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сифилисом на</w:t>
      </w: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трех  территориях</w:t>
      </w:r>
      <w:r w:rsidR="00F47219"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Северн</w:t>
      </w: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ого управленческого округа, а именно:</w:t>
      </w:r>
    </w:p>
    <w:p w:rsidR="003E3A24" w:rsidRPr="00650BD5" w:rsidRDefault="00F47219" w:rsidP="00650BD5">
      <w:pPr>
        <w:pStyle w:val="a4"/>
        <w:jc w:val="both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 случая  заболевания </w:t>
      </w: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сифилисом </w:t>
      </w: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среди жителей городского округа Краснотурьинск, показатель заболеваемости составил 6,33 на 100 тысяч населения, что в свою очередь выше в 4.09 раза аналогичного периода 2016г, но находится на уровне среднего многолетнего уровня заболеваемости. </w:t>
      </w:r>
    </w:p>
    <w:p w:rsidR="003E3A24" w:rsidRPr="00650BD5" w:rsidRDefault="00F47219" w:rsidP="00650BD5">
      <w:pPr>
        <w:pStyle w:val="a4"/>
        <w:jc w:val="both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 случай заболевания </w:t>
      </w: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сифилисом </w:t>
      </w: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среди жителей городского округа Карпинск, показатель заболеваемости составил 3,33 на 100 тысяч населения, что на уровне аналогичного периода прошлого года и в 2,49 раза ниже среднего многолетнего уровня заболеваемости. </w:t>
      </w:r>
    </w:p>
    <w:p w:rsidR="00F47219" w:rsidRPr="00650BD5" w:rsidRDefault="00F47219" w:rsidP="00650BD5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0B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 случаев </w:t>
      </w: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заболевания </w:t>
      </w:r>
      <w:r w:rsidRPr="00650BD5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сифилисом </w:t>
      </w:r>
      <w:r w:rsidRPr="00650B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среди жителей </w:t>
      </w:r>
      <w:proofErr w:type="spellStart"/>
      <w:r w:rsidRPr="00650BD5">
        <w:rPr>
          <w:rFonts w:ascii="Times New Roman" w:eastAsia="Times New Roman" w:hAnsi="Times New Roman" w:cs="Times New Roman"/>
          <w:color w:val="FF0000"/>
          <w:sz w:val="24"/>
          <w:szCs w:val="24"/>
        </w:rPr>
        <w:t>Ивдельского</w:t>
      </w:r>
      <w:proofErr w:type="spellEnd"/>
      <w:r w:rsidRPr="00650B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городского округа, показатель заболеваемости составил 22,52  на 100 тысяч населения, что на уровне аналогичного периода 2016г. и среднего многолетнего уровня заболеваемости.</w:t>
      </w: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:rsidR="00F47219" w:rsidRPr="00650BD5" w:rsidRDefault="00F4721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Не зарегистрировано не одного случая заболевания </w:t>
      </w:r>
      <w:r w:rsidR="003E3A24"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сифилисом</w:t>
      </w:r>
      <w:r w:rsidRPr="00650BD5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Волчанском ГО, Североуральском ГО и ГО Пелым.</w:t>
      </w:r>
    </w:p>
    <w:p w:rsidR="00F730D2" w:rsidRPr="00650BD5" w:rsidRDefault="00A4203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 xml:space="preserve">Очень часто мужчины даже не подозревают о том, что они больны, так как не обращают серьезного внимания на высыпания. Со временем  </w:t>
      </w:r>
      <w:r w:rsidR="00F730D2" w:rsidRP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>они вообще исчезают, и пациент думает, что он выздоровел, в то время как сифилис прогрессирует. В случае женщин, признаки сифилиса, в отличие от мужчин, проявляются быстрее</w:t>
      </w:r>
      <w:r w:rsid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>-</w:t>
      </w:r>
      <w:r w:rsidR="00650BD5">
        <w:rPr>
          <w:rFonts w:ascii="Times New Roman" w:hAnsi="Times New Roman" w:cs="Times New Roman"/>
          <w:sz w:val="24"/>
          <w:szCs w:val="24"/>
        </w:rPr>
        <w:t xml:space="preserve"> </w:t>
      </w:r>
      <w:r w:rsidRPr="00650BD5">
        <w:rPr>
          <w:rFonts w:ascii="Times New Roman" w:hAnsi="Times New Roman" w:cs="Times New Roman"/>
          <w:sz w:val="24"/>
          <w:szCs w:val="24"/>
        </w:rPr>
        <w:t>через14 дней. Первая стадия в данном случае будет сопровождаться такими симптомами как язвы на половых губах, слизистой оболочке влагалища; недомогание, общая слабость, увеличение региональных лимфатических узлов.</w:t>
      </w:r>
    </w:p>
    <w:p w:rsidR="00A42032" w:rsidRPr="00650BD5" w:rsidRDefault="00A4203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Подтверждение диагноза требует полноценного обследования пациента, а именно консультация гинеколога, венеролога и уролога, которые в свою очередь должны собрать тщательный анамнез, чтобы выяснить ис</w:t>
      </w:r>
      <w:r w:rsidR="00F47219" w:rsidRPr="00650BD5">
        <w:rPr>
          <w:rFonts w:ascii="Times New Roman" w:hAnsi="Times New Roman" w:cs="Times New Roman"/>
          <w:sz w:val="24"/>
          <w:szCs w:val="24"/>
        </w:rPr>
        <w:t>точник болезни и путь заражения, провести оценку высыпаний (цвет, локализация, тип). Назначаются также лабораторную диагностику, к которой относят анализ на сифилис, реакция Вассермана, разного рода серологические реакции, которые позволяют выявить антитела и антигены к возбудителю, а также его самого.</w:t>
      </w:r>
    </w:p>
    <w:p w:rsidR="00483959" w:rsidRPr="00650BD5" w:rsidRDefault="0048395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Профилактика заболевания сифилисом заключается в предупреждении распространения заражений:</w:t>
      </w:r>
    </w:p>
    <w:p w:rsidR="00483959" w:rsidRPr="00650BD5" w:rsidRDefault="00D9482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Использование презервативов во время любого вида секса</w:t>
      </w:r>
      <w:r w:rsidR="00650BD5">
        <w:rPr>
          <w:rFonts w:ascii="Times New Roman" w:hAnsi="Times New Roman" w:cs="Times New Roman"/>
          <w:sz w:val="24"/>
          <w:szCs w:val="24"/>
        </w:rPr>
        <w:t>.</w:t>
      </w:r>
    </w:p>
    <w:p w:rsidR="00D94822" w:rsidRPr="00650BD5" w:rsidRDefault="00D9482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Избегать беспорядочных половых связей</w:t>
      </w:r>
      <w:r w:rsidR="00650BD5">
        <w:rPr>
          <w:rFonts w:ascii="Times New Roman" w:hAnsi="Times New Roman" w:cs="Times New Roman"/>
          <w:sz w:val="24"/>
          <w:szCs w:val="24"/>
        </w:rPr>
        <w:t>.</w:t>
      </w:r>
    </w:p>
    <w:p w:rsidR="00483959" w:rsidRPr="00650BD5" w:rsidRDefault="0048395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Соблюдение личной гигиены и санитарии помещений, в которых происходят половы</w:t>
      </w:r>
      <w:r w:rsidR="00650BD5">
        <w:rPr>
          <w:rFonts w:ascii="Times New Roman" w:hAnsi="Times New Roman" w:cs="Times New Roman"/>
          <w:sz w:val="24"/>
          <w:szCs w:val="24"/>
        </w:rPr>
        <w:t>е контакты.</w:t>
      </w:r>
    </w:p>
    <w:p w:rsidR="00483959" w:rsidRPr="00650BD5" w:rsidRDefault="0048395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t>При малейших подозрениях на инфицирование необходимо обращаться к врачам-специалистам, поскольку любое самолечение может привести к негативным последствиям</w:t>
      </w:r>
      <w:r w:rsidR="00AB26F5" w:rsidRPr="00650BD5">
        <w:rPr>
          <w:rFonts w:ascii="Times New Roman" w:hAnsi="Times New Roman" w:cs="Times New Roman"/>
          <w:sz w:val="24"/>
          <w:szCs w:val="24"/>
        </w:rPr>
        <w:t>.</w:t>
      </w:r>
    </w:p>
    <w:p w:rsidR="00C002D7" w:rsidRPr="00650BD5" w:rsidRDefault="00C002D7" w:rsidP="00650B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D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0BD5">
        <w:rPr>
          <w:rFonts w:ascii="Times New Roman" w:hAnsi="Times New Roman" w:cs="Times New Roman"/>
          <w:sz w:val="24"/>
          <w:szCs w:val="24"/>
        </w:rPr>
        <w:t xml:space="preserve">омощник врача-эпидемиолога </w:t>
      </w:r>
      <w:proofErr w:type="spellStart"/>
      <w:r w:rsidR="00650BD5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650BD5">
        <w:rPr>
          <w:rFonts w:ascii="Times New Roman" w:hAnsi="Times New Roman" w:cs="Times New Roman"/>
          <w:sz w:val="24"/>
          <w:szCs w:val="24"/>
        </w:rPr>
        <w:t xml:space="preserve"> ФФБУЗ </w:t>
      </w:r>
      <w:r w:rsidRPr="00650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650BD5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Pr="00650BD5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F47219" w:rsidRPr="00650BD5" w:rsidRDefault="00F4721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7219" w:rsidRPr="00650BD5" w:rsidRDefault="00F4721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7219" w:rsidRPr="00650BD5" w:rsidRDefault="00F47219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2032" w:rsidRPr="00650BD5" w:rsidRDefault="00A42032" w:rsidP="00650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42032" w:rsidRPr="00650BD5" w:rsidSect="00E6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441"/>
    <w:multiLevelType w:val="hybridMultilevel"/>
    <w:tmpl w:val="45F06D9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3A97569"/>
    <w:multiLevelType w:val="hybridMultilevel"/>
    <w:tmpl w:val="FCB6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6F3"/>
    <w:multiLevelType w:val="hybridMultilevel"/>
    <w:tmpl w:val="CF90814E"/>
    <w:lvl w:ilvl="0" w:tplc="77D81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21"/>
    <w:rsid w:val="003E3A24"/>
    <w:rsid w:val="00446D21"/>
    <w:rsid w:val="0046160C"/>
    <w:rsid w:val="00483959"/>
    <w:rsid w:val="00650BD5"/>
    <w:rsid w:val="00A42032"/>
    <w:rsid w:val="00AB26F5"/>
    <w:rsid w:val="00C002D7"/>
    <w:rsid w:val="00D94822"/>
    <w:rsid w:val="00E0530F"/>
    <w:rsid w:val="00E3147D"/>
    <w:rsid w:val="00E60802"/>
    <w:rsid w:val="00F00751"/>
    <w:rsid w:val="00F47219"/>
    <w:rsid w:val="00F7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219"/>
  </w:style>
  <w:style w:type="paragraph" w:styleId="a3">
    <w:name w:val="List Paragraph"/>
    <w:basedOn w:val="a"/>
    <w:uiPriority w:val="34"/>
    <w:qFormat/>
    <w:rsid w:val="00483959"/>
    <w:pPr>
      <w:ind w:left="720"/>
      <w:contextualSpacing/>
    </w:pPr>
  </w:style>
  <w:style w:type="paragraph" w:styleId="a4">
    <w:name w:val="No Spacing"/>
    <w:uiPriority w:val="1"/>
    <w:qFormat/>
    <w:rsid w:val="00650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22к Крск</dc:creator>
  <cp:keywords/>
  <dc:description/>
  <cp:lastModifiedBy>Сутулова ЛЛ Сев</cp:lastModifiedBy>
  <cp:revision>9</cp:revision>
  <cp:lastPrinted>2017-10-23T10:03:00Z</cp:lastPrinted>
  <dcterms:created xsi:type="dcterms:W3CDTF">2017-10-23T08:57:00Z</dcterms:created>
  <dcterms:modified xsi:type="dcterms:W3CDTF">2017-10-24T09:25:00Z</dcterms:modified>
</cp:coreProperties>
</file>