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59" w:rsidRPr="00231259" w:rsidRDefault="00231259" w:rsidP="00231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231259">
        <w:rPr>
          <w:rFonts w:ascii="Times New Roman" w:hAnsi="Times New Roman" w:cs="Times New Roman"/>
          <w:sz w:val="28"/>
          <w:szCs w:val="20"/>
        </w:rPr>
        <w:t>Приложение № 1</w:t>
      </w:r>
    </w:p>
    <w:p w:rsidR="00231259" w:rsidRPr="00231259" w:rsidRDefault="00231259" w:rsidP="00231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231259">
        <w:rPr>
          <w:rFonts w:ascii="Times New Roman" w:hAnsi="Times New Roman" w:cs="Times New Roman"/>
          <w:sz w:val="28"/>
          <w:szCs w:val="20"/>
        </w:rPr>
        <w:t xml:space="preserve">Утвержден </w:t>
      </w:r>
    </w:p>
    <w:p w:rsidR="00231259" w:rsidRDefault="00231259" w:rsidP="00231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231259">
        <w:rPr>
          <w:rFonts w:ascii="Times New Roman" w:hAnsi="Times New Roman" w:cs="Times New Roman"/>
          <w:sz w:val="28"/>
          <w:szCs w:val="20"/>
        </w:rPr>
        <w:t xml:space="preserve">постановлением Администрации </w:t>
      </w:r>
    </w:p>
    <w:p w:rsidR="00231259" w:rsidRPr="00231259" w:rsidRDefault="00231259" w:rsidP="00231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231259">
        <w:rPr>
          <w:rFonts w:ascii="Times New Roman" w:hAnsi="Times New Roman" w:cs="Times New Roman"/>
          <w:sz w:val="28"/>
          <w:szCs w:val="20"/>
        </w:rPr>
        <w:t xml:space="preserve">Североуральского городского округа </w:t>
      </w:r>
    </w:p>
    <w:p w:rsidR="00231259" w:rsidRPr="00231259" w:rsidRDefault="00231259" w:rsidP="002312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от 28.08.2015 № 1469</w:t>
      </w:r>
    </w:p>
    <w:p w:rsidR="00231259" w:rsidRPr="00231259" w:rsidRDefault="00231259" w:rsidP="00231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31259" w:rsidRPr="00231259" w:rsidRDefault="00231259" w:rsidP="002312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31259">
        <w:rPr>
          <w:rFonts w:ascii="Times New Roman" w:hAnsi="Times New Roman" w:cs="Times New Roman"/>
          <w:sz w:val="28"/>
        </w:rPr>
        <w:t xml:space="preserve">Ведомственный перечень </w:t>
      </w:r>
    </w:p>
    <w:p w:rsidR="00231259" w:rsidRPr="00231259" w:rsidRDefault="00231259" w:rsidP="002312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31259">
        <w:rPr>
          <w:rFonts w:ascii="Times New Roman" w:hAnsi="Times New Roman" w:cs="Times New Roman"/>
          <w:sz w:val="28"/>
        </w:rPr>
        <w:t xml:space="preserve">муниципальных услуг (работ), оказываемых (выполняемых), </w:t>
      </w:r>
      <w:proofErr w:type="gramStart"/>
      <w:r w:rsidRPr="00231259">
        <w:rPr>
          <w:rFonts w:ascii="Times New Roman" w:hAnsi="Times New Roman" w:cs="Times New Roman"/>
          <w:sz w:val="28"/>
        </w:rPr>
        <w:t>находящимися</w:t>
      </w:r>
      <w:proofErr w:type="gramEnd"/>
      <w:r w:rsidRPr="00231259">
        <w:rPr>
          <w:rFonts w:ascii="Times New Roman" w:hAnsi="Times New Roman" w:cs="Times New Roman"/>
          <w:sz w:val="28"/>
        </w:rPr>
        <w:t xml:space="preserve"> в ведении </w:t>
      </w:r>
    </w:p>
    <w:p w:rsidR="00231259" w:rsidRPr="00231259" w:rsidRDefault="00231259" w:rsidP="002312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31259">
        <w:rPr>
          <w:rFonts w:ascii="Times New Roman" w:hAnsi="Times New Roman" w:cs="Times New Roman"/>
          <w:sz w:val="28"/>
        </w:rPr>
        <w:t xml:space="preserve">Администрации Североуральского городского округа </w:t>
      </w:r>
      <w:proofErr w:type="gramStart"/>
      <w:r w:rsidRPr="00231259">
        <w:rPr>
          <w:rFonts w:ascii="Times New Roman" w:hAnsi="Times New Roman" w:cs="Times New Roman"/>
          <w:sz w:val="28"/>
        </w:rPr>
        <w:t>муниципальными</w:t>
      </w:r>
      <w:proofErr w:type="gramEnd"/>
    </w:p>
    <w:p w:rsidR="00231259" w:rsidRPr="00231259" w:rsidRDefault="00231259" w:rsidP="002312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31259">
        <w:rPr>
          <w:rFonts w:ascii="Times New Roman" w:hAnsi="Times New Roman" w:cs="Times New Roman"/>
          <w:sz w:val="28"/>
        </w:rPr>
        <w:t xml:space="preserve"> учреждениями Североуральского городского округа в качестве основных видов </w:t>
      </w:r>
    </w:p>
    <w:p w:rsidR="00231259" w:rsidRPr="00231259" w:rsidRDefault="00231259" w:rsidP="0023125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31259">
        <w:rPr>
          <w:rFonts w:ascii="Times New Roman" w:hAnsi="Times New Roman" w:cs="Times New Roman"/>
          <w:sz w:val="28"/>
        </w:rPr>
        <w:t>деятельности в сфере культуры и дополнительного образования детей в сфере культуры</w:t>
      </w:r>
    </w:p>
    <w:p w:rsidR="00231259" w:rsidRPr="00231259" w:rsidRDefault="00231259">
      <w:pPr>
        <w:rPr>
          <w:sz w:val="2"/>
        </w:rPr>
      </w:pPr>
    </w:p>
    <w:tbl>
      <w:tblPr>
        <w:tblW w:w="1561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1419"/>
        <w:gridCol w:w="1402"/>
        <w:gridCol w:w="1306"/>
        <w:gridCol w:w="1272"/>
        <w:gridCol w:w="850"/>
        <w:gridCol w:w="992"/>
        <w:gridCol w:w="1134"/>
        <w:gridCol w:w="997"/>
        <w:gridCol w:w="992"/>
        <w:gridCol w:w="166"/>
        <w:gridCol w:w="826"/>
        <w:gridCol w:w="166"/>
        <w:gridCol w:w="826"/>
        <w:gridCol w:w="166"/>
        <w:gridCol w:w="1379"/>
        <w:gridCol w:w="23"/>
        <w:gridCol w:w="166"/>
        <w:gridCol w:w="960"/>
        <w:gridCol w:w="166"/>
      </w:tblGrid>
      <w:tr w:rsidR="009D5DBC" w:rsidRPr="009D5DBC" w:rsidTr="009D5DBC">
        <w:trPr>
          <w:gridAfter w:val="1"/>
          <w:wAfter w:w="166" w:type="dxa"/>
          <w:trHeight w:val="659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9D5DB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или работы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местного самоуправления, осуществляющего функции и полномочия учредителя и главного распорядителя бюджетных средств, в ведении которого находятся казенные учреждения 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>Код органа ГРБС, осуществляющего функции и полномочия учредителя и главного распорядителя средств бюджета, в соответствии с реестром участников бюджетного процесса, а также отдельных ЮЛ, не являющихся участниками бюджетного процесса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муниципальных учреждений Североуральского городского округа и их коды в соответствии с реестром участников бюджетного процесса, а также отдельных юридических лиц, не являющихся участниками бюджетного процесса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Вид деятельности муниципального учреждения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Платность муниципальной услуги или работы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потребителей муниципальной услуги или работы 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муниципальной услуги или работы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Условия (формы) оказания муниципальной услуги или выполнения работы 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показателей, характеризующих качество и (или) объем муниципальной услуги (выполняемой работы)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нормативных правовых актов, являющихся основанием для включения муниципальной услуги или работы, в ведомственный перечень муниципальных услуг и работ </w:t>
            </w:r>
          </w:p>
        </w:tc>
      </w:tr>
      <w:tr w:rsidR="009D5DBC" w:rsidRPr="009D5DBC" w:rsidTr="009D5DBC">
        <w:trPr>
          <w:gridAfter w:val="1"/>
          <w:wAfter w:w="166" w:type="dxa"/>
          <w:trHeight w:val="894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ind w:left="-490" w:firstLine="4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DBC" w:rsidRPr="009D5DBC" w:rsidTr="009D5DBC">
        <w:trPr>
          <w:gridAfter w:val="1"/>
          <w:wAfter w:w="166" w:type="dxa"/>
          <w:trHeight w:val="39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</w:p>
        </w:tc>
      </w:tr>
      <w:tr w:rsidR="009D5DBC" w:rsidRPr="009D5DBC" w:rsidTr="009D5DBC">
        <w:trPr>
          <w:gridAfter w:val="1"/>
          <w:wAfter w:w="166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Работа по библиографической обработке документов и создание каталогов </w:t>
            </w:r>
          </w:p>
          <w:p w:rsidR="00910C46" w:rsidRPr="009D5DBC" w:rsidRDefault="00910C46" w:rsidP="00CD3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ОКВЭД - 92.51     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>Администрация Североуральского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«Централизованная библиотечная система Североуральского городского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в интересах общества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работа по библиографической обработке документов и организации электронных и карточных каталогов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библиографическая обработка документов; 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организация электронных и карточных каталогов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внесенных и отредактированных в электронные и карточные каталоги библиографических записей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объема электронного каталога по сравнению с предыдущим годом (процентов); темп роста количества отредактированных библиографических записей в электронном каталоге и карточных каталогах (процентов)</w:t>
            </w:r>
            <w:proofErr w:type="gramStart"/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;к</w:t>
            </w:r>
            <w:proofErr w:type="gramEnd"/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оличество библиографических записей (единица)  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закон от 29 декабря 1994г. № 78-ФЗ «О библиотечном деле»</w:t>
            </w:r>
          </w:p>
        </w:tc>
      </w:tr>
      <w:tr w:rsidR="009D5DBC" w:rsidRPr="009D5DBC" w:rsidTr="009D5DBC">
        <w:trPr>
          <w:gridAfter w:val="1"/>
          <w:wAfter w:w="166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Создание экспозиций (выставок) музеев                                                  Код ОКВЭД - 92.52                                                                                                                                                                                                  </w:t>
            </w:r>
          </w:p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Администрация Североуральского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«Североуральский краеведческий музей»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интересах общества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по созданию постоянных экспозиций и временных выставок, в том числе передвижных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созданных экспозиций выставок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экспозиционные площади (места)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стационарных условиях, вне стационара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созданных выставок, в том числе передвижных (единиц),                                                                                                                  динамика количества созданных выставок по сравнению с предыдущим годом (процент)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закон от 26 мая 1996г. № 54-ФЗ «О музейном фонде Российской Федерации и о музеях в Российской Федерации»</w:t>
            </w:r>
          </w:p>
        </w:tc>
      </w:tr>
      <w:tr w:rsidR="009D5DBC" w:rsidRPr="009D5DBC" w:rsidTr="009D5DBC">
        <w:trPr>
          <w:gridAfter w:val="1"/>
          <w:wAfter w:w="166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деятельности клубных формирований и формирований самодеятельног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 народного творчества </w:t>
            </w:r>
          </w:p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ОКВЭД - 92.51                                                                                                                                                                                               </w:t>
            </w:r>
          </w:p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Североуральского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 xml:space="preserve">Муниципальное бюджетное учреждение культуры «Центр культуры и </w:t>
            </w:r>
            <w:r w:rsidRPr="009D5DBC">
              <w:rPr>
                <w:rFonts w:ascii="Times New Roman" w:hAnsi="Times New Roman"/>
                <w:sz w:val="18"/>
                <w:szCs w:val="18"/>
              </w:rPr>
              <w:lastRenderedPageBreak/>
              <w:t>искусства»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культура, кинематография, архивное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интересах общества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работа по организации деятельности клубных 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формирований – коллективов самодеятельного народного творчества и любительских объединений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Клубные формирования – коллективы  самодеятел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ьного народного творчества и любительских объединений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Количество клубных формирований – коллективов 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самодеятельного народного творчества и любительских объединений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Темп роста  количества клубных формирований или их стабильное 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количество в отчетном году по сравнению с   предыдущим годом (проценты). Количество клубных формирований – коллективов самодеятельного народного творчества и любительских объединений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Федеральный закон от 09 октября 1992г. № 3612-1 «Основы 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Законодательства Российской Федерации о культуре»</w:t>
            </w:r>
          </w:p>
        </w:tc>
      </w:tr>
      <w:tr w:rsidR="009D5DBC" w:rsidRPr="009D5DBC" w:rsidTr="009D5DBC">
        <w:trPr>
          <w:gridAfter w:val="1"/>
          <w:wAfter w:w="166" w:type="dxa"/>
          <w:trHeight w:val="74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                                                Код ОКВЭД - 92.31.            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Администрация Североуральского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«Центр культуры и искусства»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интересах общества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работа по организации и проведению культурно-массовых мероприятий (фестивалей, выставок, смотров, конкурсов, конференций и иных программных мероприятий); работа по проведению методических и учебных мероприятий;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культурно-массовые мероприятия (фестивали, выставки, смотры, конкурсы, конференции и иные программные мероприятия; методические и учебные мероприятия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культурно-массовых мероприятий (фестивалей, выставок, смотров, конкурсов, конференций и иных программных мероприятий)</w:t>
            </w:r>
            <w:proofErr w:type="gramStart"/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;к</w:t>
            </w:r>
            <w:proofErr w:type="gramEnd"/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оличество методических и учебных мероприятий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количества граждан, вовлеченных в мероприятие, по сравнению с предыдущим годом (проценты)</w:t>
            </w:r>
            <w:proofErr w:type="gramStart"/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;к</w:t>
            </w:r>
            <w:proofErr w:type="gramEnd"/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оличество культурно-массовых мероприятий (фестивалей, выставок, смотров, конкурсов, конференций и иных программных мероприятий);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закон от 09 октября 1992г. № 3612-1 «Основы Законодательства Российской Федерации о культуре»</w:t>
            </w:r>
          </w:p>
        </w:tc>
      </w:tr>
      <w:tr w:rsidR="009D5DBC" w:rsidRPr="009D5DBC" w:rsidTr="009D5DBC">
        <w:trPr>
          <w:gridAfter w:val="1"/>
          <w:wAfter w:w="166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по формированию, учету, изучению, обеспечению физического сохранения и безопасности фондов библиотеки                             Код ОКВЭД - 92.51    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Администрация Североуральского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«Централизованная библиотечная система Североуральского городского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по формированию и учету фонда библиотеки; работа по организации фонда; работа по обеспечению физического сохранения и безопасности фондов библиотеки (работа по обеспечению сохранности документов методом консервации, работа по изготовлению страховых копий документов)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документов, поступивших на всех видах </w:t>
            </w:r>
            <w:proofErr w:type="spellStart"/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носителей</w:t>
            </w:r>
            <w:proofErr w:type="gramStart"/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;к</w:t>
            </w:r>
            <w:proofErr w:type="gramEnd"/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</w:t>
            </w:r>
            <w:proofErr w:type="spellEnd"/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выбывших, перемещенных, </w:t>
            </w:r>
            <w:proofErr w:type="spellStart"/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обеспыленных</w:t>
            </w:r>
            <w:proofErr w:type="spellEnd"/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документов и документов, оснащенных метками и </w:t>
            </w:r>
            <w:proofErr w:type="spellStart"/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ярлыками;количество</w:t>
            </w:r>
            <w:proofErr w:type="spellEnd"/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документов, прошедших </w:t>
            </w:r>
            <w:proofErr w:type="spellStart"/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консервацию;количество</w:t>
            </w:r>
            <w:proofErr w:type="spellEnd"/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созданных страховых копий документов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роста объема фонда библиотеки по сравнению с предыдущим годом (процентов)</w:t>
            </w:r>
            <w:proofErr w:type="gramStart"/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;а</w:t>
            </w:r>
            <w:proofErr w:type="gramEnd"/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ктивность использования библиотечного фонда в  отчет-ном году по сравнению  с предыдущим годом (процентов);        </w:t>
            </w:r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доля документов, выбывших в отчетном году, от общего объема фонда (процентов);</w:t>
            </w:r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доля документов, оснащенных метками и ярлыками в от-четном году, от общего объема фонда (процентов); темп роста общего количества документов, прошедших консервацию, по сравнению с предыдущим годом (процентов); темп роста количества изготовленных страховых копий документов </w:t>
            </w:r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(процентов); количество документов (единица).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Федеральный закон от 29 декабря 1994г. № 78-ФЗ «О библиотечном деле»</w:t>
            </w:r>
          </w:p>
        </w:tc>
      </w:tr>
      <w:tr w:rsidR="009D5DBC" w:rsidRPr="009D5DBC" w:rsidTr="009D5DBC">
        <w:trPr>
          <w:gridAfter w:val="1"/>
          <w:wAfter w:w="166" w:type="dxa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                   Код ОКВЭД - 92.52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Администрация Североуральского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«Североуральский краеведческий музей»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по формированию, учету, изучению музейных предметов и коллекций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предметов, поступивших в основной фонд музея (единиц), количество учетных записей музейных предметов, переведенных в электронный вид (единиц); количество оцифрованных музейных предметов (единиц)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пополнение музейных фондов; наличие автоматизированной электронной музейной системы; проведение цифровой фотосъемки музейных предметов.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предметов, поступивших в основной фонд музея, количество учетных записей музейных предметов, переведенных в электронный вид; количество оцифрованных музейных предметов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предметов, поступивших в основной фонд музея (единиц)</w:t>
            </w:r>
            <w:proofErr w:type="gramStart"/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</w:t>
            </w:r>
            <w:proofErr w:type="gramStart"/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учетных записей музейных предметов, переведенных в электронный вид.     количество оцифрованных музейных предметов.                                            темп роста объема фонда музея по сравнению с предыдущим годом (процент).                                                    доля учетных записей музейных предметов, переведенных в электронный вид, от общего числа предметов музейного фонда (процент).                                                       доля оцифрованных музейных предметов от общего числа предметов музейного фонда (процент).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закон </w:t>
            </w:r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26 мая 1996г.</w:t>
            </w:r>
            <w:r w:rsidRPr="009D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№ 54-ФЗ «О музейном фонде Российской Федерации и о музеях в Российской Федерации»</w:t>
            </w:r>
          </w:p>
        </w:tc>
      </w:tr>
      <w:tr w:rsidR="009D5DBC" w:rsidRPr="009D5DBC" w:rsidTr="009D5DBC">
        <w:trPr>
          <w:trHeight w:val="120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Услуга по осуществлению  библиотечного, библиографического и информационного обслуживания пользователей библиотеки                                                                       Код ОКВЭД - 92.51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>Администрация Североуральского городского округа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«Централизованная библиотечная система Североуральского городского округа»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культура, кинематография, архивное дело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библиотечное, библиографическое и информационное обслуживание пользователей библиотеки в стационарных условиях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стационарных условиях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 роста зарегистрированных пользователей по сравнению с предыдущим годом (процентов);                                                                       темп роста количества посещений библиотеки по сравнению с предыдущим годом (процентов);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количество посещений (единица) 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закон от 29 декабря 1994г. № 78-ФЗ «О библиотечном деле»</w:t>
            </w:r>
          </w:p>
        </w:tc>
      </w:tr>
      <w:tr w:rsidR="009D5DBC" w:rsidRPr="009D5DBC" w:rsidTr="009D5DBC">
        <w:trPr>
          <w:trHeight w:val="1611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D5DBC" w:rsidRPr="009D5DBC" w:rsidTr="009D5DBC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Услуги по публикации музейных предметов, музейных коллекций путем публичного показа </w:t>
            </w:r>
          </w:p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ОКВЭД - 92.52                                                                                                                                                                                                  </w:t>
            </w:r>
          </w:p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Администрация Североуральского городского округа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Муниципальное бюджетное учреждение культуры «Североуральский краеведческий музей»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экспонирование (показ) музейных предметов основного фонда (выставочная площадь музея)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экспонируемых музейных предметов основного фонда музея (выставочная площадь музея)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способы обслуживания (показ музейных предметов)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стационарных условиях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посещений выставочных площадей музея (тыс. человек);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количество экспонировавшихся на выставочных площадях музея музейных предметов основного фонда, (единиц);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динамика числа посещений выставочных площадей музея по сравнению с предыдущим годом (процент);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экспонировавших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ся на выставочных площадях музея музейных предметов основного фонда от общего количества музейных предметов основного фонда музея (процент)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Федеральный закон 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09 октября 1992г.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№ 3612-1 «Основы Законодательства Российской Федерации о культуре»;</w:t>
            </w:r>
          </w:p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Федеральный закон 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26 мая 1996 года 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№ 54-ФЗ «О музейном фонде Российской Федерации и о музеях в Российской 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Федерации»</w:t>
            </w:r>
          </w:p>
        </w:tc>
      </w:tr>
      <w:tr w:rsidR="009D5DBC" w:rsidRPr="009D5DBC" w:rsidTr="009D5DBC">
        <w:trPr>
          <w:trHeight w:val="2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Реализация дополнительных общеобразовательных предпрофессиональных программ в области искусств</w:t>
            </w:r>
            <w:r w:rsidRPr="009D5D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Код ОКВЭД - 80.10.3</w:t>
            </w:r>
            <w:r w:rsidRPr="009D5DB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Администрация Североуральского городского округа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Муниципальное бюджетное образовательное учреждение дополнительного образования детей «Североуральская детская школа искусств»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стандарты и требования: федеральные государственные требования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форма оказания муниципальной услуги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детей, осваивающих дополнительные образовательные программы в образовательном учреждении (процент);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детей, ставших победителями и призерами всероссийских и международных мероприятий (процент);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доля выпускников, продолживших </w:t>
            </w:r>
            <w:proofErr w:type="gramStart"/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обучение по программам</w:t>
            </w:r>
            <w:proofErr w:type="gramEnd"/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среднего и высшего образования в области искусства (процент)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Федеральный закон </w:t>
            </w:r>
          </w:p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06 октября 1999г. </w:t>
            </w:r>
          </w:p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Федеральный закон 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от 06 октября 2003 года № 131-ФЗ «Об общих принципах организации местного 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самоуправления в Российской Федерации»;</w:t>
            </w:r>
          </w:p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Федеральный закон 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29 декабря 2012 года № 273-ФЗ «Об образовании в Российской Федерации»</w:t>
            </w:r>
          </w:p>
        </w:tc>
      </w:tr>
      <w:tr w:rsidR="009D5DBC" w:rsidRPr="009D5DBC" w:rsidTr="009D5DBC">
        <w:trPr>
          <w:trHeight w:val="142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Муниципальное автономное образовательное учреждение дополнительного образования детей «Североуральская детская художественная школа»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D5DBC" w:rsidRPr="009D5DBC" w:rsidTr="009D5DBC">
        <w:trPr>
          <w:trHeight w:val="31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образовательное учреждение </w:t>
            </w:r>
            <w:r w:rsidRPr="009D5DBC">
              <w:rPr>
                <w:rFonts w:ascii="Times New Roman" w:hAnsi="Times New Roman"/>
                <w:sz w:val="18"/>
                <w:szCs w:val="18"/>
              </w:rPr>
              <w:lastRenderedPageBreak/>
              <w:t>дополнительного образования детей «Детская школа искусств поселка Калья»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D5DBC" w:rsidRPr="009D5DBC" w:rsidTr="009D5DBC">
        <w:trPr>
          <w:trHeight w:val="519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образовательное учреждение дополнительного образования детей «Детская школа искусств поселка </w:t>
            </w:r>
            <w:r w:rsidR="00CD35D4" w:rsidRPr="009D5DBC">
              <w:rPr>
                <w:rFonts w:ascii="Times New Roman" w:hAnsi="Times New Roman"/>
                <w:sz w:val="18"/>
                <w:szCs w:val="18"/>
              </w:rPr>
              <w:t>Черемухово</w:t>
            </w:r>
            <w:r w:rsidRPr="009D5DB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D5DBC" w:rsidRPr="009D5DBC" w:rsidTr="009D5DBC">
        <w:trPr>
          <w:trHeight w:val="27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дополнительных общеобразовательных общеразвивающих программ</w:t>
            </w:r>
            <w:r w:rsidRPr="009D5D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Код ОКВЭД - 80.10.3</w:t>
            </w:r>
            <w:r w:rsidRPr="009D5DB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Администрация Североуральского городского округа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901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Муниципальное бюджетное образовательное учреждение дополнительного образования детей «Североуральская детская школа искусств»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 и наука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hAnsi="Times New Roman" w:cs="Times New Roman"/>
                <w:sz w:val="18"/>
                <w:szCs w:val="18"/>
              </w:rPr>
              <w:t>бесплатная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форма оказания муниципальной услуги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детей, осваивающих дополнительные образовательные программы в образовательном учреждении (процент); доля детей, принявших участие в конкурсных творческих мероприятиях 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(процент);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доля детей, ставших победителями и призерами всероссийских и международных мероприятий (процент);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Федеральный закон </w:t>
            </w:r>
          </w:p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06 октября 1999г. </w:t>
            </w:r>
          </w:p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184-ФЗ «Об общих принципах организации законодательных (представительных) и 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исполнительных органов государственной власти субъектов Российской Федерации»;</w:t>
            </w:r>
          </w:p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Федеральный закон 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06 октября 2003 года № 131-ФЗ «Об общих принципах организации местного самоуправления в Российской Федерации»;</w:t>
            </w:r>
          </w:p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Федеральный закон </w:t>
            </w:r>
            <w:r w:rsidRPr="009D5D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от 29 декабря 2012 года № 273-ФЗ «Об образовании в Российской Федерации»</w:t>
            </w:r>
          </w:p>
        </w:tc>
      </w:tr>
      <w:tr w:rsidR="009D5DBC" w:rsidRPr="009D5DBC" w:rsidTr="009D5DBC">
        <w:trPr>
          <w:trHeight w:val="2584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Муниципальное автономное образовательное учреждение дополнительного образования детей «Североуральская детская художественная школа»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D5DBC" w:rsidRPr="009D5DBC" w:rsidTr="009D5DBC">
        <w:trPr>
          <w:trHeight w:val="65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>Муниципальное автономное образовательное учреждение дополнительного образования детей «Детская школа искусств поселка Калья»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D5DBC" w:rsidRPr="009D5DBC" w:rsidTr="009D5DBC">
        <w:trPr>
          <w:trHeight w:val="313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5DBC">
              <w:rPr>
                <w:rFonts w:ascii="Times New Roman" w:hAnsi="Times New Roman"/>
                <w:sz w:val="18"/>
                <w:szCs w:val="18"/>
              </w:rPr>
              <w:t xml:space="preserve">Муниципальное автономное образовательное учреждение дополнительного образования детей «Детская школа искусств поселка </w:t>
            </w:r>
            <w:r w:rsidR="00CD35D4" w:rsidRPr="009D5DBC">
              <w:rPr>
                <w:rFonts w:ascii="Times New Roman" w:hAnsi="Times New Roman"/>
                <w:sz w:val="18"/>
                <w:szCs w:val="18"/>
              </w:rPr>
              <w:t>Черемухово</w:t>
            </w:r>
            <w:r w:rsidRPr="009D5DB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C46" w:rsidRPr="009D5DBC" w:rsidRDefault="00910C46" w:rsidP="00CD3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A5AAE" w:rsidRPr="009D5DBC" w:rsidRDefault="00DA5AAE" w:rsidP="00CD35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A5AAE" w:rsidRPr="009D5DBC" w:rsidSect="009D5DBC">
      <w:headerReference w:type="default" r:id="rId8"/>
      <w:pgSz w:w="16838" w:h="11906" w:orient="landscape"/>
      <w:pgMar w:top="851" w:right="536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E9" w:rsidRDefault="000E01E9" w:rsidP="00910C46">
      <w:pPr>
        <w:spacing w:after="0" w:line="240" w:lineRule="auto"/>
      </w:pPr>
      <w:r>
        <w:separator/>
      </w:r>
    </w:p>
  </w:endnote>
  <w:endnote w:type="continuationSeparator" w:id="0">
    <w:p w:rsidR="000E01E9" w:rsidRDefault="000E01E9" w:rsidP="0091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E9" w:rsidRDefault="000E01E9" w:rsidP="00910C46">
      <w:pPr>
        <w:spacing w:after="0" w:line="240" w:lineRule="auto"/>
      </w:pPr>
      <w:r>
        <w:separator/>
      </w:r>
    </w:p>
  </w:footnote>
  <w:footnote w:type="continuationSeparator" w:id="0">
    <w:p w:rsidR="000E01E9" w:rsidRDefault="000E01E9" w:rsidP="00910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098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10C46" w:rsidRPr="009223D7" w:rsidRDefault="00910C46" w:rsidP="009223D7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9223D7">
          <w:rPr>
            <w:rFonts w:ascii="Times New Roman" w:hAnsi="Times New Roman" w:cs="Times New Roman"/>
            <w:sz w:val="24"/>
          </w:rPr>
          <w:fldChar w:fldCharType="begin"/>
        </w:r>
        <w:r w:rsidRPr="009223D7">
          <w:rPr>
            <w:rFonts w:ascii="Times New Roman" w:hAnsi="Times New Roman" w:cs="Times New Roman"/>
            <w:sz w:val="24"/>
          </w:rPr>
          <w:instrText>PAGE   \* MERGEFORMAT</w:instrText>
        </w:r>
        <w:r w:rsidRPr="009223D7">
          <w:rPr>
            <w:rFonts w:ascii="Times New Roman" w:hAnsi="Times New Roman" w:cs="Times New Roman"/>
            <w:sz w:val="24"/>
          </w:rPr>
          <w:fldChar w:fldCharType="separate"/>
        </w:r>
        <w:r w:rsidR="009D5DBC">
          <w:rPr>
            <w:rFonts w:ascii="Times New Roman" w:hAnsi="Times New Roman" w:cs="Times New Roman"/>
            <w:noProof/>
            <w:sz w:val="24"/>
          </w:rPr>
          <w:t>2</w:t>
        </w:r>
        <w:r w:rsidRPr="009223D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C0"/>
    <w:rsid w:val="000E01E9"/>
    <w:rsid w:val="00231259"/>
    <w:rsid w:val="007B3A35"/>
    <w:rsid w:val="00856BC0"/>
    <w:rsid w:val="008E4785"/>
    <w:rsid w:val="00910C46"/>
    <w:rsid w:val="009223D7"/>
    <w:rsid w:val="009D5DBC"/>
    <w:rsid w:val="00CD35D4"/>
    <w:rsid w:val="00D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C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1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C46"/>
  </w:style>
  <w:style w:type="paragraph" w:styleId="a6">
    <w:name w:val="footer"/>
    <w:basedOn w:val="a"/>
    <w:link w:val="a7"/>
    <w:uiPriority w:val="99"/>
    <w:unhideWhenUsed/>
    <w:rsid w:val="0091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C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1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C46"/>
  </w:style>
  <w:style w:type="paragraph" w:styleId="a6">
    <w:name w:val="footer"/>
    <w:basedOn w:val="a"/>
    <w:link w:val="a7"/>
    <w:uiPriority w:val="99"/>
    <w:unhideWhenUsed/>
    <w:rsid w:val="0091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9699A-805E-47A2-9F55-59F3188A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2015-08-25T10:24:00Z</dcterms:created>
  <dcterms:modified xsi:type="dcterms:W3CDTF">2015-09-01T09:54:00Z</dcterms:modified>
</cp:coreProperties>
</file>