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703CB">
      <w:pPr>
        <w:rPr>
          <w:sz w:val="28"/>
          <w:szCs w:val="28"/>
        </w:rPr>
      </w:pPr>
      <w:r>
        <w:rPr>
          <w:sz w:val="28"/>
          <w:szCs w:val="28"/>
          <w:u w:val="single"/>
        </w:rPr>
        <w:t>14.1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1245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703CB" w:rsidRPr="00B703CB" w:rsidRDefault="00B703CB" w:rsidP="00B703CB">
      <w:pPr>
        <w:autoSpaceDE/>
        <w:autoSpaceDN/>
        <w:jc w:val="center"/>
        <w:rPr>
          <w:b/>
          <w:sz w:val="28"/>
          <w:szCs w:val="28"/>
        </w:rPr>
      </w:pPr>
      <w:r w:rsidRPr="00B703CB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B703CB" w:rsidRPr="00B703CB" w:rsidRDefault="00B703CB" w:rsidP="00B703CB">
      <w:pPr>
        <w:autoSpaceDE/>
        <w:autoSpaceDN/>
        <w:jc w:val="center"/>
        <w:rPr>
          <w:b/>
          <w:sz w:val="28"/>
          <w:szCs w:val="28"/>
        </w:rPr>
      </w:pPr>
      <w:r w:rsidRPr="00B703CB">
        <w:rPr>
          <w:b/>
          <w:sz w:val="28"/>
          <w:szCs w:val="28"/>
        </w:rPr>
        <w:t>использования земельного участка</w:t>
      </w:r>
    </w:p>
    <w:p w:rsidR="00B703CB" w:rsidRPr="00B703CB" w:rsidRDefault="00B703CB" w:rsidP="00B703CB">
      <w:pPr>
        <w:autoSpaceDE/>
        <w:autoSpaceDN/>
        <w:jc w:val="both"/>
        <w:rPr>
          <w:sz w:val="28"/>
          <w:szCs w:val="28"/>
        </w:rPr>
      </w:pPr>
    </w:p>
    <w:p w:rsidR="00B703CB" w:rsidRPr="00B703CB" w:rsidRDefault="00B703CB" w:rsidP="00B703CB">
      <w:pPr>
        <w:autoSpaceDE/>
        <w:autoSpaceDN/>
        <w:jc w:val="both"/>
        <w:rPr>
          <w:sz w:val="28"/>
          <w:szCs w:val="28"/>
        </w:rPr>
      </w:pPr>
    </w:p>
    <w:p w:rsidR="00B703CB" w:rsidRPr="00B703CB" w:rsidRDefault="00B703CB" w:rsidP="00B703CB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B703CB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29.06.2016 №</w:t>
      </w:r>
      <w:r>
        <w:rPr>
          <w:sz w:val="28"/>
          <w:szCs w:val="28"/>
        </w:rPr>
        <w:t xml:space="preserve"> </w:t>
      </w:r>
      <w:r w:rsidRPr="00B703CB">
        <w:rPr>
          <w:sz w:val="28"/>
          <w:szCs w:val="28"/>
        </w:rPr>
        <w:t>815</w:t>
      </w:r>
      <w:proofErr w:type="gramEnd"/>
      <w:r w:rsidRPr="00B703CB">
        <w:rPr>
          <w:sz w:val="28"/>
          <w:szCs w:val="28"/>
        </w:rPr>
        <w:t xml:space="preserve"> «О назначении публичных слушаний по вопросу внесения изменений в Правила землепользования и застройки поселка Калья», протокола проведения публичных слушаний по вопросу предоставления разрешения на условно разрешенный вид использования земельного участка от 10.08.2016,решения публичных слушаний от 10.08.2016, заявления </w:t>
      </w:r>
      <w:proofErr w:type="spellStart"/>
      <w:r w:rsidRPr="00B703CB">
        <w:rPr>
          <w:sz w:val="28"/>
          <w:szCs w:val="28"/>
        </w:rPr>
        <w:t>Кожевина</w:t>
      </w:r>
      <w:proofErr w:type="spellEnd"/>
      <w:r w:rsidRPr="00B703CB">
        <w:rPr>
          <w:sz w:val="28"/>
          <w:szCs w:val="28"/>
        </w:rPr>
        <w:t xml:space="preserve"> Валерия Евгеньевича от 18.05.2016 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703CB" w:rsidRPr="00B703CB" w:rsidRDefault="00B703CB" w:rsidP="00B703CB">
      <w:pPr>
        <w:autoSpaceDE/>
        <w:autoSpaceDN/>
        <w:ind w:firstLine="709"/>
        <w:jc w:val="both"/>
        <w:rPr>
          <w:rFonts w:ascii="Calibri" w:hAnsi="Calibri"/>
          <w:sz w:val="28"/>
          <w:szCs w:val="28"/>
        </w:rPr>
      </w:pPr>
      <w:r w:rsidRPr="00B703CB">
        <w:rPr>
          <w:sz w:val="28"/>
          <w:szCs w:val="28"/>
        </w:rPr>
        <w:t>1. Предоставить разрешение на условно разрешенный вид использования – «объекты гаражного назначения» территориальной зоны Ж-1(зона индивидуальных жилых домов) в отношении земельного участка, расположенного по адресу: Российская Федерация, Свердловская область, город Североуральск, поселок Калья, по улице Первомайская, гаражный бокс № 4а.</w:t>
      </w:r>
    </w:p>
    <w:p w:rsidR="00B703CB" w:rsidRPr="00B703CB" w:rsidRDefault="00B703CB" w:rsidP="00B703CB">
      <w:pPr>
        <w:autoSpaceDE/>
        <w:autoSpaceDN/>
        <w:ind w:firstLine="709"/>
        <w:jc w:val="both"/>
        <w:rPr>
          <w:rFonts w:ascii="Calibri" w:hAnsi="Calibri"/>
          <w:sz w:val="28"/>
          <w:szCs w:val="28"/>
        </w:rPr>
      </w:pPr>
      <w:r w:rsidRPr="00B703CB">
        <w:rPr>
          <w:sz w:val="28"/>
          <w:szCs w:val="28"/>
        </w:rPr>
        <w:t xml:space="preserve">2. </w:t>
      </w:r>
      <w:proofErr w:type="gramStart"/>
      <w:r w:rsidRPr="00B703CB">
        <w:rPr>
          <w:sz w:val="28"/>
          <w:szCs w:val="28"/>
        </w:rPr>
        <w:t>Контроль за</w:t>
      </w:r>
      <w:proofErr w:type="gramEnd"/>
      <w:r w:rsidRPr="00B703C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Североуральского городского округа В.П. Матюшенко.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B703C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B703CB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B703CB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AD" w:rsidRDefault="006368AD" w:rsidP="00610542">
      <w:r>
        <w:separator/>
      </w:r>
    </w:p>
  </w:endnote>
  <w:endnote w:type="continuationSeparator" w:id="0">
    <w:p w:rsidR="006368AD" w:rsidRDefault="006368A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AD" w:rsidRDefault="006368AD" w:rsidP="00610542">
      <w:r>
        <w:separator/>
      </w:r>
    </w:p>
  </w:footnote>
  <w:footnote w:type="continuationSeparator" w:id="0">
    <w:p w:rsidR="006368AD" w:rsidRDefault="006368A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6368AD"/>
    <w:rsid w:val="00B648BE"/>
    <w:rsid w:val="00B703CB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2016-10-17T10:21:00Z</cp:lastPrinted>
  <dcterms:created xsi:type="dcterms:W3CDTF">2016-01-13T10:54:00Z</dcterms:created>
  <dcterms:modified xsi:type="dcterms:W3CDTF">2016-10-17T10:21:00Z</dcterms:modified>
</cp:coreProperties>
</file>