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A5A07">
      <w:pPr>
        <w:rPr>
          <w:sz w:val="28"/>
          <w:szCs w:val="28"/>
        </w:rPr>
      </w:pPr>
      <w:r>
        <w:rPr>
          <w:sz w:val="28"/>
          <w:szCs w:val="28"/>
          <w:u w:val="single"/>
        </w:rPr>
        <w:t>22.12.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1662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A5A07" w:rsidRPr="00302219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lang w:eastAsia="ar-SA"/>
        </w:rPr>
        <w:t>состав</w:t>
      </w:r>
      <w:r w:rsidRPr="00302219">
        <w:rPr>
          <w:b/>
          <w:sz w:val="28"/>
          <w:lang w:eastAsia="ar-SA"/>
        </w:rPr>
        <w:t xml:space="preserve"> рабочей группы </w:t>
      </w:r>
      <w:proofErr w:type="gramStart"/>
      <w:r w:rsidRPr="00302219">
        <w:rPr>
          <w:b/>
          <w:sz w:val="28"/>
          <w:lang w:eastAsia="ar-SA"/>
        </w:rPr>
        <w:t>по</w:t>
      </w:r>
      <w:proofErr w:type="gramEnd"/>
    </w:p>
    <w:p w:rsidR="003A5A07" w:rsidRPr="00302219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 w:rsidRPr="00302219">
        <w:rPr>
          <w:b/>
          <w:sz w:val="28"/>
          <w:lang w:eastAsia="ar-SA"/>
        </w:rPr>
        <w:t>снижению неформальной занятости, легализации</w:t>
      </w:r>
    </w:p>
    <w:p w:rsidR="003A5A07" w:rsidRPr="00302219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 w:rsidRPr="00302219">
        <w:rPr>
          <w:b/>
          <w:sz w:val="28"/>
          <w:lang w:eastAsia="ar-SA"/>
        </w:rPr>
        <w:t>заработной платы, повышению собираемости</w:t>
      </w:r>
    </w:p>
    <w:p w:rsidR="003A5A07" w:rsidRPr="00302219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 w:rsidRPr="00302219">
        <w:rPr>
          <w:b/>
          <w:sz w:val="28"/>
          <w:lang w:eastAsia="ar-SA"/>
        </w:rPr>
        <w:t>страховых взносов во внебюджетные фонды</w:t>
      </w:r>
    </w:p>
    <w:p w:rsidR="003A5A07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 w:rsidRPr="00302219">
        <w:rPr>
          <w:b/>
          <w:sz w:val="28"/>
          <w:lang w:eastAsia="ar-SA"/>
        </w:rPr>
        <w:t>на территории Североуральского городского округа</w:t>
      </w:r>
      <w:r>
        <w:rPr>
          <w:b/>
          <w:sz w:val="28"/>
          <w:lang w:eastAsia="ar-SA"/>
        </w:rPr>
        <w:t>,</w:t>
      </w:r>
    </w:p>
    <w:p w:rsidR="003A5A07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proofErr w:type="gramStart"/>
      <w:r>
        <w:rPr>
          <w:b/>
          <w:sz w:val="28"/>
          <w:lang w:eastAsia="ar-SA"/>
        </w:rPr>
        <w:t>утвержденный</w:t>
      </w:r>
      <w:proofErr w:type="gramEnd"/>
      <w:r>
        <w:rPr>
          <w:b/>
          <w:sz w:val="28"/>
          <w:lang w:eastAsia="ar-SA"/>
        </w:rPr>
        <w:t xml:space="preserve"> постановлением Администрации</w:t>
      </w:r>
    </w:p>
    <w:p w:rsidR="003A5A07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Североуральского городского округа от 13.02.2015 № 222</w:t>
      </w:r>
    </w:p>
    <w:p w:rsidR="003A5A07" w:rsidRDefault="003A5A07" w:rsidP="003A5A07">
      <w:pPr>
        <w:suppressAutoHyphens/>
        <w:autoSpaceDE/>
        <w:jc w:val="center"/>
        <w:rPr>
          <w:b/>
          <w:sz w:val="28"/>
          <w:lang w:eastAsia="ar-SA"/>
        </w:rPr>
      </w:pPr>
    </w:p>
    <w:p w:rsidR="003A5A07" w:rsidRDefault="003A5A07" w:rsidP="003A5A07">
      <w:pPr>
        <w:suppressAutoHyphens/>
        <w:autoSpaceDE/>
        <w:ind w:firstLine="709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02219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Уставом Североуральского городского округа,</w:t>
      </w:r>
      <w:r w:rsidRPr="00302219">
        <w:rPr>
          <w:sz w:val="28"/>
          <w:lang w:eastAsia="ar-SA"/>
        </w:rPr>
        <w:t xml:space="preserve"> протоколом селекторного совещания Федеральной службы по труду и занятости от 18</w:t>
      </w:r>
      <w:r>
        <w:rPr>
          <w:sz w:val="28"/>
          <w:lang w:eastAsia="ar-SA"/>
        </w:rPr>
        <w:t>.12.</w:t>
      </w:r>
      <w:r w:rsidRPr="00302219">
        <w:rPr>
          <w:sz w:val="28"/>
          <w:lang w:eastAsia="ar-SA"/>
        </w:rPr>
        <w:t>2014 № 54вл, письмом Министерства экономики Свер</w:t>
      </w:r>
      <w:r>
        <w:rPr>
          <w:sz w:val="28"/>
          <w:lang w:eastAsia="ar-SA"/>
        </w:rPr>
        <w:t xml:space="preserve">дловской области от 20.01.2015 </w:t>
      </w:r>
      <w:r w:rsidRPr="00302219">
        <w:rPr>
          <w:sz w:val="28"/>
          <w:lang w:eastAsia="ar-SA"/>
        </w:rPr>
        <w:t>№ 09-11-08/200 «О создании рабочих групп», а также Методическим рекомендациями по организации работы по с</w:t>
      </w:r>
      <w:r>
        <w:rPr>
          <w:sz w:val="28"/>
          <w:lang w:eastAsia="ar-SA"/>
        </w:rPr>
        <w:t xml:space="preserve">нижению неформальной занятости </w:t>
      </w:r>
      <w:r w:rsidRPr="00302219">
        <w:rPr>
          <w:sz w:val="28"/>
          <w:lang w:eastAsia="ar-SA"/>
        </w:rPr>
        <w:t>письмо</w:t>
      </w:r>
      <w:r>
        <w:rPr>
          <w:sz w:val="28"/>
          <w:lang w:eastAsia="ar-SA"/>
        </w:rPr>
        <w:t>м</w:t>
      </w:r>
      <w:r w:rsidRPr="00302219">
        <w:rPr>
          <w:sz w:val="28"/>
          <w:lang w:eastAsia="ar-SA"/>
        </w:rPr>
        <w:t xml:space="preserve"> Министерства</w:t>
      </w:r>
      <w:proofErr w:type="gramEnd"/>
      <w:r w:rsidRPr="00302219">
        <w:rPr>
          <w:sz w:val="28"/>
          <w:lang w:eastAsia="ar-SA"/>
        </w:rPr>
        <w:t xml:space="preserve"> экономики Свердловской области</w:t>
      </w:r>
      <w:r>
        <w:rPr>
          <w:sz w:val="28"/>
          <w:lang w:eastAsia="ar-SA"/>
        </w:rPr>
        <w:t xml:space="preserve"> от 03.02.2015 № 09-11-08/517,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A5A07" w:rsidRDefault="003A5A07" w:rsidP="003A5A07">
      <w:pPr>
        <w:suppressAutoHyphens/>
        <w:autoSpaceDE/>
        <w:ind w:firstLine="709"/>
        <w:jc w:val="both"/>
        <w:rPr>
          <w:sz w:val="28"/>
          <w:lang w:eastAsia="ar-SA"/>
        </w:rPr>
      </w:pPr>
      <w:r w:rsidRPr="00302219">
        <w:rPr>
          <w:sz w:val="28"/>
          <w:szCs w:val="28"/>
        </w:rPr>
        <w:t>1. Внести изменения в состав рабочей группы по снижению неформальной занятости,</w:t>
      </w:r>
      <w:r w:rsidRPr="00302219">
        <w:rPr>
          <w:sz w:val="28"/>
          <w:lang w:eastAsia="ar-SA"/>
        </w:rPr>
        <w:t xml:space="preserve"> легализации заработной платы, повышению собираемости страховых взносов во внебюджетные фонды на территории Североуральского городского округа, утвержденный постановлением Администрации Североуральского городского округа от 13.02.2015 № 222, изложив его в новой редакции (прилагается).</w:t>
      </w:r>
    </w:p>
    <w:p w:rsidR="003A5A07" w:rsidRPr="00302219" w:rsidRDefault="003A5A07" w:rsidP="003A5A07">
      <w:pPr>
        <w:suppressAutoHyphens/>
        <w:autoSpaceDE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2. Опубликовать настоящее постановление на 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A5A07" w:rsidRDefault="003A5A0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A5A07" w:rsidRDefault="003A5A0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A5A07" w:rsidRDefault="003A5A0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A5A07" w:rsidRPr="00C95864" w:rsidRDefault="003A5A07" w:rsidP="003A5A07">
      <w:pPr>
        <w:suppressAutoHyphens/>
        <w:autoSpaceDE/>
        <w:autoSpaceDN/>
        <w:ind w:left="5245"/>
        <w:rPr>
          <w:sz w:val="28"/>
          <w:szCs w:val="28"/>
          <w:lang w:eastAsia="ar-SA"/>
        </w:rPr>
      </w:pPr>
      <w:r w:rsidRPr="00C95864">
        <w:rPr>
          <w:sz w:val="28"/>
          <w:szCs w:val="28"/>
          <w:lang w:eastAsia="ar-SA"/>
        </w:rPr>
        <w:lastRenderedPageBreak/>
        <w:t>Приложение</w:t>
      </w:r>
    </w:p>
    <w:p w:rsidR="003A5A07" w:rsidRPr="00C95864" w:rsidRDefault="003A5A07" w:rsidP="003A5A07">
      <w:pPr>
        <w:suppressAutoHyphens/>
        <w:autoSpaceDE/>
        <w:autoSpaceDN/>
        <w:ind w:left="5245"/>
        <w:rPr>
          <w:sz w:val="28"/>
          <w:szCs w:val="28"/>
          <w:lang w:eastAsia="ar-SA"/>
        </w:rPr>
      </w:pPr>
      <w:r w:rsidRPr="00C95864">
        <w:rPr>
          <w:sz w:val="28"/>
          <w:szCs w:val="28"/>
          <w:lang w:eastAsia="ar-SA"/>
        </w:rPr>
        <w:t>к постановлению Администрации</w:t>
      </w:r>
    </w:p>
    <w:p w:rsidR="003A5A07" w:rsidRPr="00C95864" w:rsidRDefault="003A5A07" w:rsidP="003A5A07">
      <w:pPr>
        <w:suppressAutoHyphens/>
        <w:autoSpaceDE/>
        <w:autoSpaceDN/>
        <w:ind w:left="5245"/>
        <w:rPr>
          <w:sz w:val="28"/>
          <w:szCs w:val="28"/>
          <w:lang w:eastAsia="ar-SA"/>
        </w:rPr>
      </w:pPr>
      <w:r w:rsidRPr="00C95864">
        <w:rPr>
          <w:sz w:val="28"/>
          <w:szCs w:val="28"/>
          <w:lang w:eastAsia="ar-SA"/>
        </w:rPr>
        <w:t>Североуральского городского округа</w:t>
      </w:r>
    </w:p>
    <w:p w:rsidR="003A5A07" w:rsidRPr="00C95864" w:rsidRDefault="003A5A07" w:rsidP="003A5A07">
      <w:pPr>
        <w:suppressAutoHyphens/>
        <w:autoSpaceDE/>
        <w:autoSpaceDN/>
        <w:ind w:left="5245"/>
        <w:rPr>
          <w:sz w:val="28"/>
          <w:szCs w:val="28"/>
          <w:lang w:eastAsia="ar-SA"/>
        </w:rPr>
      </w:pPr>
      <w:r w:rsidRPr="00C9586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22.12.</w:t>
      </w:r>
      <w:r>
        <w:rPr>
          <w:sz w:val="28"/>
          <w:szCs w:val="28"/>
          <w:lang w:eastAsia="ar-SA"/>
        </w:rPr>
        <w:t>.</w:t>
      </w:r>
      <w:r w:rsidRPr="00C95864">
        <w:rPr>
          <w:sz w:val="28"/>
          <w:szCs w:val="28"/>
          <w:lang w:eastAsia="ar-SA"/>
        </w:rPr>
        <w:t xml:space="preserve">2016 № </w:t>
      </w:r>
      <w:r>
        <w:rPr>
          <w:sz w:val="28"/>
          <w:szCs w:val="28"/>
          <w:lang w:eastAsia="ar-SA"/>
        </w:rPr>
        <w:t>1662</w:t>
      </w:r>
    </w:p>
    <w:p w:rsidR="003A5A07" w:rsidRPr="00C95864" w:rsidRDefault="003A5A07" w:rsidP="003A5A07">
      <w:pPr>
        <w:suppressAutoHyphens/>
        <w:autoSpaceDE/>
        <w:autoSpaceDN/>
        <w:ind w:left="-567" w:firstLine="993"/>
        <w:jc w:val="right"/>
        <w:rPr>
          <w:szCs w:val="24"/>
          <w:lang w:eastAsia="ar-SA"/>
        </w:rPr>
      </w:pPr>
    </w:p>
    <w:p w:rsidR="003A5A07" w:rsidRPr="00C95864" w:rsidRDefault="003A5A07" w:rsidP="003A5A07">
      <w:pPr>
        <w:suppressAutoHyphens/>
        <w:autoSpaceDE/>
        <w:autoSpaceDN/>
        <w:jc w:val="center"/>
        <w:rPr>
          <w:sz w:val="28"/>
          <w:lang w:eastAsia="ar-SA"/>
        </w:rPr>
      </w:pPr>
      <w:r w:rsidRPr="00C95864">
        <w:rPr>
          <w:sz w:val="28"/>
          <w:lang w:eastAsia="ar-SA"/>
        </w:rPr>
        <w:t>Состав рабочей группы</w:t>
      </w:r>
    </w:p>
    <w:p w:rsidR="003A5A07" w:rsidRPr="00C95864" w:rsidRDefault="003A5A07" w:rsidP="003A5A07">
      <w:pPr>
        <w:suppressAutoHyphens/>
        <w:autoSpaceDE/>
        <w:autoSpaceDN/>
        <w:jc w:val="center"/>
        <w:rPr>
          <w:sz w:val="28"/>
          <w:lang w:eastAsia="ar-SA"/>
        </w:rPr>
      </w:pPr>
      <w:r w:rsidRPr="00C95864">
        <w:rPr>
          <w:sz w:val="28"/>
          <w:lang w:eastAsia="ar-SA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</w:p>
    <w:p w:rsidR="003A5A07" w:rsidRDefault="003A5A07" w:rsidP="003A5A07">
      <w:pPr>
        <w:autoSpaceDE/>
        <w:autoSpaceDN/>
        <w:jc w:val="center"/>
        <w:rPr>
          <w:sz w:val="28"/>
          <w:lang w:eastAsia="ar-SA"/>
        </w:rPr>
      </w:pPr>
      <w:r w:rsidRPr="00C95864">
        <w:rPr>
          <w:sz w:val="28"/>
          <w:lang w:eastAsia="ar-SA"/>
        </w:rPr>
        <w:t>на территории Североуральского городского округа</w:t>
      </w:r>
    </w:p>
    <w:p w:rsidR="003A5A07" w:rsidRDefault="003A5A07" w:rsidP="003A5A07">
      <w:pPr>
        <w:autoSpaceDE/>
        <w:autoSpaceDN/>
        <w:jc w:val="center"/>
        <w:rPr>
          <w:sz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3A5A07" w:rsidRPr="00C95864" w:rsidTr="00490F29">
        <w:trPr>
          <w:trHeight w:val="481"/>
        </w:trPr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Достовалова Ирина Ивановна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заместитель Главы Администрации Североуральского городского округа по социальным вопросам, председатель комиссии;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Левенко Виктория </w:t>
            </w:r>
            <w:proofErr w:type="spellStart"/>
            <w:r>
              <w:rPr>
                <w:sz w:val="28"/>
                <w:lang w:eastAsia="ar-SA"/>
              </w:rPr>
              <w:t>Ввасильевна</w:t>
            </w:r>
            <w:proofErr w:type="spellEnd"/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заведующий отделом экономики и потребительского рынка Администрации Североуральского городского округа, заместитель председателя комиссии;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Шатунова Валентина Анатольевна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24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 xml:space="preserve">ведущий специалист отдела экономики и потребительского рынка Администрации Североуральского городского округа секретарь комиссии; 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Члены комиссии:</w:t>
            </w:r>
            <w:r w:rsidRPr="00C95864">
              <w:rPr>
                <w:b/>
                <w:sz w:val="28"/>
                <w:lang w:eastAsia="ar-SA"/>
              </w:rPr>
              <w:t xml:space="preserve"> </w:t>
            </w:r>
          </w:p>
        </w:tc>
        <w:tc>
          <w:tcPr>
            <w:tcW w:w="7054" w:type="dxa"/>
          </w:tcPr>
          <w:p w:rsidR="003A5A07" w:rsidRPr="00C95864" w:rsidRDefault="003A5A07" w:rsidP="00490F29">
            <w:pPr>
              <w:suppressAutoHyphens/>
              <w:autoSpaceDE/>
              <w:autoSpaceDN/>
              <w:spacing w:after="240"/>
              <w:jc w:val="both"/>
              <w:rPr>
                <w:b/>
                <w:lang w:eastAsia="ar-SA"/>
              </w:rPr>
            </w:pP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Агзамова</w:t>
            </w:r>
            <w:proofErr w:type="spellEnd"/>
            <w:r>
              <w:rPr>
                <w:sz w:val="28"/>
                <w:lang w:eastAsia="ar-SA"/>
              </w:rPr>
              <w:t xml:space="preserve"> Екатерина Сергеевна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начальник отдела администрирования страховых взносов, взаимодействия со страхователями и взыскания задолженности в городе Североуральске Свердловской области (по согласованию);</w:t>
            </w:r>
            <w:r w:rsidRPr="00C95864">
              <w:rPr>
                <w:b/>
                <w:sz w:val="28"/>
                <w:lang w:eastAsia="ar-SA"/>
              </w:rPr>
              <w:t xml:space="preserve"> 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Ветошкина Ольга Ивановна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24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начальник отдела администрирования страховых взносов Филиала № 1 ГУ «Свердловское региональное отделение Фонда социального страхования Российской Федерации»;</w:t>
            </w:r>
            <w:r w:rsidRPr="00C95864">
              <w:rPr>
                <w:b/>
                <w:sz w:val="28"/>
                <w:lang w:eastAsia="ar-SA"/>
              </w:rPr>
              <w:t xml:space="preserve"> 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Капралова</w:t>
            </w:r>
            <w:proofErr w:type="spellEnd"/>
            <w:r>
              <w:rPr>
                <w:sz w:val="28"/>
                <w:lang w:eastAsia="ar-SA"/>
              </w:rPr>
              <w:t xml:space="preserve"> Светлана Юрьевна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начальник Государственного учреждения – Управления Пенсионного фонда Российской Федерации в городе Североуральске Свердловской области (по согласованию);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Куликова Татьяна Викторовна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ind w:left="-108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начальник отделения УФМС России по Свердловской Области в городе Североуральске (по согласованию);</w:t>
            </w:r>
            <w:r w:rsidRPr="00C95864">
              <w:rPr>
                <w:b/>
                <w:sz w:val="28"/>
                <w:lang w:eastAsia="ar-SA"/>
              </w:rPr>
              <w:t xml:space="preserve"> </w:t>
            </w:r>
          </w:p>
        </w:tc>
      </w:tr>
      <w:tr w:rsidR="003A5A07" w:rsidRPr="00C95864" w:rsidTr="00490F29">
        <w:trPr>
          <w:trHeight w:val="491"/>
        </w:trPr>
        <w:tc>
          <w:tcPr>
            <w:tcW w:w="2943" w:type="dxa"/>
            <w:hideMark/>
          </w:tcPr>
          <w:p w:rsidR="003A5A07" w:rsidRPr="004939F5" w:rsidRDefault="003A5A07" w:rsidP="003A5A07">
            <w:pPr>
              <w:suppressAutoHyphens/>
              <w:autoSpaceDE/>
              <w:autoSpaceDN/>
              <w:ind w:right="-108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Кобленкова</w:t>
            </w:r>
            <w:proofErr w:type="spellEnd"/>
            <w:r>
              <w:rPr>
                <w:sz w:val="28"/>
                <w:lang w:eastAsia="ar-SA"/>
              </w:rPr>
              <w:t xml:space="preserve"> Елена Ивановна</w:t>
            </w:r>
          </w:p>
        </w:tc>
        <w:tc>
          <w:tcPr>
            <w:tcW w:w="7054" w:type="dxa"/>
            <w:hideMark/>
          </w:tcPr>
          <w:p w:rsidR="003A5A07" w:rsidRPr="006336DE" w:rsidRDefault="003A5A07" w:rsidP="00490F29">
            <w:pPr>
              <w:suppressAutoHyphens/>
              <w:autoSpaceDE/>
              <w:autoSpaceDN/>
              <w:spacing w:after="120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lang w:eastAsia="ar-SA"/>
              </w:rPr>
              <w:t>директор Государственного казенного учреждения «Североуральский центр занятости» (по согласованию);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Default="003A5A07" w:rsidP="00490F29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Сажина Людмила Николаевна</w:t>
            </w:r>
          </w:p>
          <w:p w:rsidR="003A5A07" w:rsidRDefault="003A5A07" w:rsidP="00490F29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</w:p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szCs w:val="28"/>
                <w:lang w:eastAsia="ar-SA"/>
              </w:rPr>
              <w:t>председатель общественного объединения профсоюзных организаций Североуральского городского округа;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Фирсова Елена Алексеевна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C95864">
              <w:rPr>
                <w:sz w:val="28"/>
                <w:szCs w:val="28"/>
                <w:lang w:eastAsia="ar-SA"/>
              </w:rPr>
              <w:t>отдела прогнозирования доходов Финансового Управления Администрации</w:t>
            </w:r>
            <w:proofErr w:type="gramEnd"/>
            <w:r w:rsidRPr="00C95864">
              <w:rPr>
                <w:sz w:val="28"/>
                <w:szCs w:val="28"/>
                <w:lang w:eastAsia="ar-SA"/>
              </w:rPr>
              <w:t xml:space="preserve"> Североуральского городского                                          округа;</w:t>
            </w:r>
            <w:r w:rsidRPr="00C95864">
              <w:rPr>
                <w:b/>
                <w:sz w:val="28"/>
                <w:lang w:eastAsia="ar-SA"/>
              </w:rPr>
              <w:t xml:space="preserve"> </w:t>
            </w:r>
          </w:p>
        </w:tc>
      </w:tr>
      <w:tr w:rsidR="003A5A07" w:rsidRPr="00C95864" w:rsidTr="00490F29">
        <w:tc>
          <w:tcPr>
            <w:tcW w:w="2943" w:type="dxa"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Черватюк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Анна Михайловна</w:t>
            </w:r>
          </w:p>
        </w:tc>
        <w:tc>
          <w:tcPr>
            <w:tcW w:w="7054" w:type="dxa"/>
          </w:tcPr>
          <w:p w:rsidR="003A5A07" w:rsidRPr="00C95864" w:rsidRDefault="003A5A07" w:rsidP="00490F29">
            <w:pPr>
              <w:suppressAutoHyphens/>
              <w:autoSpaceDE/>
              <w:autoSpaceDN/>
              <w:spacing w:after="120"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szCs w:val="28"/>
                <w:lang w:eastAsia="ar-SA"/>
              </w:rPr>
              <w:t xml:space="preserve">заместитель начальника отдела камеральных проверок № 2 </w:t>
            </w:r>
            <w:r w:rsidRPr="00C95864">
              <w:rPr>
                <w:sz w:val="28"/>
                <w:lang w:eastAsia="ar-SA"/>
              </w:rPr>
              <w:t>Межрайонной ИФНС России № 14 по Свердло</w:t>
            </w:r>
            <w:r>
              <w:rPr>
                <w:sz w:val="28"/>
                <w:lang w:eastAsia="ar-SA"/>
              </w:rPr>
              <w:t>вской о</w:t>
            </w:r>
            <w:bookmarkStart w:id="0" w:name="_GoBack"/>
            <w:bookmarkEnd w:id="0"/>
            <w:r>
              <w:rPr>
                <w:sz w:val="28"/>
                <w:lang w:eastAsia="ar-SA"/>
              </w:rPr>
              <w:t>бласти (по согласованию);</w:t>
            </w:r>
          </w:p>
        </w:tc>
      </w:tr>
      <w:tr w:rsidR="003A5A07" w:rsidRPr="00C95864" w:rsidTr="00490F29">
        <w:tc>
          <w:tcPr>
            <w:tcW w:w="2943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rPr>
                <w:b/>
                <w:sz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Шпильчак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Руслан Ярославович</w:t>
            </w:r>
          </w:p>
        </w:tc>
        <w:tc>
          <w:tcPr>
            <w:tcW w:w="7054" w:type="dxa"/>
            <w:hideMark/>
          </w:tcPr>
          <w:p w:rsidR="003A5A07" w:rsidRPr="00C95864" w:rsidRDefault="003A5A07" w:rsidP="00490F29">
            <w:pPr>
              <w:suppressAutoHyphens/>
              <w:autoSpaceDE/>
              <w:autoSpaceDN/>
              <w:jc w:val="both"/>
              <w:rPr>
                <w:b/>
                <w:sz w:val="28"/>
                <w:lang w:eastAsia="ar-SA"/>
              </w:rPr>
            </w:pPr>
            <w:r w:rsidRPr="00C95864">
              <w:rPr>
                <w:sz w:val="28"/>
                <w:szCs w:val="28"/>
                <w:lang w:eastAsia="ar-SA"/>
              </w:rPr>
              <w:t>заместитель начальника полиции (по охране общественного порядка)</w:t>
            </w:r>
            <w:r w:rsidRPr="00C95864">
              <w:rPr>
                <w:sz w:val="28"/>
                <w:lang w:eastAsia="ar-SA"/>
              </w:rPr>
              <w:t xml:space="preserve"> (по согласованию)</w:t>
            </w:r>
            <w:r>
              <w:rPr>
                <w:sz w:val="28"/>
                <w:lang w:eastAsia="ar-SA"/>
              </w:rPr>
              <w:t>.</w:t>
            </w:r>
          </w:p>
        </w:tc>
      </w:tr>
    </w:tbl>
    <w:p w:rsidR="003A5A07" w:rsidRPr="003B46EB" w:rsidRDefault="003A5A07" w:rsidP="003A5A07">
      <w:pPr>
        <w:autoSpaceDE/>
        <w:autoSpaceDN/>
        <w:jc w:val="center"/>
        <w:rPr>
          <w:b/>
          <w:sz w:val="28"/>
          <w:szCs w:val="28"/>
        </w:rPr>
      </w:pPr>
    </w:p>
    <w:sectPr w:rsidR="003A5A07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B4" w:rsidRDefault="00E613B4" w:rsidP="00610542">
      <w:r>
        <w:separator/>
      </w:r>
    </w:p>
  </w:endnote>
  <w:endnote w:type="continuationSeparator" w:id="0">
    <w:p w:rsidR="00E613B4" w:rsidRDefault="00E613B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B4" w:rsidRDefault="00E613B4" w:rsidP="00610542">
      <w:r>
        <w:separator/>
      </w:r>
    </w:p>
  </w:footnote>
  <w:footnote w:type="continuationSeparator" w:id="0">
    <w:p w:rsidR="00E613B4" w:rsidRDefault="00E613B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07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A5A07"/>
    <w:rsid w:val="003B46EB"/>
    <w:rsid w:val="00522906"/>
    <w:rsid w:val="00610542"/>
    <w:rsid w:val="00845964"/>
    <w:rsid w:val="00B648BE"/>
    <w:rsid w:val="00BB6912"/>
    <w:rsid w:val="00BE4629"/>
    <w:rsid w:val="00DC4A4B"/>
    <w:rsid w:val="00E21894"/>
    <w:rsid w:val="00E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2016-12-23T05:06:00Z</cp:lastPrinted>
  <dcterms:created xsi:type="dcterms:W3CDTF">2016-01-13T10:54:00Z</dcterms:created>
  <dcterms:modified xsi:type="dcterms:W3CDTF">2016-12-23T05:09:00Z</dcterms:modified>
</cp:coreProperties>
</file>