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DD9" w:rsidRPr="003C1CD9" w:rsidRDefault="00AE0DD9" w:rsidP="00AE0DD9">
      <w:pPr>
        <w:spacing w:after="0" w:line="240" w:lineRule="auto"/>
        <w:jc w:val="center"/>
        <w:rPr>
          <w:rFonts w:eastAsia="Times New Roman" w:cs="Times New Roman"/>
          <w:sz w:val="26"/>
          <w:szCs w:val="26"/>
          <w:lang w:eastAsia="ru-RU"/>
        </w:rPr>
      </w:pPr>
      <w:r w:rsidRPr="003C1CD9">
        <w:rPr>
          <w:rFonts w:eastAsia="Times New Roman" w:cs="Times New Roman"/>
          <w:noProof/>
          <w:sz w:val="26"/>
          <w:szCs w:val="26"/>
          <w:lang w:eastAsia="ru-RU"/>
        </w:rPr>
        <w:drawing>
          <wp:inline distT="0" distB="0" distL="0" distR="0" wp14:anchorId="78021EBC" wp14:editId="04620D8F">
            <wp:extent cx="55245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AE0DD9" w:rsidRPr="00A51C37" w:rsidRDefault="00AE0DD9" w:rsidP="00AE0DD9">
      <w:pPr>
        <w:spacing w:after="0" w:line="240" w:lineRule="auto"/>
        <w:jc w:val="center"/>
        <w:rPr>
          <w:rFonts w:eastAsia="Times New Roman" w:cs="Times New Roman"/>
          <w:color w:val="000000"/>
          <w:szCs w:val="28"/>
          <w:lang w:eastAsia="ru-RU"/>
        </w:rPr>
      </w:pPr>
    </w:p>
    <w:p w:rsidR="00AE0DD9" w:rsidRPr="00A51C37" w:rsidRDefault="00AE0DD9" w:rsidP="00AE0DD9">
      <w:pPr>
        <w:pBdr>
          <w:bottom w:val="thickThinSmallGap" w:sz="24" w:space="3" w:color="auto"/>
        </w:pBdr>
        <w:spacing w:after="0" w:line="240" w:lineRule="auto"/>
        <w:jc w:val="center"/>
        <w:outlineLvl w:val="0"/>
        <w:rPr>
          <w:rFonts w:eastAsia="Times New Roman" w:cs="Times New Roman"/>
          <w:b/>
          <w:color w:val="000000"/>
          <w:szCs w:val="28"/>
          <w:lang w:eastAsia="ru-RU"/>
        </w:rPr>
      </w:pPr>
      <w:r w:rsidRPr="00A51C37">
        <w:rPr>
          <w:rFonts w:eastAsia="Times New Roman" w:cs="Times New Roman"/>
          <w:b/>
          <w:color w:val="000000"/>
          <w:szCs w:val="28"/>
          <w:lang w:eastAsia="ru-RU"/>
        </w:rPr>
        <w:t>РОССИЙСКАЯ ФЕДЕРАЦИЯ</w:t>
      </w:r>
    </w:p>
    <w:p w:rsidR="00AE0DD9" w:rsidRPr="00A51C37" w:rsidRDefault="00AE0DD9" w:rsidP="00AE0DD9">
      <w:pPr>
        <w:pBdr>
          <w:bottom w:val="thickThinSmallGap" w:sz="24" w:space="3" w:color="auto"/>
        </w:pBdr>
        <w:spacing w:after="0" w:line="240" w:lineRule="auto"/>
        <w:jc w:val="center"/>
        <w:outlineLvl w:val="0"/>
        <w:rPr>
          <w:rFonts w:eastAsia="Times New Roman" w:cs="Times New Roman"/>
          <w:b/>
          <w:color w:val="000000"/>
          <w:szCs w:val="28"/>
          <w:lang w:eastAsia="ru-RU"/>
        </w:rPr>
      </w:pPr>
      <w:r w:rsidRPr="00A51C37">
        <w:rPr>
          <w:rFonts w:eastAsia="Times New Roman" w:cs="Times New Roman"/>
          <w:b/>
          <w:color w:val="000000"/>
          <w:szCs w:val="28"/>
          <w:lang w:eastAsia="ru-RU"/>
        </w:rPr>
        <w:t>Свердловская область</w:t>
      </w:r>
    </w:p>
    <w:p w:rsidR="00AE0DD9" w:rsidRPr="00A51C37" w:rsidRDefault="00AE0DD9" w:rsidP="00AE0DD9">
      <w:pPr>
        <w:pBdr>
          <w:bottom w:val="thickThinSmallGap" w:sz="24" w:space="3" w:color="auto"/>
        </w:pBdr>
        <w:spacing w:after="0" w:line="240" w:lineRule="auto"/>
        <w:jc w:val="center"/>
        <w:rPr>
          <w:rFonts w:eastAsia="Times New Roman" w:cs="Times New Roman"/>
          <w:b/>
          <w:color w:val="000000"/>
          <w:szCs w:val="28"/>
          <w:lang w:eastAsia="ru-RU"/>
        </w:rPr>
      </w:pPr>
    </w:p>
    <w:p w:rsidR="00AE0DD9" w:rsidRPr="00A51C37" w:rsidRDefault="00AE0DD9" w:rsidP="00AE0DD9">
      <w:pPr>
        <w:pBdr>
          <w:bottom w:val="thickThinSmallGap" w:sz="24" w:space="3" w:color="auto"/>
        </w:pBdr>
        <w:spacing w:after="0" w:line="240" w:lineRule="auto"/>
        <w:jc w:val="center"/>
        <w:outlineLvl w:val="0"/>
        <w:rPr>
          <w:rFonts w:eastAsia="Times New Roman" w:cs="Times New Roman"/>
          <w:b/>
          <w:color w:val="000000"/>
          <w:szCs w:val="28"/>
          <w:lang w:eastAsia="ru-RU"/>
        </w:rPr>
      </w:pPr>
      <w:r w:rsidRPr="00A51C37">
        <w:rPr>
          <w:rFonts w:eastAsia="Times New Roman" w:cs="Times New Roman"/>
          <w:b/>
          <w:color w:val="000000"/>
          <w:szCs w:val="28"/>
          <w:lang w:eastAsia="ru-RU"/>
        </w:rPr>
        <w:t>ДУМА СЕВЕРОУРАЛЬСКОГО ГОРОДСКОГО ОКРУГА</w:t>
      </w:r>
    </w:p>
    <w:p w:rsidR="00AE0DD9" w:rsidRPr="00A51C37" w:rsidRDefault="00AE0DD9" w:rsidP="00AE0DD9">
      <w:pPr>
        <w:spacing w:after="0" w:line="240" w:lineRule="auto"/>
        <w:ind w:right="11"/>
        <w:jc w:val="center"/>
        <w:rPr>
          <w:rFonts w:eastAsia="Times New Roman" w:cs="Times New Roman"/>
          <w:b/>
          <w:color w:val="000000"/>
          <w:szCs w:val="28"/>
          <w:lang w:eastAsia="ru-RU"/>
        </w:rPr>
      </w:pPr>
    </w:p>
    <w:p w:rsidR="00AE0DD9" w:rsidRPr="00A51C37" w:rsidRDefault="00AE0DD9" w:rsidP="00AE0DD9">
      <w:pPr>
        <w:spacing w:after="0" w:line="240" w:lineRule="auto"/>
        <w:ind w:right="11"/>
        <w:jc w:val="center"/>
        <w:outlineLvl w:val="0"/>
        <w:rPr>
          <w:rFonts w:eastAsia="Times New Roman" w:cs="Times New Roman"/>
          <w:b/>
          <w:color w:val="000000"/>
          <w:szCs w:val="28"/>
          <w:lang w:eastAsia="ru-RU"/>
        </w:rPr>
      </w:pPr>
      <w:r w:rsidRPr="00A51C37">
        <w:rPr>
          <w:rFonts w:eastAsia="Times New Roman" w:cs="Times New Roman"/>
          <w:b/>
          <w:color w:val="000000"/>
          <w:szCs w:val="28"/>
          <w:lang w:eastAsia="ru-RU"/>
        </w:rPr>
        <w:t>РЕШЕНИЕ</w:t>
      </w:r>
    </w:p>
    <w:p w:rsidR="00AE0DD9" w:rsidRPr="00A51C37" w:rsidRDefault="00AE0DD9" w:rsidP="00AE0DD9">
      <w:pPr>
        <w:spacing w:after="0" w:line="240" w:lineRule="auto"/>
        <w:ind w:right="11"/>
        <w:jc w:val="center"/>
        <w:rPr>
          <w:rFonts w:eastAsia="Times New Roman" w:cs="Times New Roman"/>
          <w:color w:val="000000"/>
          <w:szCs w:val="28"/>
          <w:lang w:eastAsia="ru-RU"/>
        </w:rPr>
      </w:pPr>
    </w:p>
    <w:p w:rsidR="00AE0DD9" w:rsidRPr="00A51C37" w:rsidRDefault="00AE0DD9" w:rsidP="00AE0DD9">
      <w:pPr>
        <w:spacing w:after="0" w:line="240" w:lineRule="auto"/>
        <w:ind w:right="11"/>
        <w:rPr>
          <w:rFonts w:eastAsia="Times New Roman" w:cs="Times New Roman"/>
          <w:b/>
          <w:color w:val="000000"/>
          <w:szCs w:val="28"/>
          <w:lang w:eastAsia="ru-RU"/>
        </w:rPr>
      </w:pPr>
      <w:r w:rsidRPr="00A51C37">
        <w:rPr>
          <w:rFonts w:eastAsia="Times New Roman" w:cs="Times New Roman"/>
          <w:color w:val="000000"/>
          <w:szCs w:val="28"/>
          <w:lang w:eastAsia="ru-RU"/>
        </w:rPr>
        <w:t xml:space="preserve">от </w:t>
      </w:r>
      <w:r>
        <w:rPr>
          <w:rFonts w:eastAsia="Times New Roman" w:cs="Times New Roman"/>
          <w:color w:val="000000"/>
          <w:szCs w:val="28"/>
          <w:lang w:eastAsia="ru-RU"/>
        </w:rPr>
        <w:t>25 августа</w:t>
      </w:r>
      <w:r w:rsidRPr="00A51C37">
        <w:rPr>
          <w:rFonts w:eastAsia="Times New Roman" w:cs="Times New Roman"/>
          <w:color w:val="000000"/>
          <w:szCs w:val="28"/>
          <w:lang w:eastAsia="ru-RU"/>
        </w:rPr>
        <w:t xml:space="preserve"> 2021 года</w:t>
      </w:r>
      <w:r w:rsidRPr="00A51C37">
        <w:rPr>
          <w:rFonts w:eastAsia="Times New Roman" w:cs="Times New Roman"/>
          <w:color w:val="000000"/>
          <w:szCs w:val="28"/>
          <w:lang w:eastAsia="ru-RU"/>
        </w:rPr>
        <w:tab/>
        <w:t xml:space="preserve">  </w:t>
      </w:r>
      <w:r w:rsidRPr="00A51C37">
        <w:rPr>
          <w:rFonts w:eastAsia="Times New Roman" w:cs="Times New Roman"/>
          <w:b/>
          <w:color w:val="000000"/>
          <w:szCs w:val="28"/>
          <w:lang w:eastAsia="ru-RU"/>
        </w:rPr>
        <w:t xml:space="preserve">                </w:t>
      </w:r>
      <w:r>
        <w:rPr>
          <w:rFonts w:eastAsia="Times New Roman" w:cs="Times New Roman"/>
          <w:b/>
          <w:color w:val="000000"/>
          <w:szCs w:val="28"/>
          <w:lang w:eastAsia="ru-RU"/>
        </w:rPr>
        <w:t xml:space="preserve">   </w:t>
      </w:r>
      <w:r w:rsidRPr="00A51C37">
        <w:rPr>
          <w:rFonts w:eastAsia="Times New Roman" w:cs="Times New Roman"/>
          <w:b/>
          <w:color w:val="000000"/>
          <w:szCs w:val="28"/>
          <w:lang w:eastAsia="ru-RU"/>
        </w:rPr>
        <w:t xml:space="preserve">№ </w:t>
      </w:r>
      <w:r w:rsidR="00EA799F">
        <w:rPr>
          <w:rFonts w:eastAsia="Times New Roman" w:cs="Times New Roman"/>
          <w:b/>
          <w:color w:val="000000"/>
          <w:szCs w:val="28"/>
          <w:lang w:eastAsia="ru-RU"/>
        </w:rPr>
        <w:t>59</w:t>
      </w:r>
    </w:p>
    <w:p w:rsidR="00AE0DD9" w:rsidRPr="00A51C37" w:rsidRDefault="00AE0DD9" w:rsidP="00AE0DD9">
      <w:pPr>
        <w:spacing w:after="0" w:line="240" w:lineRule="auto"/>
        <w:ind w:right="11"/>
        <w:rPr>
          <w:rFonts w:eastAsia="Times New Roman" w:cs="Times New Roman"/>
          <w:color w:val="000000"/>
          <w:szCs w:val="28"/>
          <w:lang w:eastAsia="ru-RU"/>
        </w:rPr>
      </w:pPr>
      <w:r w:rsidRPr="00A51C37">
        <w:rPr>
          <w:rFonts w:eastAsia="Times New Roman" w:cs="Times New Roman"/>
          <w:color w:val="000000"/>
          <w:szCs w:val="28"/>
          <w:lang w:eastAsia="ru-RU"/>
        </w:rPr>
        <w:t>Североуральск</w:t>
      </w:r>
    </w:p>
    <w:p w:rsidR="00AE0DD9" w:rsidRDefault="00AE0DD9" w:rsidP="00AE0DD9">
      <w:pPr>
        <w:widowControl w:val="0"/>
        <w:autoSpaceDE w:val="0"/>
        <w:autoSpaceDN w:val="0"/>
        <w:adjustRightInd w:val="0"/>
        <w:spacing w:after="0" w:line="240" w:lineRule="auto"/>
        <w:ind w:right="4535" w:firstLine="567"/>
        <w:jc w:val="both"/>
        <w:rPr>
          <w:rFonts w:eastAsia="Times New Roman" w:cs="Times New Roman"/>
          <w:szCs w:val="28"/>
          <w:lang w:eastAsia="ru-RU"/>
        </w:rPr>
      </w:pPr>
    </w:p>
    <w:p w:rsidR="00AE0DD9" w:rsidRPr="00AE0DD9" w:rsidRDefault="00AE0DD9" w:rsidP="00AE0DD9">
      <w:pPr>
        <w:widowControl w:val="0"/>
        <w:autoSpaceDE w:val="0"/>
        <w:autoSpaceDN w:val="0"/>
        <w:adjustRightInd w:val="0"/>
        <w:spacing w:after="0" w:line="240" w:lineRule="auto"/>
        <w:ind w:right="4535" w:firstLine="567"/>
        <w:jc w:val="both"/>
        <w:rPr>
          <w:rFonts w:eastAsia="Times New Roman" w:cs="Times New Roman"/>
          <w:szCs w:val="28"/>
          <w:lang w:eastAsia="ru-RU"/>
        </w:rPr>
      </w:pPr>
      <w:r w:rsidRPr="00AE0DD9">
        <w:rPr>
          <w:rFonts w:eastAsia="Times New Roman" w:cs="Times New Roman"/>
          <w:szCs w:val="28"/>
          <w:lang w:eastAsia="ru-RU"/>
        </w:rPr>
        <w:t>Об утверждении Положения о муниципальном жилищном контроле на территории Североуральского городского округа</w:t>
      </w:r>
    </w:p>
    <w:p w:rsidR="00AE0DD9" w:rsidRPr="00AE0DD9" w:rsidRDefault="00AE0DD9" w:rsidP="00AE0DD9">
      <w:pPr>
        <w:widowControl w:val="0"/>
        <w:autoSpaceDE w:val="0"/>
        <w:autoSpaceDN w:val="0"/>
        <w:adjustRightInd w:val="0"/>
        <w:spacing w:after="0" w:line="240" w:lineRule="auto"/>
        <w:jc w:val="both"/>
        <w:rPr>
          <w:rFonts w:eastAsia="Times New Roman" w:cs="Times New Roman"/>
          <w:sz w:val="16"/>
          <w:szCs w:val="16"/>
          <w:lang w:eastAsia="ru-RU"/>
        </w:rPr>
      </w:pPr>
    </w:p>
    <w:p w:rsidR="00AE0DD9" w:rsidRPr="00AE0DD9" w:rsidRDefault="00AE0DD9" w:rsidP="00AE0DD9">
      <w:pPr>
        <w:widowControl w:val="0"/>
        <w:autoSpaceDE w:val="0"/>
        <w:autoSpaceDN w:val="0"/>
        <w:adjustRightInd w:val="0"/>
        <w:spacing w:after="0" w:line="240" w:lineRule="auto"/>
        <w:ind w:firstLine="540"/>
        <w:jc w:val="both"/>
        <w:rPr>
          <w:rFonts w:eastAsia="Times New Roman" w:cs="Times New Roman"/>
          <w:szCs w:val="28"/>
          <w:lang w:eastAsia="ru-RU"/>
        </w:rPr>
      </w:pPr>
      <w:r w:rsidRPr="00AE0DD9">
        <w:rPr>
          <w:rFonts w:eastAsia="Times New Roman" w:cs="Times New Roman"/>
          <w:szCs w:val="28"/>
          <w:lang w:bidi="en-US"/>
        </w:rPr>
        <w:t xml:space="preserve">В соответствии </w:t>
      </w:r>
      <w:r w:rsidR="00A93751">
        <w:rPr>
          <w:rFonts w:eastAsia="Times New Roman" w:cs="Times New Roman"/>
          <w:szCs w:val="28"/>
          <w:lang w:bidi="en-US"/>
        </w:rPr>
        <w:t>с Гражданским кодексом Российской Федерации,</w:t>
      </w:r>
      <w:r w:rsidRPr="00AE0DD9">
        <w:rPr>
          <w:rFonts w:eastAsia="Times New Roman" w:cs="Times New Roman"/>
          <w:szCs w:val="28"/>
          <w:lang w:bidi="en-US"/>
        </w:rPr>
        <w:t xml:space="preserve"> Жилищн</w:t>
      </w:r>
      <w:r w:rsidR="00A93751">
        <w:rPr>
          <w:rFonts w:eastAsia="Times New Roman" w:cs="Times New Roman"/>
          <w:szCs w:val="28"/>
          <w:lang w:bidi="en-US"/>
        </w:rPr>
        <w:t xml:space="preserve">ым </w:t>
      </w:r>
      <w:r w:rsidRPr="00AE0DD9">
        <w:rPr>
          <w:rFonts w:eastAsia="Times New Roman" w:cs="Times New Roman"/>
          <w:szCs w:val="28"/>
          <w:lang w:bidi="en-US"/>
        </w:rPr>
        <w:t>кодекс</w:t>
      </w:r>
      <w:r w:rsidR="00A93751">
        <w:rPr>
          <w:rFonts w:eastAsia="Times New Roman" w:cs="Times New Roman"/>
          <w:szCs w:val="28"/>
          <w:lang w:bidi="en-US"/>
        </w:rPr>
        <w:t>ом</w:t>
      </w:r>
      <w:r w:rsidRPr="00AE0DD9">
        <w:rPr>
          <w:rFonts w:eastAsia="Times New Roman" w:cs="Times New Roman"/>
          <w:szCs w:val="28"/>
          <w:lang w:bidi="en-US"/>
        </w:rPr>
        <w:t xml:space="preserve"> Российской Федерации, Федеральн</w:t>
      </w:r>
      <w:r w:rsidR="00A93751">
        <w:rPr>
          <w:rFonts w:eastAsia="Times New Roman" w:cs="Times New Roman"/>
          <w:szCs w:val="28"/>
          <w:lang w:bidi="en-US"/>
        </w:rPr>
        <w:t>ым</w:t>
      </w:r>
      <w:r w:rsidRPr="00AE0DD9">
        <w:rPr>
          <w:rFonts w:eastAsia="Times New Roman" w:cs="Times New Roman"/>
          <w:szCs w:val="28"/>
          <w:lang w:bidi="en-US"/>
        </w:rPr>
        <w:t xml:space="preserve"> закон</w:t>
      </w:r>
      <w:r w:rsidR="00A93751">
        <w:rPr>
          <w:rFonts w:eastAsia="Times New Roman" w:cs="Times New Roman"/>
          <w:szCs w:val="28"/>
          <w:lang w:bidi="en-US"/>
        </w:rPr>
        <w:t>ом</w:t>
      </w:r>
      <w:r w:rsidRPr="00AE0DD9">
        <w:rPr>
          <w:rFonts w:eastAsia="Times New Roman" w:cs="Times New Roman"/>
          <w:szCs w:val="28"/>
          <w:lang w:bidi="en-US"/>
        </w:rPr>
        <w:t xml:space="preserve"> от 06 октября 2003 года № 131-ФЗ «Об общих принципах организации местного самоуправления в Российской Федерации»,</w:t>
      </w:r>
      <w:r w:rsidR="00A93751">
        <w:rPr>
          <w:rFonts w:eastAsia="Times New Roman" w:cs="Times New Roman"/>
          <w:szCs w:val="28"/>
          <w:lang w:bidi="en-US"/>
        </w:rPr>
        <w:t xml:space="preserve"> </w:t>
      </w:r>
      <w:r w:rsidRPr="00AE0DD9">
        <w:rPr>
          <w:rFonts w:eastAsia="Times New Roman" w:cs="Times New Roman"/>
          <w:szCs w:val="28"/>
          <w:lang w:eastAsia="ru-RU"/>
        </w:rPr>
        <w:t xml:space="preserve">Уставом Североуральского городского округа, Дума Североуральского городского округа </w:t>
      </w:r>
    </w:p>
    <w:p w:rsidR="00AE0DD9" w:rsidRPr="00AE0DD9" w:rsidRDefault="00AE0DD9" w:rsidP="00AE0DD9">
      <w:pPr>
        <w:widowControl w:val="0"/>
        <w:autoSpaceDE w:val="0"/>
        <w:autoSpaceDN w:val="0"/>
        <w:adjustRightInd w:val="0"/>
        <w:spacing w:after="0" w:line="240" w:lineRule="auto"/>
        <w:ind w:firstLine="540"/>
        <w:jc w:val="both"/>
        <w:rPr>
          <w:rFonts w:eastAsia="Times New Roman" w:cs="Times New Roman"/>
          <w:sz w:val="16"/>
          <w:szCs w:val="16"/>
          <w:lang w:eastAsia="ru-RU"/>
        </w:rPr>
      </w:pPr>
    </w:p>
    <w:p w:rsidR="00AE0DD9" w:rsidRPr="00AE0DD9" w:rsidRDefault="00AE0DD9" w:rsidP="00AE0DD9">
      <w:pPr>
        <w:widowControl w:val="0"/>
        <w:autoSpaceDE w:val="0"/>
        <w:autoSpaceDN w:val="0"/>
        <w:adjustRightInd w:val="0"/>
        <w:spacing w:after="0" w:line="240" w:lineRule="auto"/>
        <w:ind w:firstLine="540"/>
        <w:jc w:val="both"/>
        <w:rPr>
          <w:rFonts w:eastAsia="Times New Roman" w:cs="Times New Roman"/>
          <w:b/>
          <w:szCs w:val="28"/>
          <w:lang w:eastAsia="ru-RU"/>
        </w:rPr>
      </w:pPr>
      <w:r w:rsidRPr="00AE0DD9">
        <w:rPr>
          <w:rFonts w:eastAsia="Times New Roman" w:cs="Times New Roman"/>
          <w:b/>
          <w:szCs w:val="28"/>
          <w:lang w:eastAsia="ru-RU"/>
        </w:rPr>
        <w:t>РЕШИЛА:</w:t>
      </w:r>
    </w:p>
    <w:p w:rsidR="00AE0DD9" w:rsidRPr="00AE0DD9" w:rsidRDefault="00AE0DD9" w:rsidP="00AE0DD9">
      <w:pPr>
        <w:widowControl w:val="0"/>
        <w:autoSpaceDE w:val="0"/>
        <w:autoSpaceDN w:val="0"/>
        <w:adjustRightInd w:val="0"/>
        <w:spacing w:after="0" w:line="240" w:lineRule="auto"/>
        <w:ind w:firstLine="540"/>
        <w:jc w:val="both"/>
        <w:rPr>
          <w:rFonts w:eastAsia="Times New Roman" w:cs="Times New Roman"/>
          <w:b/>
          <w:sz w:val="16"/>
          <w:szCs w:val="16"/>
          <w:lang w:eastAsia="ru-RU"/>
        </w:rPr>
      </w:pPr>
    </w:p>
    <w:p w:rsidR="00545346" w:rsidRDefault="00AE0DD9" w:rsidP="00545346">
      <w:pPr>
        <w:ind w:firstLine="539"/>
        <w:jc w:val="both"/>
        <w:rPr>
          <w:rFonts w:eastAsia="Batang"/>
          <w:szCs w:val="28"/>
        </w:rPr>
      </w:pPr>
      <w:r w:rsidRPr="00AE0DD9">
        <w:rPr>
          <w:rFonts w:eastAsia="Times New Roman" w:cs="Times New Roman"/>
          <w:szCs w:val="28"/>
          <w:lang w:eastAsia="ru-RU"/>
        </w:rPr>
        <w:t>1. Утвердить Положение о муниципальном жилищном контроле на территории Североуральского городского округа (прилагается).</w:t>
      </w:r>
      <w:r w:rsidR="00545346" w:rsidRPr="00545346">
        <w:rPr>
          <w:rFonts w:eastAsia="Batang"/>
          <w:szCs w:val="28"/>
        </w:rPr>
        <w:t xml:space="preserve"> </w:t>
      </w:r>
    </w:p>
    <w:p w:rsidR="00545346" w:rsidRDefault="00545346" w:rsidP="00545346">
      <w:pPr>
        <w:ind w:firstLine="539"/>
        <w:jc w:val="both"/>
        <w:rPr>
          <w:rFonts w:eastAsia="Batang" w:cs="PT Astra Serif"/>
          <w:szCs w:val="28"/>
        </w:rPr>
      </w:pPr>
      <w:r>
        <w:rPr>
          <w:rFonts w:eastAsia="Batang"/>
          <w:szCs w:val="28"/>
        </w:rPr>
        <w:t xml:space="preserve">2. </w:t>
      </w:r>
      <w:r>
        <w:rPr>
          <w:rFonts w:eastAsia="Batang" w:cs="PT Astra Serif"/>
          <w:szCs w:val="28"/>
        </w:rPr>
        <w:t xml:space="preserve">Установить, что настоящее </w:t>
      </w:r>
      <w:r w:rsidR="000A0E5F">
        <w:rPr>
          <w:rFonts w:eastAsia="Batang" w:cs="PT Astra Serif"/>
          <w:szCs w:val="28"/>
        </w:rPr>
        <w:t>Р</w:t>
      </w:r>
      <w:r>
        <w:rPr>
          <w:rFonts w:eastAsia="Batang" w:cs="PT Astra Serif"/>
          <w:szCs w:val="28"/>
        </w:rPr>
        <w:t>ешение вступает в силу с 01 января 2022 года.</w:t>
      </w:r>
    </w:p>
    <w:p w:rsidR="00AE0DD9" w:rsidRDefault="00545346" w:rsidP="00AE0DD9">
      <w:pPr>
        <w:autoSpaceDE w:val="0"/>
        <w:autoSpaceDN w:val="0"/>
        <w:adjustRightInd w:val="0"/>
        <w:spacing w:after="0" w:line="240" w:lineRule="auto"/>
        <w:ind w:firstLine="539"/>
        <w:jc w:val="both"/>
        <w:rPr>
          <w:rFonts w:eastAsia="Times New Roman" w:cs="Times New Roman"/>
          <w:szCs w:val="28"/>
          <w:lang w:eastAsia="ru-RU"/>
        </w:rPr>
      </w:pPr>
      <w:r>
        <w:rPr>
          <w:rFonts w:eastAsia="Times New Roman" w:cs="Times New Roman"/>
          <w:szCs w:val="28"/>
          <w:lang w:eastAsia="ru-RU"/>
        </w:rPr>
        <w:t>3</w:t>
      </w:r>
      <w:r w:rsidR="00AE0DD9" w:rsidRPr="00AE0DD9">
        <w:rPr>
          <w:rFonts w:eastAsia="Times New Roman" w:cs="Times New Roman"/>
          <w:szCs w:val="28"/>
          <w:lang w:eastAsia="ru-RU"/>
        </w:rPr>
        <w:t>. Опубликовать настоящее Решение в газете «Наше слово» и разместить на официальном сайте Администрации Североуральского городского округа.</w:t>
      </w:r>
    </w:p>
    <w:p w:rsidR="006C74D2" w:rsidRPr="00AE0DD9" w:rsidRDefault="006C74D2" w:rsidP="00AE0DD9">
      <w:pPr>
        <w:autoSpaceDE w:val="0"/>
        <w:autoSpaceDN w:val="0"/>
        <w:adjustRightInd w:val="0"/>
        <w:spacing w:after="0" w:line="240" w:lineRule="auto"/>
        <w:ind w:firstLine="539"/>
        <w:jc w:val="both"/>
        <w:rPr>
          <w:rFonts w:eastAsia="Times New Roman" w:cs="Times New Roman"/>
          <w:sz w:val="16"/>
          <w:szCs w:val="16"/>
          <w:lang w:eastAsia="ru-RU"/>
        </w:rPr>
      </w:pPr>
    </w:p>
    <w:p w:rsidR="00AE0DD9" w:rsidRPr="00AE0DD9" w:rsidRDefault="00545346" w:rsidP="00AE0DD9">
      <w:pPr>
        <w:autoSpaceDE w:val="0"/>
        <w:autoSpaceDN w:val="0"/>
        <w:adjustRightInd w:val="0"/>
        <w:spacing w:after="0" w:line="240" w:lineRule="auto"/>
        <w:ind w:firstLine="539"/>
        <w:jc w:val="both"/>
        <w:rPr>
          <w:rFonts w:eastAsia="Times New Roman" w:cs="Times New Roman"/>
          <w:szCs w:val="28"/>
          <w:lang w:eastAsia="ru-RU"/>
        </w:rPr>
      </w:pPr>
      <w:r>
        <w:rPr>
          <w:rFonts w:eastAsia="Times New Roman" w:cs="Times New Roman"/>
          <w:szCs w:val="28"/>
          <w:lang w:eastAsia="ru-RU"/>
        </w:rPr>
        <w:t>4</w:t>
      </w:r>
      <w:r w:rsidR="00AE0DD9" w:rsidRPr="00AE0DD9">
        <w:rPr>
          <w:rFonts w:eastAsia="Times New Roman" w:cs="Times New Roman"/>
          <w:szCs w:val="28"/>
          <w:lang w:eastAsia="ru-RU"/>
        </w:rPr>
        <w:t>. Контроль за исполнением настоящего Решения возложить на постоянную депутатскую комиссию Думы Североуральского городского округа по городскому хозяйству и землепользованию (Злобин А.А.).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3"/>
      </w:tblGrid>
      <w:tr w:rsidR="00AE0DD9" w:rsidRPr="00A51C37" w:rsidTr="0064360F">
        <w:tc>
          <w:tcPr>
            <w:tcW w:w="4673" w:type="dxa"/>
            <w:tcBorders>
              <w:top w:val="nil"/>
              <w:left w:val="nil"/>
              <w:bottom w:val="nil"/>
              <w:right w:val="nil"/>
            </w:tcBorders>
          </w:tcPr>
          <w:p w:rsidR="00AE0DD9" w:rsidRPr="00A51C37" w:rsidRDefault="00AE0DD9" w:rsidP="0064360F">
            <w:pPr>
              <w:widowControl w:val="0"/>
              <w:spacing w:after="0" w:line="256" w:lineRule="auto"/>
              <w:jc w:val="both"/>
              <w:rPr>
                <w:rFonts w:eastAsia="Arial Unicode MS" w:cs="Arial Unicode MS"/>
                <w:color w:val="000000"/>
                <w:szCs w:val="28"/>
                <w:lang w:eastAsia="ru-RU" w:bidi="en-US"/>
              </w:rPr>
            </w:pPr>
          </w:p>
          <w:p w:rsidR="00AE0DD9" w:rsidRPr="00A51C37" w:rsidRDefault="00AE0DD9" w:rsidP="0064360F">
            <w:pPr>
              <w:widowControl w:val="0"/>
              <w:spacing w:after="0" w:line="256" w:lineRule="auto"/>
              <w:jc w:val="both"/>
              <w:rPr>
                <w:rFonts w:eastAsia="Arial Unicode MS" w:cs="Arial Unicode MS"/>
                <w:color w:val="000000"/>
                <w:szCs w:val="28"/>
                <w:lang w:eastAsia="ru-RU" w:bidi="en-US"/>
              </w:rPr>
            </w:pPr>
            <w:r w:rsidRPr="00A51C37">
              <w:rPr>
                <w:rFonts w:eastAsia="Arial Unicode MS" w:cs="Arial Unicode MS"/>
                <w:color w:val="000000"/>
                <w:szCs w:val="28"/>
                <w:lang w:eastAsia="ru-RU" w:bidi="en-US"/>
              </w:rPr>
              <w:t xml:space="preserve">Глава Североуральского </w:t>
            </w:r>
          </w:p>
          <w:p w:rsidR="00AE0DD9" w:rsidRPr="00A51C37" w:rsidRDefault="00AE0DD9" w:rsidP="0064360F">
            <w:pPr>
              <w:widowControl w:val="0"/>
              <w:spacing w:after="0" w:line="256" w:lineRule="auto"/>
              <w:jc w:val="both"/>
              <w:rPr>
                <w:rFonts w:eastAsia="Arial Unicode MS" w:cs="Arial Unicode MS"/>
                <w:color w:val="000000"/>
                <w:szCs w:val="28"/>
                <w:lang w:eastAsia="ru-RU" w:bidi="en-US"/>
              </w:rPr>
            </w:pPr>
            <w:r w:rsidRPr="00A51C37">
              <w:rPr>
                <w:rFonts w:eastAsia="Arial Unicode MS" w:cs="Arial Unicode MS"/>
                <w:color w:val="000000"/>
                <w:szCs w:val="28"/>
                <w:lang w:eastAsia="ru-RU" w:bidi="en-US"/>
              </w:rPr>
              <w:t xml:space="preserve">городского округа </w:t>
            </w:r>
          </w:p>
          <w:p w:rsidR="00AE0DD9" w:rsidRPr="00A51C37" w:rsidRDefault="00AE0DD9" w:rsidP="0064360F">
            <w:pPr>
              <w:widowControl w:val="0"/>
              <w:spacing w:after="0" w:line="256" w:lineRule="auto"/>
              <w:jc w:val="both"/>
              <w:rPr>
                <w:rFonts w:eastAsia="Arial Unicode MS" w:cs="Arial Unicode MS"/>
                <w:color w:val="000000"/>
                <w:szCs w:val="28"/>
                <w:lang w:eastAsia="ru-RU" w:bidi="en-US"/>
              </w:rPr>
            </w:pPr>
          </w:p>
          <w:p w:rsidR="00AE0DD9" w:rsidRDefault="00AE0DD9" w:rsidP="0064360F">
            <w:pPr>
              <w:widowControl w:val="0"/>
              <w:spacing w:after="0" w:line="256" w:lineRule="auto"/>
              <w:jc w:val="both"/>
              <w:rPr>
                <w:rFonts w:eastAsia="Arial Unicode MS" w:cs="Arial Unicode MS"/>
                <w:color w:val="000000"/>
                <w:szCs w:val="28"/>
                <w:lang w:eastAsia="ru-RU" w:bidi="en-US"/>
              </w:rPr>
            </w:pPr>
          </w:p>
          <w:p w:rsidR="00244033" w:rsidRPr="00A51C37" w:rsidRDefault="00244033" w:rsidP="0064360F">
            <w:pPr>
              <w:widowControl w:val="0"/>
              <w:spacing w:after="0" w:line="256" w:lineRule="auto"/>
              <w:jc w:val="both"/>
              <w:rPr>
                <w:rFonts w:eastAsia="Arial Unicode MS" w:cs="Arial Unicode MS"/>
                <w:color w:val="000000"/>
                <w:szCs w:val="28"/>
                <w:lang w:eastAsia="ru-RU" w:bidi="en-US"/>
              </w:rPr>
            </w:pPr>
          </w:p>
          <w:p w:rsidR="00AE0DD9" w:rsidRPr="00A51C37" w:rsidRDefault="00AE0DD9" w:rsidP="0064360F">
            <w:pPr>
              <w:widowControl w:val="0"/>
              <w:spacing w:after="0" w:line="256" w:lineRule="auto"/>
              <w:jc w:val="both"/>
              <w:rPr>
                <w:rFonts w:eastAsia="Arial Unicode MS" w:cs="Arial Unicode MS"/>
                <w:b/>
                <w:color w:val="000000"/>
                <w:szCs w:val="28"/>
                <w:lang w:eastAsia="ru-RU" w:bidi="en-US"/>
              </w:rPr>
            </w:pPr>
            <w:r w:rsidRPr="00A51C37">
              <w:rPr>
                <w:rFonts w:eastAsia="Arial Unicode MS" w:cs="Arial Unicode MS"/>
                <w:color w:val="000000"/>
                <w:szCs w:val="28"/>
                <w:lang w:eastAsia="ru-RU" w:bidi="en-US"/>
              </w:rPr>
              <w:t xml:space="preserve">______________В.П. Матюшенко                                  </w:t>
            </w:r>
          </w:p>
        </w:tc>
        <w:tc>
          <w:tcPr>
            <w:tcW w:w="4673" w:type="dxa"/>
            <w:tcBorders>
              <w:top w:val="nil"/>
              <w:left w:val="nil"/>
              <w:bottom w:val="nil"/>
              <w:right w:val="nil"/>
            </w:tcBorders>
          </w:tcPr>
          <w:p w:rsidR="00AE0DD9" w:rsidRPr="00A51C37" w:rsidRDefault="00AE0DD9" w:rsidP="0064360F">
            <w:pPr>
              <w:widowControl w:val="0"/>
              <w:spacing w:after="0" w:line="256" w:lineRule="auto"/>
              <w:ind w:left="606"/>
              <w:jc w:val="both"/>
              <w:rPr>
                <w:rFonts w:eastAsia="Arial Unicode MS" w:cs="Arial Unicode MS"/>
                <w:color w:val="000000"/>
                <w:szCs w:val="28"/>
                <w:lang w:eastAsia="ru-RU" w:bidi="en-US"/>
              </w:rPr>
            </w:pPr>
          </w:p>
          <w:p w:rsidR="00AE0DD9" w:rsidRPr="00A51C37" w:rsidRDefault="00AE0DD9" w:rsidP="0064360F">
            <w:pPr>
              <w:widowControl w:val="0"/>
              <w:spacing w:after="0" w:line="256" w:lineRule="auto"/>
              <w:ind w:left="606"/>
              <w:jc w:val="both"/>
              <w:rPr>
                <w:rFonts w:eastAsia="Arial Unicode MS" w:cs="Arial Unicode MS"/>
                <w:color w:val="000000"/>
                <w:szCs w:val="28"/>
                <w:lang w:eastAsia="ru-RU" w:bidi="en-US"/>
              </w:rPr>
            </w:pPr>
            <w:r>
              <w:rPr>
                <w:rFonts w:eastAsia="Arial Unicode MS" w:cs="Arial Unicode MS"/>
                <w:color w:val="000000"/>
                <w:szCs w:val="28"/>
                <w:lang w:eastAsia="ru-RU" w:bidi="en-US"/>
              </w:rPr>
              <w:t>И.</w:t>
            </w:r>
            <w:r w:rsidR="001B26A5">
              <w:rPr>
                <w:rFonts w:eastAsia="Arial Unicode MS" w:cs="Arial Unicode MS"/>
                <w:color w:val="000000"/>
                <w:szCs w:val="28"/>
                <w:lang w:eastAsia="ru-RU" w:bidi="en-US"/>
              </w:rPr>
              <w:t xml:space="preserve"> </w:t>
            </w:r>
            <w:r>
              <w:rPr>
                <w:rFonts w:eastAsia="Arial Unicode MS" w:cs="Arial Unicode MS"/>
                <w:color w:val="000000"/>
                <w:szCs w:val="28"/>
                <w:lang w:eastAsia="ru-RU" w:bidi="en-US"/>
              </w:rPr>
              <w:t xml:space="preserve">о. </w:t>
            </w:r>
            <w:r w:rsidRPr="00A51C37">
              <w:rPr>
                <w:rFonts w:eastAsia="Arial Unicode MS" w:cs="Arial Unicode MS"/>
                <w:color w:val="000000"/>
                <w:szCs w:val="28"/>
                <w:lang w:eastAsia="ru-RU" w:bidi="en-US"/>
              </w:rPr>
              <w:t>Председател</w:t>
            </w:r>
            <w:r>
              <w:rPr>
                <w:rFonts w:eastAsia="Arial Unicode MS" w:cs="Arial Unicode MS"/>
                <w:color w:val="000000"/>
                <w:szCs w:val="28"/>
                <w:lang w:eastAsia="ru-RU" w:bidi="en-US"/>
              </w:rPr>
              <w:t>я</w:t>
            </w:r>
            <w:r w:rsidRPr="00A51C37">
              <w:rPr>
                <w:rFonts w:eastAsia="Arial Unicode MS" w:cs="Arial Unicode MS"/>
                <w:color w:val="000000"/>
                <w:szCs w:val="28"/>
                <w:lang w:eastAsia="ru-RU" w:bidi="en-US"/>
              </w:rPr>
              <w:t xml:space="preserve"> Думы</w:t>
            </w:r>
          </w:p>
          <w:p w:rsidR="00AE0DD9" w:rsidRPr="00A51C37" w:rsidRDefault="00AE0DD9" w:rsidP="0064360F">
            <w:pPr>
              <w:widowControl w:val="0"/>
              <w:spacing w:after="0" w:line="256" w:lineRule="auto"/>
              <w:ind w:left="606"/>
              <w:jc w:val="both"/>
              <w:rPr>
                <w:rFonts w:eastAsia="Arial Unicode MS" w:cs="Arial Unicode MS"/>
                <w:color w:val="000000"/>
                <w:szCs w:val="28"/>
                <w:lang w:eastAsia="ru-RU" w:bidi="en-US"/>
              </w:rPr>
            </w:pPr>
            <w:r w:rsidRPr="00A51C37">
              <w:rPr>
                <w:rFonts w:eastAsia="Arial Unicode MS" w:cs="Arial Unicode MS"/>
                <w:color w:val="000000"/>
                <w:szCs w:val="28"/>
                <w:lang w:eastAsia="ru-RU" w:bidi="en-US"/>
              </w:rPr>
              <w:t xml:space="preserve">Североуральского городского </w:t>
            </w:r>
          </w:p>
          <w:p w:rsidR="00AE0DD9" w:rsidRPr="00A51C37" w:rsidRDefault="00AE0DD9" w:rsidP="0064360F">
            <w:pPr>
              <w:widowControl w:val="0"/>
              <w:spacing w:after="0" w:line="256" w:lineRule="auto"/>
              <w:ind w:left="606"/>
              <w:jc w:val="both"/>
              <w:rPr>
                <w:rFonts w:eastAsia="Arial Unicode MS" w:cs="Arial Unicode MS"/>
                <w:color w:val="000000"/>
                <w:szCs w:val="28"/>
                <w:lang w:eastAsia="ru-RU" w:bidi="en-US"/>
              </w:rPr>
            </w:pPr>
            <w:r w:rsidRPr="00A51C37">
              <w:rPr>
                <w:rFonts w:eastAsia="Arial Unicode MS" w:cs="Arial Unicode MS"/>
                <w:color w:val="000000"/>
                <w:szCs w:val="28"/>
                <w:lang w:eastAsia="ru-RU" w:bidi="en-US"/>
              </w:rPr>
              <w:t>округа</w:t>
            </w:r>
          </w:p>
          <w:p w:rsidR="00AE0DD9" w:rsidRDefault="00AE0DD9" w:rsidP="0064360F">
            <w:pPr>
              <w:widowControl w:val="0"/>
              <w:spacing w:after="0" w:line="256" w:lineRule="auto"/>
              <w:ind w:left="606"/>
              <w:jc w:val="both"/>
              <w:rPr>
                <w:rFonts w:eastAsia="Arial Unicode MS" w:cs="Arial Unicode MS"/>
                <w:color w:val="000000"/>
                <w:szCs w:val="28"/>
                <w:lang w:eastAsia="ru-RU" w:bidi="en-US"/>
              </w:rPr>
            </w:pPr>
          </w:p>
          <w:p w:rsidR="00244033" w:rsidRPr="00A51C37" w:rsidRDefault="00244033" w:rsidP="0064360F">
            <w:pPr>
              <w:widowControl w:val="0"/>
              <w:spacing w:after="0" w:line="256" w:lineRule="auto"/>
              <w:ind w:left="606"/>
              <w:jc w:val="both"/>
              <w:rPr>
                <w:rFonts w:eastAsia="Arial Unicode MS" w:cs="Arial Unicode MS"/>
                <w:color w:val="000000"/>
                <w:szCs w:val="28"/>
                <w:lang w:eastAsia="ru-RU" w:bidi="en-US"/>
              </w:rPr>
            </w:pPr>
          </w:p>
          <w:p w:rsidR="00AE0DD9" w:rsidRPr="00A51C37" w:rsidRDefault="00AE0DD9" w:rsidP="0064360F">
            <w:pPr>
              <w:widowControl w:val="0"/>
              <w:spacing w:after="0" w:line="256" w:lineRule="auto"/>
              <w:ind w:left="606"/>
              <w:jc w:val="both"/>
              <w:rPr>
                <w:rFonts w:eastAsia="Arial Unicode MS" w:cs="Arial Unicode MS"/>
                <w:b/>
                <w:color w:val="000000"/>
                <w:szCs w:val="28"/>
                <w:lang w:eastAsia="ru-RU" w:bidi="en-US"/>
              </w:rPr>
            </w:pPr>
            <w:r w:rsidRPr="00A51C37">
              <w:rPr>
                <w:rFonts w:eastAsia="Arial Unicode MS" w:cs="Arial Unicode MS"/>
                <w:color w:val="000000"/>
                <w:szCs w:val="28"/>
                <w:lang w:eastAsia="ru-RU" w:bidi="en-US"/>
              </w:rPr>
              <w:t>_____________</w:t>
            </w:r>
            <w:r>
              <w:rPr>
                <w:rFonts w:eastAsia="Arial Unicode MS" w:cs="Arial Unicode MS"/>
                <w:color w:val="000000"/>
                <w:szCs w:val="28"/>
                <w:lang w:eastAsia="ru-RU" w:bidi="en-US"/>
              </w:rPr>
              <w:t>А.А. Злобин</w:t>
            </w:r>
          </w:p>
        </w:tc>
      </w:tr>
    </w:tbl>
    <w:p w:rsidR="003B5657" w:rsidRDefault="003B5657" w:rsidP="00AE0DD9">
      <w:pPr>
        <w:spacing w:after="0" w:line="240" w:lineRule="auto"/>
        <w:ind w:left="4962"/>
        <w:jc w:val="right"/>
        <w:rPr>
          <w:rFonts w:eastAsia="Calibri" w:cs="Times New Roman"/>
          <w:sz w:val="22"/>
          <w:lang w:eastAsia="ru-RU"/>
        </w:rPr>
      </w:pPr>
    </w:p>
    <w:p w:rsidR="00AE0DD9" w:rsidRPr="00A51C37" w:rsidRDefault="00AE0DD9" w:rsidP="00AE0DD9">
      <w:pPr>
        <w:spacing w:after="0" w:line="240" w:lineRule="auto"/>
        <w:ind w:left="4962"/>
        <w:jc w:val="right"/>
        <w:rPr>
          <w:rFonts w:eastAsia="Calibri" w:cs="Times New Roman"/>
          <w:sz w:val="22"/>
          <w:lang w:eastAsia="ru-RU"/>
        </w:rPr>
      </w:pPr>
      <w:r w:rsidRPr="00A51C37">
        <w:rPr>
          <w:rFonts w:eastAsia="Calibri" w:cs="Times New Roman"/>
          <w:sz w:val="22"/>
          <w:lang w:eastAsia="ru-RU"/>
        </w:rPr>
        <w:lastRenderedPageBreak/>
        <w:t>Утверждено</w:t>
      </w:r>
    </w:p>
    <w:p w:rsidR="00AE0DD9" w:rsidRPr="00A51C37" w:rsidRDefault="00AE0DD9" w:rsidP="00AE0DD9">
      <w:pPr>
        <w:spacing w:after="0" w:line="240" w:lineRule="auto"/>
        <w:ind w:left="4962"/>
        <w:jc w:val="right"/>
        <w:rPr>
          <w:rFonts w:eastAsia="Calibri" w:cs="Times New Roman"/>
          <w:sz w:val="22"/>
          <w:lang w:eastAsia="ru-RU"/>
        </w:rPr>
      </w:pPr>
      <w:r w:rsidRPr="00A51C37">
        <w:rPr>
          <w:rFonts w:eastAsia="Calibri" w:cs="Times New Roman"/>
          <w:sz w:val="22"/>
          <w:lang w:eastAsia="ru-RU"/>
        </w:rPr>
        <w:t>Решением Думы</w:t>
      </w:r>
    </w:p>
    <w:p w:rsidR="00AE0DD9" w:rsidRPr="00A51C37" w:rsidRDefault="00AE0DD9" w:rsidP="00AE0DD9">
      <w:pPr>
        <w:spacing w:after="0" w:line="240" w:lineRule="auto"/>
        <w:ind w:left="4962"/>
        <w:jc w:val="right"/>
        <w:rPr>
          <w:rFonts w:eastAsia="Calibri" w:cs="Times New Roman"/>
          <w:sz w:val="22"/>
          <w:lang w:eastAsia="ru-RU"/>
        </w:rPr>
      </w:pPr>
      <w:r w:rsidRPr="00A51C37">
        <w:rPr>
          <w:rFonts w:eastAsia="Calibri" w:cs="Times New Roman"/>
          <w:sz w:val="22"/>
          <w:lang w:eastAsia="ru-RU"/>
        </w:rPr>
        <w:t xml:space="preserve">Североуральского городского округа   </w:t>
      </w:r>
    </w:p>
    <w:p w:rsidR="00AE0DD9" w:rsidRPr="00A51C37" w:rsidRDefault="00AE0DD9" w:rsidP="00AE0DD9">
      <w:pPr>
        <w:widowControl w:val="0"/>
        <w:suppressAutoHyphens/>
        <w:autoSpaceDE w:val="0"/>
        <w:autoSpaceDN w:val="0"/>
        <w:adjustRightInd w:val="0"/>
        <w:spacing w:after="0" w:line="240" w:lineRule="auto"/>
        <w:jc w:val="right"/>
        <w:textAlignment w:val="baseline"/>
        <w:rPr>
          <w:rFonts w:eastAsia="Calibri" w:cs="Times New Roman"/>
          <w:sz w:val="22"/>
        </w:rPr>
      </w:pPr>
      <w:r>
        <w:rPr>
          <w:rFonts w:eastAsia="Calibri" w:cs="Times New Roman"/>
          <w:sz w:val="22"/>
        </w:rPr>
        <w:t>о</w:t>
      </w:r>
      <w:r w:rsidRPr="00A51C37">
        <w:rPr>
          <w:rFonts w:eastAsia="Calibri" w:cs="Times New Roman"/>
          <w:sz w:val="22"/>
        </w:rPr>
        <w:t>т</w:t>
      </w:r>
      <w:r>
        <w:rPr>
          <w:rFonts w:eastAsia="Calibri" w:cs="Times New Roman"/>
          <w:sz w:val="22"/>
        </w:rPr>
        <w:t xml:space="preserve"> 25 августа</w:t>
      </w:r>
      <w:r w:rsidRPr="00A51C37">
        <w:rPr>
          <w:rFonts w:eastAsia="Calibri" w:cs="Times New Roman"/>
          <w:sz w:val="22"/>
        </w:rPr>
        <w:t xml:space="preserve"> </w:t>
      </w:r>
      <w:r>
        <w:rPr>
          <w:rFonts w:eastAsia="Calibri" w:cs="Times New Roman"/>
          <w:sz w:val="22"/>
        </w:rPr>
        <w:t>2021 года</w:t>
      </w:r>
      <w:r w:rsidRPr="00A51C37">
        <w:rPr>
          <w:rFonts w:eastAsia="Calibri" w:cs="Times New Roman"/>
          <w:sz w:val="22"/>
        </w:rPr>
        <w:t xml:space="preserve"> №</w:t>
      </w:r>
      <w:r w:rsidR="001B26A5">
        <w:rPr>
          <w:rFonts w:eastAsia="Calibri" w:cs="Times New Roman"/>
          <w:sz w:val="22"/>
        </w:rPr>
        <w:t xml:space="preserve"> 59</w:t>
      </w:r>
    </w:p>
    <w:p w:rsidR="00FD5914" w:rsidRDefault="00FD5914" w:rsidP="007470F2">
      <w:pPr>
        <w:widowControl w:val="0"/>
        <w:autoSpaceDE w:val="0"/>
        <w:autoSpaceDN w:val="0"/>
        <w:adjustRightInd w:val="0"/>
        <w:spacing w:after="0" w:line="240" w:lineRule="auto"/>
        <w:jc w:val="center"/>
        <w:rPr>
          <w:rFonts w:eastAsia="Calibri" w:cs="Times New Roman"/>
          <w:b/>
          <w:bCs/>
          <w:szCs w:val="28"/>
        </w:rPr>
      </w:pPr>
    </w:p>
    <w:p w:rsidR="00FD5914" w:rsidRDefault="00FD5914" w:rsidP="007470F2">
      <w:pPr>
        <w:widowControl w:val="0"/>
        <w:autoSpaceDE w:val="0"/>
        <w:autoSpaceDN w:val="0"/>
        <w:adjustRightInd w:val="0"/>
        <w:spacing w:after="0" w:line="240" w:lineRule="auto"/>
        <w:jc w:val="center"/>
        <w:rPr>
          <w:rFonts w:eastAsia="Calibri" w:cs="Times New Roman"/>
          <w:b/>
          <w:bCs/>
          <w:szCs w:val="28"/>
        </w:rPr>
      </w:pPr>
    </w:p>
    <w:p w:rsidR="007470F2" w:rsidRPr="0078443D" w:rsidRDefault="007470F2" w:rsidP="007470F2">
      <w:pPr>
        <w:widowControl w:val="0"/>
        <w:autoSpaceDE w:val="0"/>
        <w:autoSpaceDN w:val="0"/>
        <w:adjustRightInd w:val="0"/>
        <w:spacing w:after="0" w:line="240" w:lineRule="auto"/>
        <w:jc w:val="center"/>
        <w:rPr>
          <w:rFonts w:eastAsia="Calibri" w:cs="Times New Roman"/>
          <w:bCs/>
          <w:szCs w:val="28"/>
        </w:rPr>
      </w:pPr>
      <w:r w:rsidRPr="0078443D">
        <w:rPr>
          <w:rFonts w:eastAsia="Calibri" w:cs="Times New Roman"/>
          <w:b/>
          <w:bCs/>
          <w:szCs w:val="28"/>
        </w:rPr>
        <w:t>ПОЛОЖЕНИЕ</w:t>
      </w:r>
    </w:p>
    <w:p w:rsidR="007470F2" w:rsidRPr="0078443D" w:rsidRDefault="007470F2" w:rsidP="007470F2">
      <w:pPr>
        <w:widowControl w:val="0"/>
        <w:autoSpaceDE w:val="0"/>
        <w:autoSpaceDN w:val="0"/>
        <w:adjustRightInd w:val="0"/>
        <w:spacing w:after="0" w:line="240" w:lineRule="auto"/>
        <w:jc w:val="center"/>
        <w:rPr>
          <w:rFonts w:eastAsia="Calibri" w:cs="Times New Roman"/>
          <w:bCs/>
          <w:szCs w:val="28"/>
        </w:rPr>
      </w:pPr>
      <w:r w:rsidRPr="0078443D">
        <w:rPr>
          <w:rFonts w:eastAsia="Calibri" w:cs="Times New Roman"/>
          <w:bCs/>
          <w:szCs w:val="28"/>
        </w:rPr>
        <w:t xml:space="preserve"> о муниципальном жилищном контроле</w:t>
      </w:r>
    </w:p>
    <w:p w:rsidR="007470F2" w:rsidRPr="0078443D" w:rsidRDefault="007470F2" w:rsidP="007470F2">
      <w:pPr>
        <w:widowControl w:val="0"/>
        <w:autoSpaceDE w:val="0"/>
        <w:autoSpaceDN w:val="0"/>
        <w:adjustRightInd w:val="0"/>
        <w:spacing w:after="0" w:line="240" w:lineRule="auto"/>
        <w:jc w:val="center"/>
        <w:rPr>
          <w:rFonts w:eastAsia="Calibri" w:cs="Times New Roman"/>
          <w:bCs/>
          <w:szCs w:val="28"/>
        </w:rPr>
      </w:pPr>
      <w:r w:rsidRPr="0078443D">
        <w:rPr>
          <w:rFonts w:eastAsia="Calibri" w:cs="Times New Roman"/>
          <w:bCs/>
          <w:szCs w:val="28"/>
        </w:rPr>
        <w:t xml:space="preserve">на территории </w:t>
      </w:r>
      <w:r w:rsidRPr="0078443D">
        <w:rPr>
          <w:rFonts w:cs="Calibri"/>
          <w:szCs w:val="28"/>
        </w:rPr>
        <w:t>Североуральского городского округа</w:t>
      </w:r>
    </w:p>
    <w:p w:rsidR="004E0E1C" w:rsidRDefault="004E0E1C" w:rsidP="007711AB">
      <w:pPr>
        <w:widowControl w:val="0"/>
        <w:autoSpaceDE w:val="0"/>
        <w:autoSpaceDN w:val="0"/>
        <w:adjustRightInd w:val="0"/>
        <w:spacing w:after="0" w:line="240" w:lineRule="auto"/>
        <w:jc w:val="center"/>
        <w:outlineLvl w:val="1"/>
        <w:rPr>
          <w:rFonts w:eastAsia="Calibri" w:cs="Times New Roman"/>
          <w:szCs w:val="28"/>
        </w:rPr>
      </w:pPr>
    </w:p>
    <w:p w:rsidR="007711AB" w:rsidRPr="0078443D" w:rsidRDefault="007711AB" w:rsidP="007711AB">
      <w:pPr>
        <w:widowControl w:val="0"/>
        <w:autoSpaceDE w:val="0"/>
        <w:autoSpaceDN w:val="0"/>
        <w:adjustRightInd w:val="0"/>
        <w:spacing w:after="0" w:line="240" w:lineRule="auto"/>
        <w:jc w:val="center"/>
        <w:outlineLvl w:val="1"/>
        <w:rPr>
          <w:rFonts w:eastAsia="Calibri" w:cs="Times New Roman"/>
          <w:szCs w:val="28"/>
        </w:rPr>
      </w:pPr>
      <w:r w:rsidRPr="0078443D">
        <w:rPr>
          <w:rFonts w:eastAsia="Calibri" w:cs="Times New Roman"/>
          <w:szCs w:val="28"/>
        </w:rPr>
        <w:t xml:space="preserve">РАЗДЕЛ 1 </w:t>
      </w:r>
    </w:p>
    <w:p w:rsidR="007711AB" w:rsidRPr="0078443D" w:rsidRDefault="007711AB" w:rsidP="007711AB">
      <w:pPr>
        <w:widowControl w:val="0"/>
        <w:autoSpaceDE w:val="0"/>
        <w:autoSpaceDN w:val="0"/>
        <w:adjustRightInd w:val="0"/>
        <w:spacing w:after="0" w:line="240" w:lineRule="auto"/>
        <w:jc w:val="center"/>
        <w:outlineLvl w:val="1"/>
        <w:rPr>
          <w:rFonts w:eastAsia="Calibri" w:cs="Times New Roman"/>
          <w:szCs w:val="28"/>
        </w:rPr>
      </w:pPr>
      <w:r w:rsidRPr="0078443D">
        <w:rPr>
          <w:rFonts w:eastAsia="Calibri" w:cs="Times New Roman"/>
          <w:szCs w:val="28"/>
        </w:rPr>
        <w:t>ОБЩИЕ ПОЛОЖЕНИЯ</w:t>
      </w:r>
    </w:p>
    <w:p w:rsidR="007711AB" w:rsidRPr="0078443D" w:rsidRDefault="007711AB" w:rsidP="007711AB">
      <w:pPr>
        <w:widowControl w:val="0"/>
        <w:autoSpaceDE w:val="0"/>
        <w:autoSpaceDN w:val="0"/>
        <w:adjustRightInd w:val="0"/>
        <w:spacing w:after="0" w:line="240" w:lineRule="auto"/>
        <w:jc w:val="center"/>
        <w:outlineLvl w:val="1"/>
        <w:rPr>
          <w:rFonts w:eastAsia="Calibri" w:cs="Times New Roman"/>
          <w:szCs w:val="28"/>
        </w:rPr>
      </w:pPr>
    </w:p>
    <w:p w:rsidR="007711AB" w:rsidRPr="0078443D" w:rsidRDefault="007711AB" w:rsidP="007711AB">
      <w:pPr>
        <w:widowControl w:val="0"/>
        <w:autoSpaceDE w:val="0"/>
        <w:autoSpaceDN w:val="0"/>
        <w:adjustRightInd w:val="0"/>
        <w:spacing w:after="0" w:line="240" w:lineRule="auto"/>
        <w:ind w:firstLine="709"/>
        <w:jc w:val="both"/>
        <w:rPr>
          <w:rFonts w:eastAsia="Calibri" w:cs="Times New Roman"/>
          <w:szCs w:val="28"/>
        </w:rPr>
      </w:pPr>
      <w:r w:rsidRPr="0078443D">
        <w:rPr>
          <w:rFonts w:eastAsia="Calibri" w:cs="Times New Roman"/>
          <w:szCs w:val="28"/>
        </w:rPr>
        <w:t xml:space="preserve">1.  Положение о муниципальном жилищном контроле на территории </w:t>
      </w:r>
      <w:r w:rsidRPr="0078443D">
        <w:rPr>
          <w:rFonts w:cs="Calibri"/>
          <w:szCs w:val="28"/>
        </w:rPr>
        <w:t>Североуральского городского округа</w:t>
      </w:r>
      <w:r w:rsidRPr="0078443D">
        <w:rPr>
          <w:rFonts w:eastAsia="Calibri" w:cs="Times New Roman"/>
          <w:szCs w:val="28"/>
        </w:rPr>
        <w:t xml:space="preserve"> (далее – Положение) устанавливает порядок организации и осуществления муниципального жилищного контроля на территории </w:t>
      </w:r>
      <w:r w:rsidRPr="0078443D">
        <w:rPr>
          <w:rFonts w:cs="Calibri"/>
          <w:szCs w:val="28"/>
        </w:rPr>
        <w:t>Североуральского городского округа</w:t>
      </w:r>
      <w:r w:rsidRPr="0078443D">
        <w:rPr>
          <w:rFonts w:eastAsia="Calibri" w:cs="Times New Roman"/>
          <w:szCs w:val="28"/>
        </w:rPr>
        <w:t xml:space="preserve">. </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 xml:space="preserve">2. Под муниципальным жилищным контролем понимается деятельность </w:t>
      </w:r>
      <w:r>
        <w:rPr>
          <w:rFonts w:eastAsia="Calibri" w:cs="Times New Roman"/>
          <w:szCs w:val="28"/>
        </w:rPr>
        <w:t xml:space="preserve">контрольного </w:t>
      </w:r>
      <w:r w:rsidRPr="0078443D">
        <w:rPr>
          <w:rFonts w:eastAsia="Calibri" w:cs="Times New Roman"/>
          <w:szCs w:val="28"/>
        </w:rPr>
        <w:t xml:space="preserve">органа, уполномоченного Администрацией </w:t>
      </w:r>
      <w:r w:rsidRPr="0078443D">
        <w:rPr>
          <w:rFonts w:cs="Calibri"/>
          <w:szCs w:val="28"/>
        </w:rPr>
        <w:t>Североуральского городского округа</w:t>
      </w:r>
      <w:r w:rsidRPr="0078443D">
        <w:rPr>
          <w:rFonts w:eastAsia="Calibri" w:cs="Times New Roman"/>
          <w:szCs w:val="28"/>
        </w:rPr>
        <w:t xml:space="preserve"> на осуществление муниципального жилищного контроля, направленная на предупреждение, выявление и пресечение нарушений обязательных требований, </w:t>
      </w:r>
      <w:r w:rsidRPr="0078443D">
        <w:rPr>
          <w:rFonts w:eastAsia="Times New Roman" w:cs="Times New Roman"/>
          <w:szCs w:val="28"/>
          <w:lang w:eastAsia="ru-RU"/>
        </w:rPr>
        <w:t xml:space="preserve">установленных в соответствии с жилищным законодательством, законодательством об энергосбережении и о повышении энергетической эффективности </w:t>
      </w:r>
      <w:r w:rsidRPr="0078443D">
        <w:rPr>
          <w:rFonts w:eastAsia="Calibri" w:cs="Times New Roman"/>
          <w:szCs w:val="28"/>
        </w:rPr>
        <w:t>(далее – обязательные требования),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 xml:space="preserve">3. Органом, уполномоченным на организацию и исполнение муниципальной функции по осуществлению муниципального жилищного контроля, является отдел </w:t>
      </w:r>
      <w:proofErr w:type="gramStart"/>
      <w:r w:rsidRPr="0078443D">
        <w:rPr>
          <w:rFonts w:eastAsia="Calibri" w:cs="Times New Roman"/>
          <w:szCs w:val="28"/>
        </w:rPr>
        <w:t>по городскому</w:t>
      </w:r>
      <w:proofErr w:type="gramEnd"/>
      <w:r w:rsidRPr="0078443D">
        <w:rPr>
          <w:rFonts w:eastAsia="Calibri" w:cs="Times New Roman"/>
          <w:szCs w:val="28"/>
        </w:rPr>
        <w:t xml:space="preserve"> и жилищно-коммунальному хозяйству Администрации </w:t>
      </w:r>
      <w:r w:rsidRPr="0078443D">
        <w:rPr>
          <w:rFonts w:cs="Calibri"/>
          <w:szCs w:val="28"/>
        </w:rPr>
        <w:t>Североуральского городского округа</w:t>
      </w:r>
      <w:r w:rsidRPr="0078443D">
        <w:rPr>
          <w:rFonts w:eastAsia="Calibri" w:cs="Times New Roman"/>
          <w:szCs w:val="28"/>
        </w:rPr>
        <w:t xml:space="preserve"> (далее – </w:t>
      </w:r>
      <w:r>
        <w:rPr>
          <w:rFonts w:eastAsia="Calibri" w:cs="Times New Roman"/>
          <w:szCs w:val="28"/>
        </w:rPr>
        <w:t>контрольный орган</w:t>
      </w:r>
      <w:r w:rsidRPr="0078443D">
        <w:rPr>
          <w:rFonts w:eastAsia="Calibri" w:cs="Times New Roman"/>
          <w:szCs w:val="28"/>
        </w:rPr>
        <w:t>).</w:t>
      </w:r>
    </w:p>
    <w:p w:rsidR="007711AB" w:rsidRPr="0078443D" w:rsidRDefault="007711AB" w:rsidP="007711AB">
      <w:pPr>
        <w:widowControl w:val="0"/>
        <w:autoSpaceDE w:val="0"/>
        <w:autoSpaceDN w:val="0"/>
        <w:spacing w:after="0" w:line="240" w:lineRule="auto"/>
        <w:ind w:firstLine="708"/>
        <w:jc w:val="both"/>
        <w:rPr>
          <w:rFonts w:eastAsia="Times New Roman" w:cs="Times New Roman"/>
          <w:szCs w:val="28"/>
          <w:lang w:eastAsia="ru-RU"/>
        </w:rPr>
      </w:pPr>
      <w:r w:rsidRPr="0078443D">
        <w:rPr>
          <w:rFonts w:eastAsia="Times New Roman" w:cs="Times New Roman"/>
          <w:szCs w:val="28"/>
          <w:lang w:eastAsia="ru-RU"/>
        </w:rPr>
        <w:t>4. Предметом муниципального жилищного контроля являются:</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Times New Roman" w:cs="Times New Roman"/>
          <w:szCs w:val="28"/>
          <w:lang w:eastAsia="ru-RU"/>
        </w:rPr>
        <w:t>1) соблюдение юридическими лицами, индивидуальными предпринимателями и гражданами обязательных требований в отношении муниципального жилищного фонда</w:t>
      </w:r>
      <w:r w:rsidRPr="0078443D">
        <w:rPr>
          <w:rFonts w:eastAsia="Calibri" w:cs="Times New Roman"/>
          <w:szCs w:val="28"/>
        </w:rPr>
        <w:t>:</w:t>
      </w:r>
    </w:p>
    <w:p w:rsidR="007711AB" w:rsidRPr="0078443D" w:rsidRDefault="007711AB" w:rsidP="007711AB">
      <w:pPr>
        <w:widowControl w:val="0"/>
        <w:autoSpaceDE w:val="0"/>
        <w:autoSpaceDN w:val="0"/>
        <w:spacing w:after="0" w:line="240" w:lineRule="auto"/>
        <w:ind w:firstLine="708"/>
        <w:jc w:val="both"/>
        <w:rPr>
          <w:rFonts w:eastAsia="Times New Roman" w:cs="Times New Roman"/>
          <w:szCs w:val="28"/>
          <w:lang w:eastAsia="ru-RU"/>
        </w:rPr>
      </w:pPr>
      <w:r w:rsidRPr="0078443D">
        <w:rPr>
          <w:rFonts w:eastAsia="Times New Roman" w:cs="Times New Roman"/>
          <w:szCs w:val="28"/>
          <w:lang w:eastAsia="ru-RU"/>
        </w:rPr>
        <w:t xml:space="preserve">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w:t>
      </w:r>
      <w:r w:rsidRPr="0078443D">
        <w:rPr>
          <w:rFonts w:eastAsia="Times New Roman" w:cs="Times New Roman"/>
          <w:szCs w:val="28"/>
          <w:lang w:eastAsia="ru-RU"/>
        </w:rPr>
        <w:lastRenderedPageBreak/>
        <w:t xml:space="preserve">помещения в нежилое помещение в многоквартирном доме, порядку осуществления перепланировки и(или) переустройства помещений в многоквартирном доме; </w:t>
      </w:r>
    </w:p>
    <w:p w:rsidR="007711AB" w:rsidRPr="0078443D" w:rsidRDefault="007711AB" w:rsidP="007711AB">
      <w:pPr>
        <w:widowControl w:val="0"/>
        <w:autoSpaceDE w:val="0"/>
        <w:autoSpaceDN w:val="0"/>
        <w:spacing w:after="0" w:line="240" w:lineRule="auto"/>
        <w:ind w:firstLine="708"/>
        <w:jc w:val="both"/>
        <w:rPr>
          <w:rFonts w:eastAsia="Times New Roman" w:cs="Times New Roman"/>
          <w:szCs w:val="28"/>
          <w:lang w:eastAsia="ru-RU"/>
        </w:rPr>
      </w:pPr>
      <w:r w:rsidRPr="0078443D">
        <w:rPr>
          <w:rFonts w:eastAsia="Times New Roman" w:cs="Times New Roman"/>
          <w:szCs w:val="28"/>
          <w:lang w:eastAsia="ru-RU"/>
        </w:rPr>
        <w:t xml:space="preserve">к формированию фондов капитального ремонта; </w:t>
      </w:r>
    </w:p>
    <w:p w:rsidR="007711AB" w:rsidRPr="0078443D" w:rsidRDefault="007711AB" w:rsidP="007711AB">
      <w:pPr>
        <w:widowControl w:val="0"/>
        <w:autoSpaceDE w:val="0"/>
        <w:autoSpaceDN w:val="0"/>
        <w:spacing w:after="0" w:line="240" w:lineRule="auto"/>
        <w:ind w:firstLine="708"/>
        <w:jc w:val="both"/>
        <w:rPr>
          <w:rFonts w:eastAsia="Times New Roman" w:cs="Times New Roman"/>
          <w:szCs w:val="28"/>
          <w:lang w:eastAsia="ru-RU"/>
        </w:rPr>
      </w:pPr>
      <w:r w:rsidRPr="0078443D">
        <w:rPr>
          <w:rFonts w:eastAsia="Times New Roman" w:cs="Times New Roman"/>
          <w:szCs w:val="28"/>
          <w:lang w:eastAsia="ru-RU"/>
        </w:rPr>
        <w:t xml:space="preserve">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за исключением управляющих организаций; </w:t>
      </w:r>
    </w:p>
    <w:p w:rsidR="007711AB" w:rsidRPr="0078443D" w:rsidRDefault="007711AB" w:rsidP="007711AB">
      <w:pPr>
        <w:widowControl w:val="0"/>
        <w:autoSpaceDE w:val="0"/>
        <w:autoSpaceDN w:val="0"/>
        <w:spacing w:after="0" w:line="240" w:lineRule="auto"/>
        <w:ind w:firstLine="708"/>
        <w:jc w:val="both"/>
        <w:rPr>
          <w:rFonts w:eastAsia="Times New Roman" w:cs="Times New Roman"/>
          <w:szCs w:val="28"/>
          <w:lang w:eastAsia="ru-RU"/>
        </w:rPr>
      </w:pPr>
      <w:r w:rsidRPr="0078443D">
        <w:rPr>
          <w:rFonts w:eastAsia="Times New Roman" w:cs="Times New Roman"/>
          <w:szCs w:val="28"/>
          <w:lang w:eastAsia="ru-RU"/>
        </w:rPr>
        <w:t>к предоставлению коммунальных услуг собственникам и пользователям помещений в многоквартирных домах и жилых домов;</w:t>
      </w:r>
    </w:p>
    <w:p w:rsidR="007711AB" w:rsidRPr="0078443D" w:rsidRDefault="007711AB" w:rsidP="007711AB">
      <w:pPr>
        <w:widowControl w:val="0"/>
        <w:autoSpaceDE w:val="0"/>
        <w:autoSpaceDN w:val="0"/>
        <w:spacing w:after="0" w:line="240" w:lineRule="auto"/>
        <w:ind w:firstLine="708"/>
        <w:jc w:val="both"/>
        <w:rPr>
          <w:rFonts w:eastAsia="Times New Roman" w:cs="Times New Roman"/>
          <w:szCs w:val="28"/>
          <w:lang w:eastAsia="ru-RU"/>
        </w:rPr>
      </w:pPr>
      <w:r w:rsidRPr="0078443D">
        <w:rPr>
          <w:rFonts w:eastAsia="Times New Roman" w:cs="Times New Roman"/>
          <w:szCs w:val="28"/>
          <w:lang w:eastAsia="ru-RU"/>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11AB" w:rsidRPr="0078443D" w:rsidRDefault="007711AB" w:rsidP="007711AB">
      <w:pPr>
        <w:widowControl w:val="0"/>
        <w:autoSpaceDE w:val="0"/>
        <w:autoSpaceDN w:val="0"/>
        <w:spacing w:after="0" w:line="240" w:lineRule="auto"/>
        <w:ind w:firstLine="708"/>
        <w:jc w:val="both"/>
        <w:rPr>
          <w:rFonts w:eastAsia="Times New Roman" w:cs="Times New Roman"/>
          <w:szCs w:val="28"/>
          <w:lang w:eastAsia="ru-RU"/>
        </w:rPr>
      </w:pPr>
      <w:r w:rsidRPr="0078443D">
        <w:rPr>
          <w:rFonts w:eastAsia="Times New Roman" w:cs="Times New Roman"/>
          <w:szCs w:val="28"/>
          <w:lang w:eastAsia="ru-RU"/>
        </w:rPr>
        <w:t xml:space="preserve">правил содержания общего имущества в многоквартирном доме и правил изменения размера платы за содержание жилого помещения; </w:t>
      </w:r>
    </w:p>
    <w:p w:rsidR="007711AB" w:rsidRPr="0078443D" w:rsidRDefault="007711AB" w:rsidP="007711AB">
      <w:pPr>
        <w:widowControl w:val="0"/>
        <w:autoSpaceDE w:val="0"/>
        <w:autoSpaceDN w:val="0"/>
        <w:spacing w:after="0" w:line="240" w:lineRule="auto"/>
        <w:ind w:firstLine="708"/>
        <w:jc w:val="both"/>
        <w:rPr>
          <w:rFonts w:eastAsia="Times New Roman" w:cs="Times New Roman"/>
          <w:szCs w:val="28"/>
          <w:lang w:eastAsia="ru-RU"/>
        </w:rPr>
      </w:pPr>
      <w:r w:rsidRPr="0078443D">
        <w:rPr>
          <w:rFonts w:eastAsia="Times New Roman" w:cs="Times New Roman"/>
          <w:szCs w:val="28"/>
          <w:lang w:eastAsia="ru-RU"/>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7711AB" w:rsidRPr="0078443D" w:rsidRDefault="007711AB" w:rsidP="007711AB">
      <w:pPr>
        <w:widowControl w:val="0"/>
        <w:autoSpaceDE w:val="0"/>
        <w:autoSpaceDN w:val="0"/>
        <w:spacing w:after="0" w:line="240" w:lineRule="auto"/>
        <w:ind w:firstLine="708"/>
        <w:jc w:val="both"/>
        <w:rPr>
          <w:rFonts w:eastAsia="Times New Roman" w:cs="Times New Roman"/>
          <w:szCs w:val="28"/>
          <w:lang w:eastAsia="ru-RU"/>
        </w:rPr>
      </w:pPr>
      <w:r w:rsidRPr="0078443D">
        <w:rPr>
          <w:rFonts w:eastAsia="Times New Roman" w:cs="Times New Roman"/>
          <w:szCs w:val="28"/>
          <w:lang w:eastAsia="ru-RU"/>
        </w:rPr>
        <w:t>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11AB" w:rsidRPr="0078443D" w:rsidRDefault="007711AB" w:rsidP="007711AB">
      <w:pPr>
        <w:widowControl w:val="0"/>
        <w:autoSpaceDE w:val="0"/>
        <w:autoSpaceDN w:val="0"/>
        <w:spacing w:after="0" w:line="240" w:lineRule="auto"/>
        <w:ind w:firstLine="708"/>
        <w:jc w:val="both"/>
        <w:rPr>
          <w:rFonts w:eastAsia="Times New Roman" w:cs="Times New Roman"/>
          <w:szCs w:val="28"/>
          <w:lang w:eastAsia="ru-RU"/>
        </w:rPr>
      </w:pPr>
      <w:r w:rsidRPr="0078443D">
        <w:rPr>
          <w:rFonts w:eastAsia="Times New Roman" w:cs="Times New Roman"/>
          <w:szCs w:val="28"/>
          <w:lang w:eastAsia="ru-RU"/>
        </w:rPr>
        <w:t>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к обеспечению доступности для инвалидов помещений в многоквартирных домах;</w:t>
      </w:r>
    </w:p>
    <w:p w:rsidR="007711AB" w:rsidRPr="0078443D" w:rsidRDefault="007711AB" w:rsidP="007711AB">
      <w:pPr>
        <w:widowControl w:val="0"/>
        <w:autoSpaceDE w:val="0"/>
        <w:autoSpaceDN w:val="0"/>
        <w:spacing w:after="0" w:line="240" w:lineRule="auto"/>
        <w:ind w:firstLine="708"/>
        <w:jc w:val="both"/>
        <w:rPr>
          <w:rFonts w:eastAsia="Calibri" w:cs="Times New Roman"/>
          <w:b/>
          <w:color w:val="FF0000"/>
          <w:szCs w:val="28"/>
        </w:rPr>
      </w:pPr>
      <w:r w:rsidRPr="0078443D">
        <w:rPr>
          <w:rFonts w:eastAsia="Calibri" w:cs="Times New Roman"/>
          <w:szCs w:val="28"/>
        </w:rPr>
        <w:t>к предоставлению жилых помещений в наемных домах социального использования</w:t>
      </w:r>
    </w:p>
    <w:p w:rsidR="007711AB" w:rsidRPr="0078443D" w:rsidRDefault="007711AB" w:rsidP="007711AB">
      <w:pPr>
        <w:widowControl w:val="0"/>
        <w:autoSpaceDE w:val="0"/>
        <w:autoSpaceDN w:val="0"/>
        <w:spacing w:after="0" w:line="240" w:lineRule="auto"/>
        <w:ind w:firstLine="708"/>
        <w:jc w:val="both"/>
        <w:rPr>
          <w:rFonts w:eastAsia="Times New Roman" w:cs="Times New Roman"/>
          <w:szCs w:val="28"/>
          <w:lang w:eastAsia="ru-RU"/>
        </w:rPr>
      </w:pPr>
      <w:r w:rsidRPr="0078443D">
        <w:rPr>
          <w:rFonts w:eastAsia="Times New Roman" w:cs="Times New Roman"/>
          <w:szCs w:val="28"/>
          <w:lang w:eastAsia="ru-RU"/>
        </w:rPr>
        <w:t xml:space="preserve">2) исполнение решений, принятых органом контроля по результатам контрольных мероприятий. </w:t>
      </w:r>
    </w:p>
    <w:p w:rsidR="007711AB" w:rsidRPr="0078443D" w:rsidRDefault="007711AB" w:rsidP="007711AB">
      <w:pPr>
        <w:widowControl w:val="0"/>
        <w:autoSpaceDE w:val="0"/>
        <w:autoSpaceDN w:val="0"/>
        <w:spacing w:after="0" w:line="240" w:lineRule="auto"/>
        <w:ind w:firstLine="708"/>
        <w:jc w:val="both"/>
        <w:rPr>
          <w:rFonts w:eastAsia="Times New Roman" w:cs="Times New Roman"/>
          <w:szCs w:val="28"/>
          <w:lang w:eastAsia="ru-RU"/>
        </w:rPr>
      </w:pPr>
      <w:r w:rsidRPr="0078443D">
        <w:rPr>
          <w:rFonts w:eastAsia="Times New Roman" w:cs="Times New Roman"/>
          <w:szCs w:val="28"/>
          <w:lang w:eastAsia="ru-RU"/>
        </w:rPr>
        <w:t>5. Объектами муниципального жилищного контроля (далее - объект контроля) являются:</w:t>
      </w:r>
    </w:p>
    <w:p w:rsidR="007711AB" w:rsidRPr="0078443D" w:rsidRDefault="007711AB" w:rsidP="007711AB">
      <w:pPr>
        <w:widowControl w:val="0"/>
        <w:autoSpaceDE w:val="0"/>
        <w:autoSpaceDN w:val="0"/>
        <w:spacing w:after="0" w:line="240" w:lineRule="auto"/>
        <w:ind w:firstLine="708"/>
        <w:jc w:val="both"/>
        <w:rPr>
          <w:rFonts w:eastAsia="Times New Roman" w:cs="Times New Roman"/>
          <w:szCs w:val="28"/>
          <w:lang w:eastAsia="ru-RU"/>
        </w:rPr>
      </w:pPr>
      <w:r w:rsidRPr="0078443D">
        <w:rPr>
          <w:rFonts w:eastAsia="Times New Roman" w:cs="Times New Roman"/>
          <w:szCs w:val="28"/>
          <w:lang w:eastAsia="ru-RU"/>
        </w:rPr>
        <w:t>деятельность, действия (бездействия) контролируемых лиц, в рамках которых должны соблюдаться обязательные требования;</w:t>
      </w:r>
    </w:p>
    <w:p w:rsidR="007711AB" w:rsidRPr="0078443D" w:rsidRDefault="007711AB" w:rsidP="007711AB">
      <w:pPr>
        <w:widowControl w:val="0"/>
        <w:autoSpaceDE w:val="0"/>
        <w:autoSpaceDN w:val="0"/>
        <w:spacing w:after="0" w:line="240" w:lineRule="auto"/>
        <w:ind w:firstLine="708"/>
        <w:jc w:val="both"/>
        <w:rPr>
          <w:rFonts w:eastAsia="Times New Roman" w:cs="Times New Roman"/>
          <w:szCs w:val="28"/>
          <w:lang w:eastAsia="ru-RU"/>
        </w:rPr>
      </w:pPr>
      <w:r w:rsidRPr="0078443D">
        <w:rPr>
          <w:rFonts w:eastAsia="Times New Roman" w:cs="Times New Roman"/>
          <w:szCs w:val="28"/>
          <w:lang w:eastAsia="ru-RU"/>
        </w:rPr>
        <w:t>результаты деятельности контролируемых лиц</w:t>
      </w:r>
      <w:r>
        <w:rPr>
          <w:rFonts w:eastAsia="Times New Roman" w:cs="Times New Roman"/>
          <w:szCs w:val="28"/>
          <w:lang w:eastAsia="ru-RU"/>
        </w:rPr>
        <w:t>,</w:t>
      </w:r>
      <w:r w:rsidRPr="0078443D">
        <w:rPr>
          <w:rFonts w:eastAsia="Times New Roman" w:cs="Times New Roman"/>
          <w:szCs w:val="28"/>
          <w:lang w:eastAsia="ru-RU"/>
        </w:rPr>
        <w:t xml:space="preserve"> в том числе работы и услуги, к которым предъявляются обязательные тр</w:t>
      </w:r>
      <w:r>
        <w:rPr>
          <w:rFonts w:eastAsia="Times New Roman" w:cs="Times New Roman"/>
          <w:szCs w:val="28"/>
          <w:lang w:eastAsia="ru-RU"/>
        </w:rPr>
        <w:t xml:space="preserve">ебования. </w:t>
      </w:r>
    </w:p>
    <w:p w:rsidR="007711AB" w:rsidRPr="0078443D" w:rsidRDefault="007711AB" w:rsidP="007711AB">
      <w:pPr>
        <w:widowControl w:val="0"/>
        <w:autoSpaceDE w:val="0"/>
        <w:autoSpaceDN w:val="0"/>
        <w:spacing w:after="0" w:line="240" w:lineRule="auto"/>
        <w:ind w:firstLine="708"/>
        <w:jc w:val="both"/>
        <w:rPr>
          <w:rFonts w:eastAsia="Times New Roman" w:cs="Times New Roman"/>
          <w:szCs w:val="28"/>
          <w:lang w:eastAsia="ru-RU"/>
        </w:rPr>
      </w:pPr>
      <w:r w:rsidRPr="0078443D">
        <w:rPr>
          <w:rFonts w:eastAsia="Times New Roman" w:cs="Times New Roman"/>
          <w:szCs w:val="28"/>
          <w:lang w:eastAsia="ru-RU"/>
        </w:rPr>
        <w:t xml:space="preserve">6. Учет объектов контроля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 </w:t>
      </w:r>
    </w:p>
    <w:p w:rsidR="007711AB" w:rsidRPr="0078443D" w:rsidRDefault="007711AB" w:rsidP="007711AB">
      <w:pPr>
        <w:spacing w:line="240" w:lineRule="auto"/>
        <w:ind w:firstLine="708"/>
        <w:jc w:val="both"/>
      </w:pPr>
      <w:r w:rsidRPr="0078443D">
        <w:rPr>
          <w:rFonts w:eastAsia="Times New Roman" w:cs="Times New Roman"/>
          <w:szCs w:val="28"/>
          <w:lang w:eastAsia="ru-RU"/>
        </w:rPr>
        <w:lastRenderedPageBreak/>
        <w:t xml:space="preserve">Перечень объектов контроля подлежит размещению на официальном сайте Администрации </w:t>
      </w:r>
      <w:r w:rsidRPr="0078443D">
        <w:rPr>
          <w:rFonts w:cs="Calibri"/>
          <w:szCs w:val="28"/>
        </w:rPr>
        <w:t>Североуральского городского округа</w:t>
      </w:r>
      <w:r w:rsidRPr="0078443D">
        <w:rPr>
          <w:rFonts w:eastAsia="Times New Roman" w:cs="Times New Roman"/>
          <w:szCs w:val="28"/>
          <w:lang w:eastAsia="ru-RU"/>
        </w:rPr>
        <w:t xml:space="preserve"> в информационно-телекоммуникационной сети Интернет </w:t>
      </w:r>
      <w:r w:rsidRPr="0078443D">
        <w:rPr>
          <w:rFonts w:cs="Calibri"/>
          <w:szCs w:val="28"/>
        </w:rPr>
        <w:t>(http://www.</w:t>
      </w:r>
      <w:proofErr w:type="spellStart"/>
      <w:r w:rsidRPr="0078443D">
        <w:rPr>
          <w:szCs w:val="28"/>
          <w:lang w:val="en-US"/>
        </w:rPr>
        <w:t>adm</w:t>
      </w:r>
      <w:proofErr w:type="spellEnd"/>
      <w:r w:rsidRPr="0078443D">
        <w:rPr>
          <w:szCs w:val="28"/>
        </w:rPr>
        <w:t>-</w:t>
      </w:r>
      <w:proofErr w:type="spellStart"/>
      <w:r w:rsidRPr="0078443D">
        <w:rPr>
          <w:szCs w:val="28"/>
          <w:lang w:val="en-US"/>
        </w:rPr>
        <w:t>severouralsk</w:t>
      </w:r>
      <w:proofErr w:type="spellEnd"/>
      <w:r w:rsidRPr="0078443D">
        <w:rPr>
          <w:szCs w:val="28"/>
        </w:rPr>
        <w:t>.</w:t>
      </w:r>
      <w:proofErr w:type="spellStart"/>
      <w:r w:rsidRPr="0078443D">
        <w:rPr>
          <w:szCs w:val="28"/>
        </w:rPr>
        <w:t>ru</w:t>
      </w:r>
      <w:proofErr w:type="spellEnd"/>
      <w:r w:rsidRPr="0078443D">
        <w:rPr>
          <w:szCs w:val="28"/>
        </w:rPr>
        <w:t>,</w:t>
      </w:r>
      <w:r w:rsidRPr="0078443D">
        <w:rPr>
          <w:rFonts w:cs="Calibri"/>
          <w:szCs w:val="28"/>
        </w:rPr>
        <w:t xml:space="preserve"> далее – официальный сайт органа контроля).</w:t>
      </w:r>
    </w:p>
    <w:p w:rsidR="007711AB" w:rsidRPr="0078443D" w:rsidRDefault="007711AB" w:rsidP="007711AB">
      <w:pPr>
        <w:widowControl w:val="0"/>
        <w:autoSpaceDE w:val="0"/>
        <w:autoSpaceDN w:val="0"/>
        <w:spacing w:after="0" w:line="240" w:lineRule="auto"/>
        <w:ind w:firstLine="708"/>
        <w:jc w:val="both"/>
        <w:rPr>
          <w:rFonts w:eastAsia="Times New Roman" w:cs="Times New Roman"/>
          <w:szCs w:val="28"/>
          <w:lang w:eastAsia="ru-RU"/>
        </w:rPr>
      </w:pPr>
      <w:r w:rsidRPr="0078443D">
        <w:rPr>
          <w:rFonts w:eastAsia="Times New Roman" w:cs="Times New Roman"/>
          <w:szCs w:val="28"/>
          <w:lang w:eastAsia="ru-RU"/>
        </w:rPr>
        <w:t>7. Лицами, контролируемыми органом контроля, являются граждане и организации, деятельность, действия (бездействия) или результаты деятельности, которых либо объекты контроля, находящиеся во владении и (или) в пользовании которых, подлежат муниципальному жилищному контролю (далее – контролируемые лица), в том числе:</w:t>
      </w:r>
    </w:p>
    <w:p w:rsidR="007711AB" w:rsidRPr="0078443D" w:rsidRDefault="007711AB" w:rsidP="007711AB">
      <w:pPr>
        <w:widowControl w:val="0"/>
        <w:autoSpaceDE w:val="0"/>
        <w:autoSpaceDN w:val="0"/>
        <w:spacing w:after="0" w:line="240" w:lineRule="auto"/>
        <w:ind w:firstLine="708"/>
        <w:jc w:val="both"/>
        <w:rPr>
          <w:rFonts w:eastAsia="Times New Roman" w:cs="Times New Roman"/>
          <w:szCs w:val="28"/>
          <w:lang w:eastAsia="ru-RU"/>
        </w:rPr>
      </w:pPr>
      <w:r w:rsidRPr="0078443D">
        <w:rPr>
          <w:rFonts w:eastAsia="Times New Roman" w:cs="Times New Roman"/>
          <w:szCs w:val="28"/>
          <w:lang w:eastAsia="ru-RU"/>
        </w:rPr>
        <w:t>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w:t>
      </w:r>
    </w:p>
    <w:p w:rsidR="007711AB" w:rsidRPr="0078443D" w:rsidRDefault="007711AB" w:rsidP="007711AB">
      <w:pPr>
        <w:widowControl w:val="0"/>
        <w:autoSpaceDE w:val="0"/>
        <w:autoSpaceDN w:val="0"/>
        <w:spacing w:after="0" w:line="240" w:lineRule="auto"/>
        <w:ind w:firstLine="708"/>
        <w:jc w:val="both"/>
        <w:rPr>
          <w:rFonts w:eastAsia="Times New Roman" w:cs="Times New Roman"/>
          <w:szCs w:val="28"/>
          <w:lang w:eastAsia="ru-RU"/>
        </w:rPr>
      </w:pPr>
      <w:r w:rsidRPr="0078443D">
        <w:rPr>
          <w:rFonts w:eastAsia="Times New Roman" w:cs="Times New Roman"/>
          <w:szCs w:val="28"/>
          <w:lang w:eastAsia="ru-RU"/>
        </w:rPr>
        <w:t xml:space="preserve">юридические лица, в том числе </w:t>
      </w:r>
      <w:proofErr w:type="spellStart"/>
      <w:r w:rsidRPr="0078443D">
        <w:rPr>
          <w:rFonts w:eastAsia="Times New Roman" w:cs="Times New Roman"/>
          <w:szCs w:val="28"/>
          <w:lang w:eastAsia="ru-RU"/>
        </w:rPr>
        <w:t>ресурсоснабжающие</w:t>
      </w:r>
      <w:proofErr w:type="spellEnd"/>
      <w:r w:rsidRPr="0078443D">
        <w:rPr>
          <w:rFonts w:eastAsia="Times New Roman" w:cs="Times New Roman"/>
          <w:szCs w:val="28"/>
          <w:lang w:eastAsia="ru-RU"/>
        </w:rPr>
        <w:t xml:space="preserve">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rsidR="007711AB" w:rsidRPr="0078443D" w:rsidRDefault="007711AB" w:rsidP="007711AB">
      <w:pPr>
        <w:widowControl w:val="0"/>
        <w:autoSpaceDE w:val="0"/>
        <w:autoSpaceDN w:val="0"/>
        <w:spacing w:after="0" w:line="240" w:lineRule="auto"/>
        <w:ind w:firstLine="708"/>
        <w:jc w:val="both"/>
        <w:rPr>
          <w:rFonts w:eastAsia="Times New Roman" w:cs="Times New Roman"/>
          <w:szCs w:val="28"/>
          <w:lang w:eastAsia="ru-RU"/>
        </w:rPr>
      </w:pPr>
      <w:r w:rsidRPr="0078443D">
        <w:rPr>
          <w:rFonts w:eastAsia="Times New Roman" w:cs="Times New Roman"/>
          <w:szCs w:val="28"/>
          <w:lang w:eastAsia="ru-RU"/>
        </w:rPr>
        <w:t>лица, на имя которых открыты специальные счета для формирования фондов капитального ремонта многоквартирных домов;</w:t>
      </w:r>
    </w:p>
    <w:p w:rsidR="007711AB" w:rsidRPr="0078443D" w:rsidRDefault="007711AB" w:rsidP="007711AB">
      <w:pPr>
        <w:widowControl w:val="0"/>
        <w:autoSpaceDE w:val="0"/>
        <w:autoSpaceDN w:val="0"/>
        <w:spacing w:after="0" w:line="240" w:lineRule="auto"/>
        <w:ind w:firstLine="708"/>
        <w:jc w:val="both"/>
        <w:rPr>
          <w:rFonts w:eastAsia="Times New Roman" w:cs="Times New Roman"/>
          <w:szCs w:val="28"/>
          <w:lang w:eastAsia="ru-RU"/>
        </w:rPr>
      </w:pPr>
      <w:r w:rsidRPr="0078443D">
        <w:rPr>
          <w:rFonts w:eastAsia="Times New Roman" w:cs="Times New Roman"/>
          <w:szCs w:val="28"/>
          <w:lang w:eastAsia="ru-RU"/>
        </w:rPr>
        <w:t>граждане,</w:t>
      </w:r>
      <w:r w:rsidRPr="0078443D">
        <w:rPr>
          <w:szCs w:val="28"/>
        </w:rPr>
        <w:t xml:space="preserve"> </w:t>
      </w:r>
      <w:r w:rsidRPr="0078443D">
        <w:rPr>
          <w:rFonts w:eastAsia="Times New Roman" w:cs="Times New Roman"/>
          <w:szCs w:val="28"/>
          <w:lang w:eastAsia="ru-RU"/>
        </w:rPr>
        <w:t>во владении и (или) в пользовании которых находятся помещения муниципального жилищного фонда.</w:t>
      </w:r>
    </w:p>
    <w:p w:rsidR="007711AB" w:rsidRPr="0078443D" w:rsidRDefault="007711AB" w:rsidP="007711AB">
      <w:pPr>
        <w:widowControl w:val="0"/>
        <w:autoSpaceDE w:val="0"/>
        <w:autoSpaceDN w:val="0"/>
        <w:spacing w:after="0" w:line="240" w:lineRule="auto"/>
        <w:ind w:firstLine="708"/>
        <w:jc w:val="both"/>
        <w:rPr>
          <w:rFonts w:eastAsia="Times New Roman" w:cs="Times New Roman"/>
          <w:szCs w:val="28"/>
          <w:lang w:eastAsia="ru-RU"/>
        </w:rPr>
      </w:pPr>
      <w:r w:rsidRPr="0078443D">
        <w:rPr>
          <w:rFonts w:eastAsia="Times New Roman" w:cs="Times New Roman"/>
          <w:szCs w:val="28"/>
          <w:lang w:eastAsia="ru-RU"/>
        </w:rPr>
        <w:t>8. Учет контролируемых лиц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w:t>
      </w:r>
    </w:p>
    <w:p w:rsidR="007711AB" w:rsidRPr="0078443D" w:rsidRDefault="007711AB" w:rsidP="007711AB">
      <w:pPr>
        <w:widowControl w:val="0"/>
        <w:autoSpaceDE w:val="0"/>
        <w:autoSpaceDN w:val="0"/>
        <w:adjustRightInd w:val="0"/>
        <w:spacing w:after="0" w:line="240" w:lineRule="auto"/>
        <w:ind w:firstLine="708"/>
        <w:jc w:val="both"/>
        <w:rPr>
          <w:rFonts w:eastAsia="Times New Roman" w:cs="Times New Roman"/>
          <w:szCs w:val="28"/>
          <w:lang w:eastAsia="ru-RU"/>
        </w:rPr>
      </w:pPr>
      <w:r w:rsidRPr="0078443D">
        <w:rPr>
          <w:rFonts w:eastAsia="Times New Roman" w:cs="Times New Roman"/>
          <w:szCs w:val="28"/>
          <w:lang w:eastAsia="ru-RU"/>
        </w:rPr>
        <w:t>Информация о контролируемых лицах</w:t>
      </w:r>
      <w:r w:rsidRPr="0078443D">
        <w:rPr>
          <w:szCs w:val="28"/>
        </w:rPr>
        <w:t xml:space="preserve"> подлежит размещению в </w:t>
      </w:r>
      <w:r w:rsidRPr="0078443D">
        <w:rPr>
          <w:rFonts w:eastAsia="Times New Roman" w:cs="Times New Roman"/>
          <w:szCs w:val="28"/>
          <w:lang w:eastAsia="ru-RU"/>
        </w:rPr>
        <w:t>едином реестре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w:t>
      </w:r>
    </w:p>
    <w:p w:rsidR="007711AB" w:rsidRPr="0078443D" w:rsidRDefault="007711AB" w:rsidP="007711AB">
      <w:pPr>
        <w:widowControl w:val="0"/>
        <w:autoSpaceDE w:val="0"/>
        <w:autoSpaceDN w:val="0"/>
        <w:adjustRightInd w:val="0"/>
        <w:spacing w:after="0" w:line="240" w:lineRule="auto"/>
        <w:ind w:firstLine="708"/>
        <w:jc w:val="both"/>
        <w:rPr>
          <w:rFonts w:eastAsia="Times New Roman" w:cs="Times New Roman"/>
          <w:szCs w:val="28"/>
          <w:lang w:eastAsia="ru-RU"/>
        </w:rPr>
      </w:pPr>
      <w:r w:rsidRPr="0078443D">
        <w:rPr>
          <w:rFonts w:eastAsia="Times New Roman" w:cs="Times New Roman"/>
          <w:szCs w:val="28"/>
          <w:lang w:eastAsia="ru-RU"/>
        </w:rPr>
        <w:t>9. Взаимодействие контролируемого лица с органом контроля,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7711AB" w:rsidRPr="0078443D" w:rsidRDefault="007711AB" w:rsidP="007711AB">
      <w:pPr>
        <w:widowControl w:val="0"/>
        <w:autoSpaceDE w:val="0"/>
        <w:autoSpaceDN w:val="0"/>
        <w:adjustRightInd w:val="0"/>
        <w:spacing w:after="0" w:line="240" w:lineRule="auto"/>
        <w:ind w:firstLine="708"/>
        <w:jc w:val="both"/>
        <w:rPr>
          <w:rFonts w:eastAsia="Times New Roman" w:cs="Times New Roman"/>
          <w:szCs w:val="28"/>
          <w:lang w:eastAsia="ru-RU"/>
        </w:rPr>
      </w:pPr>
      <w:r w:rsidRPr="0078443D">
        <w:rPr>
          <w:rFonts w:eastAsia="Times New Roman" w:cs="Times New Roman"/>
          <w:szCs w:val="28"/>
          <w:lang w:eastAsia="ru-RU"/>
        </w:rPr>
        <w:t xml:space="preserve">10. Получение документов или совершение иных юридически значимых действий работниками контролируемого лица, не являющимися руководителями, должностными лицами или иными уполномоченными работниками организации, осуществляется в случаях, если данные лица </w:t>
      </w:r>
      <w:r w:rsidRPr="0078443D">
        <w:rPr>
          <w:rFonts w:eastAsia="Times New Roman" w:cs="Times New Roman"/>
          <w:szCs w:val="28"/>
          <w:lang w:eastAsia="ru-RU"/>
        </w:rPr>
        <w:lastRenderedPageBreak/>
        <w:t>непосредственно участвуют в контрольных мероприятиях.</w:t>
      </w:r>
    </w:p>
    <w:p w:rsidR="007711AB" w:rsidRPr="0078443D" w:rsidRDefault="007711AB" w:rsidP="007711AB">
      <w:pPr>
        <w:widowControl w:val="0"/>
        <w:autoSpaceDE w:val="0"/>
        <w:autoSpaceDN w:val="0"/>
        <w:adjustRightInd w:val="0"/>
        <w:spacing w:after="0" w:line="240" w:lineRule="auto"/>
        <w:ind w:firstLine="708"/>
        <w:jc w:val="both"/>
        <w:rPr>
          <w:rFonts w:eastAsia="Times New Roman" w:cs="Times New Roman"/>
          <w:szCs w:val="28"/>
          <w:lang w:eastAsia="ru-RU"/>
        </w:rPr>
      </w:pPr>
      <w:r w:rsidRPr="0078443D">
        <w:rPr>
          <w:rFonts w:eastAsia="Times New Roman" w:cs="Times New Roman"/>
          <w:szCs w:val="28"/>
          <w:lang w:eastAsia="ru-RU"/>
        </w:rPr>
        <w:t xml:space="preserve">11. При проведении контрольных мероприятий и совершении контрольных действий, которые в соответствии с требованиями настоящего Положения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rsidR="007711AB" w:rsidRPr="0078443D" w:rsidRDefault="007711AB" w:rsidP="007711AB">
      <w:pPr>
        <w:widowControl w:val="0"/>
        <w:autoSpaceDE w:val="0"/>
        <w:autoSpaceDN w:val="0"/>
        <w:adjustRightInd w:val="0"/>
        <w:spacing w:after="0" w:line="240" w:lineRule="auto"/>
        <w:ind w:firstLine="708"/>
        <w:jc w:val="both"/>
        <w:rPr>
          <w:rFonts w:eastAsia="Times New Roman" w:cs="Times New Roman"/>
          <w:szCs w:val="28"/>
          <w:lang w:eastAsia="ru-RU"/>
        </w:rPr>
      </w:pPr>
      <w:r w:rsidRPr="0078443D">
        <w:rPr>
          <w:rFonts w:eastAsia="Times New Roman" w:cs="Times New Roman"/>
          <w:szCs w:val="28"/>
          <w:lang w:eastAsia="ru-RU"/>
        </w:rPr>
        <w:t>В случаях отсутствия контролируемого лица либо его представителя, предоставления контролируемым лицом информации органу контроля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7711AB" w:rsidRPr="0078443D" w:rsidRDefault="007711AB" w:rsidP="007711AB">
      <w:pPr>
        <w:widowControl w:val="0"/>
        <w:autoSpaceDE w:val="0"/>
        <w:autoSpaceDN w:val="0"/>
        <w:adjustRightInd w:val="0"/>
        <w:spacing w:after="0" w:line="240" w:lineRule="auto"/>
        <w:ind w:firstLine="708"/>
        <w:jc w:val="both"/>
        <w:rPr>
          <w:rFonts w:eastAsia="Times New Roman" w:cs="Times New Roman"/>
          <w:szCs w:val="28"/>
          <w:lang w:eastAsia="ru-RU"/>
        </w:rPr>
      </w:pPr>
      <w:r w:rsidRPr="0078443D">
        <w:rPr>
          <w:rFonts w:eastAsia="Times New Roman" w:cs="Times New Roman"/>
          <w:szCs w:val="28"/>
          <w:lang w:eastAsia="ru-RU"/>
        </w:rPr>
        <w:t xml:space="preserve">12. В случае невозможности присутствия при проведении контрольного мероприятия гражданина, во владении и (или) в пользовании которого находятся помещение муниципального жилищного фонда, в связи с его болезнью или нахождением в командировке, гражданин вправе представить в </w:t>
      </w:r>
      <w:r>
        <w:rPr>
          <w:rFonts w:eastAsia="Times New Roman" w:cs="Times New Roman"/>
          <w:szCs w:val="28"/>
          <w:lang w:eastAsia="ru-RU"/>
        </w:rPr>
        <w:t>контрольный орган</w:t>
      </w:r>
      <w:r w:rsidRPr="0078443D">
        <w:rPr>
          <w:rFonts w:eastAsia="Times New Roman" w:cs="Times New Roman"/>
          <w:szCs w:val="28"/>
          <w:lang w:eastAsia="ru-RU"/>
        </w:rPr>
        <w:t xml:space="preserve"> информацию о причинах невозможности присутствовать при проведении контрольного мероприятия, в связи с чем проведение контрольного мероприятия переносится органом контроля на срок, необходимый для устранения обстоятельств, послуживших поводом для данного обращения гражданина в </w:t>
      </w:r>
      <w:r>
        <w:rPr>
          <w:rFonts w:eastAsia="Times New Roman" w:cs="Times New Roman"/>
          <w:szCs w:val="28"/>
          <w:lang w:eastAsia="ru-RU"/>
        </w:rPr>
        <w:t>контрольный орган</w:t>
      </w:r>
      <w:r w:rsidRPr="0078443D">
        <w:rPr>
          <w:rFonts w:eastAsia="Times New Roman" w:cs="Times New Roman"/>
          <w:szCs w:val="28"/>
          <w:lang w:eastAsia="ru-RU"/>
        </w:rPr>
        <w:t>.</w:t>
      </w:r>
    </w:p>
    <w:p w:rsidR="007711AB" w:rsidRPr="0078443D" w:rsidRDefault="007711AB" w:rsidP="007711AB">
      <w:pPr>
        <w:pStyle w:val="af0"/>
        <w:ind w:firstLine="708"/>
        <w:jc w:val="both"/>
        <w:rPr>
          <w:rFonts w:ascii="PT Astra Serif" w:hAnsi="PT Astra Serif"/>
          <w:sz w:val="28"/>
          <w:szCs w:val="28"/>
        </w:rPr>
      </w:pPr>
      <w:r w:rsidRPr="0078443D">
        <w:rPr>
          <w:rFonts w:ascii="PT Astra Serif" w:eastAsia="Times New Roman" w:hAnsi="PT Astra Serif"/>
          <w:sz w:val="28"/>
          <w:szCs w:val="28"/>
          <w:lang w:eastAsia="ru-RU"/>
        </w:rPr>
        <w:t xml:space="preserve">13. </w:t>
      </w:r>
      <w:r w:rsidRPr="0078443D">
        <w:rPr>
          <w:rFonts w:ascii="PT Astra Serif" w:hAnsi="PT Astra Serif"/>
          <w:sz w:val="28"/>
          <w:szCs w:val="28"/>
        </w:rPr>
        <w:t>Контролируемое лицо при осуществлении муниципального жилищного контроля имеет право:</w:t>
      </w:r>
    </w:p>
    <w:p w:rsidR="007711AB" w:rsidRPr="0078443D" w:rsidRDefault="007711AB" w:rsidP="007711AB">
      <w:pPr>
        <w:pStyle w:val="af0"/>
        <w:ind w:firstLine="708"/>
        <w:jc w:val="both"/>
        <w:rPr>
          <w:rFonts w:ascii="PT Astra Serif" w:hAnsi="PT Astra Serif"/>
          <w:sz w:val="28"/>
          <w:szCs w:val="28"/>
        </w:rPr>
      </w:pPr>
      <w:r w:rsidRPr="0078443D">
        <w:rPr>
          <w:rFonts w:ascii="PT Astra Serif" w:hAnsi="PT Astra Serif"/>
          <w:sz w:val="28"/>
          <w:szCs w:val="28"/>
        </w:rPr>
        <w:t>1) присутствовать при проведении профилактического мероприятия, контрольного мероприятия, давать пояснения по вопросам их проведения, за исключением мероприятий, при проведении которых не осуществляется взаимодействие органа контроля с контролируемыми лицами;</w:t>
      </w:r>
    </w:p>
    <w:p w:rsidR="007711AB" w:rsidRPr="0078443D" w:rsidRDefault="007711AB" w:rsidP="007711AB">
      <w:pPr>
        <w:pStyle w:val="af0"/>
        <w:ind w:firstLine="708"/>
        <w:jc w:val="both"/>
        <w:rPr>
          <w:rFonts w:ascii="PT Astra Serif" w:hAnsi="PT Astra Serif"/>
          <w:sz w:val="28"/>
          <w:szCs w:val="28"/>
        </w:rPr>
      </w:pPr>
      <w:r w:rsidRPr="0078443D">
        <w:rPr>
          <w:rFonts w:ascii="PT Astra Serif" w:hAnsi="PT Astra Serif"/>
          <w:sz w:val="28"/>
          <w:szCs w:val="28"/>
        </w:rPr>
        <w:t>2) получать от органа контроля, его должностных лиц информацию, которая относится к предмету профилактического мероприятия, контрольного мероприятия и предоставление которой предусмотрено федеральными законами;</w:t>
      </w:r>
    </w:p>
    <w:p w:rsidR="007711AB" w:rsidRPr="0078443D" w:rsidRDefault="007711AB" w:rsidP="007711AB">
      <w:pPr>
        <w:pStyle w:val="af0"/>
        <w:ind w:firstLine="708"/>
        <w:jc w:val="both"/>
        <w:rPr>
          <w:rFonts w:ascii="PT Astra Serif" w:hAnsi="PT Astra Serif"/>
          <w:sz w:val="28"/>
          <w:szCs w:val="28"/>
        </w:rPr>
      </w:pPr>
      <w:r w:rsidRPr="0078443D">
        <w:rPr>
          <w:rFonts w:ascii="PT Astra Serif" w:hAnsi="PT Astra Serif"/>
          <w:sz w:val="28"/>
          <w:szCs w:val="28"/>
        </w:rPr>
        <w:t>3) получать от органа контроля информацию о сведениях, которые стали основанием для проведения внепланового контрольного мероприятия, в том числе в случае проведения указанного мероприятия по требованию прокурора о проведении контрольного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7711AB" w:rsidRPr="0078443D" w:rsidRDefault="007711AB" w:rsidP="007711AB">
      <w:pPr>
        <w:pStyle w:val="af0"/>
        <w:ind w:firstLine="708"/>
        <w:jc w:val="both"/>
        <w:rPr>
          <w:rFonts w:ascii="PT Astra Serif" w:hAnsi="PT Astra Serif"/>
          <w:sz w:val="28"/>
          <w:szCs w:val="28"/>
        </w:rPr>
      </w:pPr>
      <w:r w:rsidRPr="0078443D">
        <w:rPr>
          <w:rFonts w:ascii="PT Astra Serif" w:hAnsi="PT Astra Serif"/>
          <w:sz w:val="28"/>
          <w:szCs w:val="28"/>
        </w:rPr>
        <w:t>4) знакомиться с результатами контрольных мероприятий, контрольных действий, сообщать органу контроля о своем согласии или несогласии с ними;</w:t>
      </w:r>
    </w:p>
    <w:p w:rsidR="007711AB" w:rsidRPr="0078443D" w:rsidRDefault="007711AB" w:rsidP="007711AB">
      <w:pPr>
        <w:pStyle w:val="af0"/>
        <w:ind w:firstLine="708"/>
        <w:jc w:val="both"/>
        <w:rPr>
          <w:rFonts w:ascii="PT Astra Serif" w:hAnsi="PT Astra Serif"/>
          <w:sz w:val="28"/>
          <w:szCs w:val="28"/>
        </w:rPr>
      </w:pPr>
      <w:r w:rsidRPr="0078443D">
        <w:rPr>
          <w:rFonts w:ascii="PT Astra Serif" w:hAnsi="PT Astra Serif"/>
          <w:sz w:val="28"/>
          <w:szCs w:val="28"/>
        </w:rPr>
        <w:lastRenderedPageBreak/>
        <w:t>5) обжаловать действия (бездействие) должностных лиц органа контроля, решения органа контроля, повлекшие за собой нарушение прав контролируемых лиц при осуществлении муниципального жилищного контроля, в досудебном и (или) судебном порядке в соответствии с законодательством Российской Федерации;</w:t>
      </w:r>
    </w:p>
    <w:p w:rsidR="007711AB" w:rsidRPr="0078443D" w:rsidRDefault="007711AB" w:rsidP="007711AB">
      <w:pPr>
        <w:pStyle w:val="af0"/>
        <w:ind w:firstLine="708"/>
        <w:jc w:val="both"/>
        <w:rPr>
          <w:rFonts w:ascii="PT Astra Serif" w:hAnsi="PT Astra Serif"/>
          <w:sz w:val="28"/>
          <w:szCs w:val="28"/>
        </w:rPr>
      </w:pPr>
      <w:r w:rsidRPr="0078443D">
        <w:rPr>
          <w:rFonts w:ascii="PT Astra Serif" w:hAnsi="PT Astra Serif"/>
          <w:sz w:val="28"/>
          <w:szCs w:val="28"/>
        </w:rP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мероприятий (за исключением контрольных мероприятий, при проведении которых не требуется взаимодействие органа контроля с контролируемыми лицами);</w:t>
      </w:r>
    </w:p>
    <w:p w:rsidR="007711AB" w:rsidRPr="0078443D" w:rsidRDefault="007711AB" w:rsidP="007711AB">
      <w:pPr>
        <w:pStyle w:val="af0"/>
        <w:ind w:firstLine="708"/>
        <w:jc w:val="both"/>
        <w:rPr>
          <w:rFonts w:ascii="PT Astra Serif" w:hAnsi="PT Astra Serif"/>
          <w:sz w:val="28"/>
          <w:szCs w:val="28"/>
        </w:rPr>
      </w:pPr>
      <w:r w:rsidRPr="0078443D">
        <w:rPr>
          <w:rFonts w:ascii="PT Astra Serif" w:hAnsi="PT Astra Serif"/>
          <w:sz w:val="28"/>
          <w:szCs w:val="28"/>
        </w:rPr>
        <w:t>7) на возмещение вреда (ущерба), причиненного при осуществлении муниципального жилищного контроля</w:t>
      </w:r>
      <w:r w:rsidRPr="0078443D">
        <w:rPr>
          <w:rFonts w:ascii="PT Astra Serif" w:hAnsi="PT Astra Serif"/>
        </w:rPr>
        <w:t xml:space="preserve"> </w:t>
      </w:r>
      <w:r w:rsidRPr="0078443D">
        <w:rPr>
          <w:rFonts w:ascii="PT Astra Serif" w:hAnsi="PT Astra Serif"/>
          <w:sz w:val="28"/>
          <w:szCs w:val="28"/>
        </w:rPr>
        <w:t>решениями органа контроля, действиями (бездействием) должностных лиц органа контроля, признанными в установленном законодательством Российской Федерации порядке неправомерными.</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14. Муниципальный жилищный контроль осуществляется в соответствии со следующими нормативно-правовыми актами:</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Жилищным кодексом Российской Федерации (Российская газета, 12.01.2005, № 1);</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Федеральным законом от 06.10.2003 № 131-ФЗ «Об общих принципах организации местного самоуправления в Российской Федерации» (Российская газета, 08.10.2003, № 202);</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Федеральным законом от 02.05.2006 № 59-ФЗ «О порядке рассмотрения обращений граждан Российской Федерации» (Российская газета, 05.05.2006,      № 95);</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Федеральным законом от 31.07.2020 № 248-ФЗ «О государственном контроле (надзоре) и муниципальном контроле в Российской Федерации» (официальный интернет-портал правовой информации pravo.gov.ru, 31.07.2020);</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Федеральным законом от 31.07.2020 № 247-ФЗ «Об обязательных требованиях в Российской Федерации» (официальный интернет-портал правовой информации pravo.gov.ru, 31.07.2020);</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(Российская газета, 27.11.2009, № 226);</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Федеральным законом от 21.07.2014 № 209-ФЗ «О государственной информационной системе жилищно-коммунального хозяйства» (официальный интернет-портал правовой информации pravo.gov.ru, 22.07.2014);</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 xml:space="preserve">Постановлением Правительства Российской Федерации от 15.05.2013                  № 416 «О порядке осуществления деятельности по управлению многоквартирными домами» (Собрание законодательства Российской </w:t>
      </w:r>
      <w:r w:rsidRPr="0078443D">
        <w:rPr>
          <w:rFonts w:eastAsia="Calibri" w:cs="Times New Roman"/>
          <w:szCs w:val="28"/>
        </w:rPr>
        <w:lastRenderedPageBreak/>
        <w:t>Федерации, 27.05.2013, № 21);</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 xml:space="preserve">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(Российская газета, 22.08.2006, № 184); </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Постановлением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(официальный интернет-портал правовой информации pravo.gov.ru, 12.04.2013);</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Постановлением Правительства Российской Федерации от 21.01.2006 № 25 «Об утверждении Правил пользования жилыми помещениями» (Российская газета, 27.01.2006, № 16);</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Постановлением Правительства Российской Федерации от 14.05.2013                   № 410 «О мерах по обеспечению безопасности при использовании и содержании внутридомового и внутриквартирного газового оборудования» (официальный интернет-портале правовой информации pravo.gov.ru, 24.05.2013);</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Постановлением Правительства Российской Федерации от 14.02.2012                   № 124 «О правилах, обязательных при заключении договоров снабжения коммунальными ресурсами» (Собрание законодательства Российской Федерации, 20.02.2012, № 8);</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(Российская газета, 01.06.2011, № 116);</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Постановлением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(официальный интернет-портал правовой информации pravo.gov.ru, 14.02.2017);</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Постановлением Правительства Российской Федерации от 29.12.2020                  № 2328 «О порядке аттестации экспертов, привлекаемых к осуществлению экспертизы в целях государственного контроля (надзора), муниципального контроля» (официальный интернет-портал правовой информации pravo.gov.ru, 31.12.2020);</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Постановлением Правительства Российской Федерации от 28.04.2015                   № 415 «О Правилах формирования и ведения единого реестра проверок» (Собрание законодательства Российской Федерации, 11.05.2015,   № 19);</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lastRenderedPageBreak/>
        <w:t>Постановлением Правительства Российской Федерации от   21.05.2005                  № 315 «Об утверждении Типового договора социального найма жилого помещения» (Российская газета, 27.05.2005, № 112);</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(Собрание законодательства Российской Федерации, 06.02.2006,               № 6);</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 (официальный интернет-портал правовой информации pravo.gov.ru, 11.03.2021);</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Постановлением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(официальный интернет-портал правовой информации pravo.gov.ru, 28.12.2018);</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Pr="0078443D">
        <w:t xml:space="preserve"> </w:t>
      </w:r>
      <w:r w:rsidRPr="0078443D">
        <w:rPr>
          <w:rFonts w:eastAsia="Calibri" w:cs="Times New Roman"/>
          <w:szCs w:val="28"/>
        </w:rPr>
        <w:t>(Собрание законодательства Российской Федерации, 31.10.2011, № 44);</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Законом Свердловской области от 05.10.2012 № 77-ОЗ «О взаимодействии уполномоченного исполнительного органа государственной власти Свердловской области, осуществляющего региональный государственный жилищный надзор, и уполномоченных органов местного самоуправления, осуществляющих муниципальный жилищный контроль, при организации и осуществлении муниципального жилищного контроля на территории Свердловской области» (Областная газета, 09.10.2012, № 402-403);</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(Российская газета, 23.10.2003, № 214);</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Постановлением Правительства Свердловской области от 12.04.2011                    № 390-ПП «Об утверждении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включаемых в перечень требований к содержанию общего имущества собственников помещений в многоквартирном доме» (Областная газета, 20.04.2011, № 129);</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lastRenderedPageBreak/>
        <w:t>Распоряжением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(Собрание законодательства Российской Федерации, 02.05.2016, № 18);</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 xml:space="preserve">Приказом Министерства энергетики Российской Федерации от 12.03.2013 № 103 «Об утверждении Правил оценки готовности к отопительному периоду» (Российская газета, 15.05.2013, № 101); </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Приказом Министерства строительства и жилищно-коммунального хозяйства Российской Федерации от 28.01.2019 № 44/</w:t>
      </w:r>
      <w:proofErr w:type="spellStart"/>
      <w:r w:rsidRPr="0078443D">
        <w:rPr>
          <w:rFonts w:eastAsia="Calibri" w:cs="Times New Roman"/>
          <w:szCs w:val="28"/>
        </w:rPr>
        <w:t>пр</w:t>
      </w:r>
      <w:proofErr w:type="spellEnd"/>
      <w:r w:rsidRPr="0078443D">
        <w:rPr>
          <w:rFonts w:eastAsia="Calibri" w:cs="Times New Roman"/>
          <w:szCs w:val="28"/>
        </w:rPr>
        <w:t xml:space="preserve"> «Об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 (официальный интернет-портал правовой информации pravo.gov.ru,  22.02.2019);</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Приказом Министерства строительства и жилищно-коммунального хозяйства Российской Федерации от 26.10.2015 № 761/</w:t>
      </w:r>
      <w:proofErr w:type="spellStart"/>
      <w:r w:rsidRPr="0078443D">
        <w:rPr>
          <w:rFonts w:eastAsia="Calibri" w:cs="Times New Roman"/>
          <w:szCs w:val="28"/>
        </w:rPr>
        <w:t>пр</w:t>
      </w:r>
      <w:proofErr w:type="spellEnd"/>
      <w:r w:rsidRPr="0078443D">
        <w:rPr>
          <w:rFonts w:eastAsia="Calibri" w:cs="Times New Roman"/>
          <w:szCs w:val="28"/>
        </w:rPr>
        <w:t xml:space="preserve"> «Об утверждении формы акта приемки оказанных услуг и (или) выполненных работ по содержанию и текущему ремонту общего имущества в многоквартирном доме» (официальный интернет-портал правовой информации pravo.gov.ru, 05.02.2016);</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Приказом Министерства строительства и жилищно-коммунального хозяйства Российской Федерации  от 28.08.2020 № 485/</w:t>
      </w:r>
      <w:proofErr w:type="spellStart"/>
      <w:r w:rsidRPr="0078443D">
        <w:rPr>
          <w:rFonts w:eastAsia="Calibri" w:cs="Times New Roman"/>
          <w:szCs w:val="28"/>
        </w:rPr>
        <w:t>пр</w:t>
      </w:r>
      <w:proofErr w:type="spellEnd"/>
      <w:r w:rsidRPr="0078443D">
        <w:rPr>
          <w:rFonts w:eastAsia="Calibri" w:cs="Times New Roman"/>
          <w:szCs w:val="28"/>
        </w:rPr>
        <w:t xml:space="preserve"> «Об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(официальный интернет-портал правовой информации pravo.gov.ru,  15.09.2020);</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 xml:space="preserve">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(официальный интернет-портал правовой информации </w:t>
      </w:r>
      <w:proofErr w:type="gramStart"/>
      <w:r w:rsidRPr="0078443D">
        <w:rPr>
          <w:rFonts w:eastAsia="Calibri" w:cs="Times New Roman"/>
          <w:szCs w:val="28"/>
        </w:rPr>
        <w:t>pravo.gov.ru,  01.06.2021</w:t>
      </w:r>
      <w:proofErr w:type="gramEnd"/>
      <w:r w:rsidRPr="0078443D">
        <w:rPr>
          <w:rFonts w:eastAsia="Calibri" w:cs="Times New Roman"/>
          <w:szCs w:val="28"/>
        </w:rPr>
        <w:t>);</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Приказом Министерства связи и массовых коммуникаций Российской Федерации № 74, Министерства строительства и жилищно-коммунального хозяйства Российской Федерации № 114/</w:t>
      </w:r>
      <w:proofErr w:type="spellStart"/>
      <w:r w:rsidRPr="0078443D">
        <w:rPr>
          <w:rFonts w:eastAsia="Calibri" w:cs="Times New Roman"/>
          <w:szCs w:val="28"/>
        </w:rPr>
        <w:t>пр</w:t>
      </w:r>
      <w:proofErr w:type="spellEnd"/>
      <w:r w:rsidRPr="0078443D">
        <w:rPr>
          <w:rFonts w:eastAsia="Calibri" w:cs="Times New Roman"/>
          <w:szCs w:val="28"/>
        </w:rPr>
        <w:t xml:space="preserve"> от 29.02.2016 «Об утверждении состава, сроков и периодичности размещения информации поставщиками информации в государственной информационной системе жилищно-</w:t>
      </w:r>
      <w:r w:rsidRPr="0078443D">
        <w:rPr>
          <w:rFonts w:eastAsia="Calibri" w:cs="Times New Roman"/>
          <w:szCs w:val="28"/>
        </w:rPr>
        <w:lastRenderedPageBreak/>
        <w:t>коммунального хозяйства» (официальный интернет-портал правовой информации pravo.gov.ru, 02.06.2016).</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Перечень нормативных правовых актов, регулирующих осуществление муниципального жилищного контроля, размещается в информационно-телекоммуникационной сети Интернет на официальном сайте органа контроля, а также в соответствующем разделе единого реестра видов контроля.</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15.</w:t>
      </w:r>
      <w:r w:rsidRPr="0078443D">
        <w:t xml:space="preserve"> </w:t>
      </w:r>
      <w:r w:rsidRPr="0078443D">
        <w:rPr>
          <w:rFonts w:eastAsia="Calibri" w:cs="Times New Roman"/>
          <w:szCs w:val="28"/>
        </w:rPr>
        <w:t>От имени органа контроля муниципальный контроль вправе осуществлять следующие должностные лица:</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1) руководитель органа контроля;</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2) должностное лицо органа контроля, в должностные обязанности которого в соответствии с должностной инструкцией входит осуществление полномочий по осуществлению муниципального жилищного контроля, в том числе проведение профилактических и контрольных мероприятий (далее - инспектор).</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16. Инспекторы, уполномоченные на проведение конкретных профилактического мероприятия или контрольного мероприятия, определяются решением органа контроля о проведении профилактического мероприятия или контрольного мероприятия.</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17. Инспектор при осуществлении возложенных на него полномочий обязан:</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1) соблюдать законодательство Российской Федерации, права и законные интересы контролируемых лиц;</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w:t>
      </w:r>
      <w:r w:rsidRPr="0078443D">
        <w:rPr>
          <w:rFonts w:eastAsia="Calibri" w:cs="Times New Roman"/>
          <w:szCs w:val="28"/>
        </w:rPr>
        <w:lastRenderedPageBreak/>
        <w:t>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настоящим Федеральным законом, осуществлять консультирование;</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жилищного контроля, в том числе сведения о согласовании проведения контрольного   мероприятия органами прокуратуры; </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10) доказывать обоснованность своих действий при их обжаловании в порядке, установленном законодательством Российской Федерации;</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18. Инспектор при осуществлении возложенных на него полномочий не вправе:</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1) оценивать соблюдение обязательных требований, если оценка соблюдения таких требований не относится к полномочиям органа контроля;</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2) проводить контрольные мероприятия, совершать контрольные действия, не предусмотренные решением органа контроля;</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 xml:space="preserve">3) проводить контрольные мероприятия, совершать контрольные действия в случае отсутствия при проведении указанных мероприятий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w:t>
      </w:r>
      <w:r w:rsidRPr="0078443D">
        <w:rPr>
          <w:rFonts w:eastAsia="Calibri" w:cs="Times New Roman"/>
          <w:szCs w:val="28"/>
        </w:rPr>
        <w:lastRenderedPageBreak/>
        <w:t>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 мероприятия;</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 xml:space="preserve">4) проводить инструментальное обследование с нарушением требований правил и методов измерений, технических регламентов или иных нормативных технических документов, правил, методов исследований (испытаний) и измерений;  </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 xml:space="preserve"> 5) требовать представления документов, информации, если они не относятся к предмету контрольного мероприятия, а также изымать оригиналы таких документов;</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7) распространять информацию и сведения, полученные в результате осуществления муниципального жилищного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8) требовать от контролируемого лица представления документов, информации ранее даты начала проведения контрольного мероприятия;</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9)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10) превышать установленные сроки проведения контрольных мероприятий;</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 xml:space="preserve">11) 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аудио- и видеозаписи, если совершение указанных действий не запрещено федеральными законами </w:t>
      </w:r>
      <w:proofErr w:type="gramStart"/>
      <w:r w:rsidRPr="0078443D">
        <w:rPr>
          <w:rFonts w:eastAsia="Calibri" w:cs="Times New Roman"/>
          <w:szCs w:val="28"/>
        </w:rPr>
        <w:t>и</w:t>
      </w:r>
      <w:proofErr w:type="gramEnd"/>
      <w:r w:rsidRPr="0078443D">
        <w:rPr>
          <w:rFonts w:eastAsia="Calibri" w:cs="Times New Roman"/>
          <w:szCs w:val="28"/>
        </w:rPr>
        <w:t xml:space="preserve"> если эти действия не создают препятствий для проведения указанных мероприятий.</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19. Инспектор при проведении контрольного мероприятия в пределах своих полномочий и в объеме проводимых контрольных действий имеет право:</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объекты контроля, если иное не предусмотрено федеральными законами;</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 xml:space="preserve">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w:t>
      </w:r>
      <w:r w:rsidRPr="0078443D">
        <w:rPr>
          <w:rFonts w:eastAsia="Calibri" w:cs="Times New Roman"/>
          <w:szCs w:val="28"/>
        </w:rPr>
        <w:lastRenderedPageBreak/>
        <w:t>или иную охраняемую законом тайну;</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5) составлять акты по фактам непредставления или несвоевременного представления контролируемым лицом документов и материалов,</w:t>
      </w:r>
      <w:r w:rsidRPr="0078443D">
        <w:rPr>
          <w:rFonts w:eastAsia="Calibri" w:cs="Times New Roman"/>
          <w:b/>
          <w:szCs w:val="28"/>
        </w:rPr>
        <w:t xml:space="preserve"> </w:t>
      </w:r>
      <w:r w:rsidRPr="0078443D">
        <w:rPr>
          <w:rFonts w:eastAsia="Calibri" w:cs="Times New Roman"/>
          <w:szCs w:val="28"/>
        </w:rPr>
        <w:t>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8) составлять протоколы об административных правонарушениях в пределах своей компетенции и принимать меры по предотвращению таких нарушений;</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9) направлять в уполномоченные органы материалы, связанные с нарушениями обязательных требований, для решения вопросов о возбуждении административных дел по признакам административных правонарушений и уголовных дел по признакам преступлений;</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 xml:space="preserve">10) совершать иные действия, предусмотренные федеральными законами, регулирующими вопросы осуществления контроля. </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 xml:space="preserve">20. </w:t>
      </w:r>
      <w:r>
        <w:rPr>
          <w:rFonts w:eastAsia="Calibri" w:cs="Times New Roman"/>
          <w:szCs w:val="28"/>
        </w:rPr>
        <w:t>Контрольный орган</w:t>
      </w:r>
      <w:r w:rsidRPr="0078443D">
        <w:rPr>
          <w:rFonts w:eastAsia="Calibri" w:cs="Times New Roman"/>
          <w:szCs w:val="28"/>
        </w:rPr>
        <w:t xml:space="preserve"> вправе обратиться в суд с заявлениями:</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w:t>
      </w:r>
      <w:r w:rsidRPr="0078443D">
        <w:rPr>
          <w:rFonts w:eastAsia="Calibri" w:cs="Times New Roman"/>
          <w:szCs w:val="28"/>
        </w:rPr>
        <w:lastRenderedPageBreak/>
        <w:t>нарушений порядка создания такого товарищества или такого кооператива, если эти нарушения носят неустранимый характер;</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6) о понуждении к исполнению предписания;</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7) о взыскании с гражданина, организации, со средства массовой информации расходов, понесенных органом контроля в связи с рассмотрением обращения (заявления), информации указанных лиц, если в них были указаны заведомо ложные сведения.</w:t>
      </w:r>
    </w:p>
    <w:p w:rsidR="007711AB" w:rsidRPr="0078443D" w:rsidRDefault="007711AB" w:rsidP="007711AB">
      <w:pPr>
        <w:pStyle w:val="ConsPlusNormal"/>
        <w:widowControl w:val="0"/>
        <w:ind w:firstLine="708"/>
        <w:jc w:val="both"/>
        <w:rPr>
          <w:rFonts w:ascii="PT Astra Serif" w:hAnsi="PT Astra Serif" w:cs="Times New Roman"/>
          <w:sz w:val="28"/>
          <w:szCs w:val="28"/>
        </w:rPr>
      </w:pPr>
      <w:r w:rsidRPr="0078443D">
        <w:rPr>
          <w:rFonts w:ascii="PT Astra Serif" w:hAnsi="PT Astra Serif" w:cs="Times New Roman"/>
          <w:sz w:val="28"/>
          <w:szCs w:val="28"/>
        </w:rPr>
        <w:t>21. При организации и осуществления муниципального жилищного</w:t>
      </w:r>
      <w:r>
        <w:rPr>
          <w:rFonts w:ascii="PT Astra Serif" w:hAnsi="PT Astra Serif" w:cs="Times New Roman"/>
          <w:sz w:val="28"/>
          <w:szCs w:val="28"/>
        </w:rPr>
        <w:t xml:space="preserve"> </w:t>
      </w:r>
      <w:r w:rsidRPr="0078443D">
        <w:rPr>
          <w:rFonts w:ascii="PT Astra Serif" w:hAnsi="PT Astra Serif" w:cs="Times New Roman"/>
          <w:sz w:val="28"/>
          <w:szCs w:val="28"/>
        </w:rPr>
        <w:t xml:space="preserve">контроля </w:t>
      </w:r>
      <w:r>
        <w:rPr>
          <w:rFonts w:ascii="PT Astra Serif" w:hAnsi="PT Astra Serif" w:cs="Times New Roman"/>
          <w:sz w:val="28"/>
          <w:szCs w:val="28"/>
        </w:rPr>
        <w:t>контрольный орган</w:t>
      </w:r>
      <w:r w:rsidRPr="0078443D">
        <w:rPr>
          <w:rFonts w:ascii="PT Astra Serif" w:hAnsi="PT Astra Serif" w:cs="Times New Roman"/>
          <w:sz w:val="28"/>
          <w:szCs w:val="28"/>
        </w:rPr>
        <w:t xml:space="preserve"> использует размещенную в системе информацию, а также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7711AB" w:rsidRPr="0078443D" w:rsidRDefault="007711AB" w:rsidP="007711AB">
      <w:pPr>
        <w:widowControl w:val="0"/>
        <w:autoSpaceDE w:val="0"/>
        <w:autoSpaceDN w:val="0"/>
        <w:spacing w:after="0" w:line="240" w:lineRule="auto"/>
        <w:ind w:firstLine="708"/>
        <w:jc w:val="both"/>
        <w:rPr>
          <w:rFonts w:cs="Times New Roman"/>
          <w:szCs w:val="28"/>
        </w:rPr>
      </w:pPr>
      <w:r w:rsidRPr="0078443D">
        <w:rPr>
          <w:rFonts w:cs="Times New Roman"/>
          <w:szCs w:val="28"/>
        </w:rPr>
        <w:t xml:space="preserve">22. </w:t>
      </w:r>
      <w:r w:rsidRPr="0078443D">
        <w:rPr>
          <w:rFonts w:eastAsia="Times New Roman" w:cs="Times New Roman"/>
          <w:szCs w:val="28"/>
          <w:lang w:eastAsia="ru-RU"/>
        </w:rPr>
        <w:t xml:space="preserve">Для проведения контрольных мероприятий </w:t>
      </w:r>
      <w:r>
        <w:rPr>
          <w:rFonts w:eastAsia="Times New Roman" w:cs="Times New Roman"/>
          <w:szCs w:val="28"/>
          <w:lang w:eastAsia="ru-RU"/>
        </w:rPr>
        <w:t>контрольный орган</w:t>
      </w:r>
      <w:r w:rsidRPr="0078443D">
        <w:rPr>
          <w:rFonts w:eastAsia="Times New Roman" w:cs="Times New Roman"/>
          <w:szCs w:val="28"/>
          <w:lang w:eastAsia="ru-RU"/>
        </w:rPr>
        <w:t xml:space="preserve"> истребует у отраслевых (функциональных) и территориальных органов Администрации Североуральского городского округа документы (информацию), соответствующие предмету контроля, определенному в решении о проведении контрольного мероприятия, из числа указанных в таблице 1.</w:t>
      </w:r>
    </w:p>
    <w:p w:rsidR="007711AB" w:rsidRPr="0078443D" w:rsidRDefault="007711AB" w:rsidP="007711AB">
      <w:pPr>
        <w:widowControl w:val="0"/>
        <w:autoSpaceDE w:val="0"/>
        <w:autoSpaceDN w:val="0"/>
        <w:spacing w:after="0" w:line="240" w:lineRule="auto"/>
        <w:jc w:val="both"/>
        <w:rPr>
          <w:rFonts w:eastAsia="Times New Roman" w:cs="Times New Roman"/>
          <w:szCs w:val="28"/>
          <w:lang w:eastAsia="ru-RU"/>
        </w:rPr>
      </w:pPr>
    </w:p>
    <w:p w:rsidR="0063508F" w:rsidRDefault="0063508F" w:rsidP="007711AB">
      <w:pPr>
        <w:widowControl w:val="0"/>
        <w:autoSpaceDE w:val="0"/>
        <w:autoSpaceDN w:val="0"/>
        <w:spacing w:after="0" w:line="240" w:lineRule="auto"/>
        <w:jc w:val="both"/>
        <w:rPr>
          <w:rFonts w:eastAsia="Times New Roman" w:cs="Times New Roman"/>
          <w:szCs w:val="28"/>
          <w:lang w:eastAsia="ru-RU"/>
        </w:rPr>
      </w:pPr>
    </w:p>
    <w:p w:rsidR="007711AB" w:rsidRPr="0078443D" w:rsidRDefault="007711AB" w:rsidP="007711AB">
      <w:pPr>
        <w:widowControl w:val="0"/>
        <w:autoSpaceDE w:val="0"/>
        <w:autoSpaceDN w:val="0"/>
        <w:spacing w:after="0" w:line="240" w:lineRule="auto"/>
        <w:jc w:val="both"/>
        <w:rPr>
          <w:rFonts w:eastAsia="Times New Roman" w:cs="Times New Roman"/>
          <w:szCs w:val="28"/>
          <w:lang w:eastAsia="ru-RU"/>
        </w:rPr>
      </w:pPr>
      <w:proofErr w:type="gramStart"/>
      <w:r w:rsidRPr="0078443D">
        <w:rPr>
          <w:rFonts w:eastAsia="Times New Roman" w:cs="Times New Roman"/>
          <w:szCs w:val="28"/>
          <w:lang w:eastAsia="ru-RU"/>
        </w:rPr>
        <w:lastRenderedPageBreak/>
        <w:t>Т</w:t>
      </w:r>
      <w:proofErr w:type="gramEnd"/>
      <w:r w:rsidRPr="0078443D">
        <w:rPr>
          <w:rFonts w:eastAsia="Times New Roman" w:cs="Times New Roman"/>
          <w:szCs w:val="28"/>
          <w:lang w:eastAsia="ru-RU"/>
        </w:rPr>
        <w:t xml:space="preserve"> а б л и ц а 1</w:t>
      </w:r>
    </w:p>
    <w:p w:rsidR="007711AB" w:rsidRPr="0078443D" w:rsidRDefault="007711AB" w:rsidP="007711AB">
      <w:pPr>
        <w:widowControl w:val="0"/>
        <w:autoSpaceDE w:val="0"/>
        <w:autoSpaceDN w:val="0"/>
        <w:spacing w:after="0" w:line="240" w:lineRule="auto"/>
        <w:ind w:firstLine="708"/>
        <w:jc w:val="both"/>
        <w:rPr>
          <w:rFonts w:eastAsia="Times New Roman" w:cs="Times New Roman"/>
          <w:sz w:val="24"/>
          <w:szCs w:val="24"/>
          <w:highlight w:val="yellow"/>
          <w:lang w:eastAsia="ru-RU"/>
        </w:rPr>
      </w:pPr>
    </w:p>
    <w:tbl>
      <w:tblPr>
        <w:tblStyle w:val="a3"/>
        <w:tblW w:w="9351" w:type="dxa"/>
        <w:jc w:val="center"/>
        <w:tblLook w:val="04A0" w:firstRow="1" w:lastRow="0" w:firstColumn="1" w:lastColumn="0" w:noHBand="0" w:noVBand="1"/>
      </w:tblPr>
      <w:tblGrid>
        <w:gridCol w:w="4531"/>
        <w:gridCol w:w="4820"/>
      </w:tblGrid>
      <w:tr w:rsidR="007711AB" w:rsidRPr="0078443D" w:rsidTr="0063508F">
        <w:trPr>
          <w:trHeight w:val="227"/>
          <w:jc w:val="center"/>
        </w:trPr>
        <w:tc>
          <w:tcPr>
            <w:tcW w:w="4531" w:type="dxa"/>
          </w:tcPr>
          <w:p w:rsidR="007711AB" w:rsidRPr="0078443D" w:rsidRDefault="007711AB" w:rsidP="00D80ECD">
            <w:pPr>
              <w:widowControl w:val="0"/>
              <w:autoSpaceDE w:val="0"/>
              <w:autoSpaceDN w:val="0"/>
              <w:adjustRightInd w:val="0"/>
              <w:jc w:val="center"/>
              <w:rPr>
                <w:rFonts w:ascii="PT Astra Serif" w:eastAsia="Calibri" w:hAnsi="PT Astra Serif"/>
                <w:sz w:val="24"/>
                <w:szCs w:val="24"/>
              </w:rPr>
            </w:pPr>
            <w:r w:rsidRPr="0078443D">
              <w:rPr>
                <w:rFonts w:ascii="PT Astra Serif" w:eastAsia="Calibri" w:hAnsi="PT Astra Serif"/>
                <w:sz w:val="24"/>
                <w:szCs w:val="24"/>
              </w:rPr>
              <w:t>Наименование документа (информации)</w:t>
            </w:r>
          </w:p>
        </w:tc>
        <w:tc>
          <w:tcPr>
            <w:tcW w:w="4820" w:type="dxa"/>
          </w:tcPr>
          <w:p w:rsidR="007711AB" w:rsidRPr="0078443D" w:rsidRDefault="007711AB" w:rsidP="00D80ECD">
            <w:pPr>
              <w:widowControl w:val="0"/>
              <w:autoSpaceDE w:val="0"/>
              <w:autoSpaceDN w:val="0"/>
              <w:adjustRightInd w:val="0"/>
              <w:ind w:firstLine="540"/>
              <w:jc w:val="center"/>
              <w:rPr>
                <w:rFonts w:ascii="PT Astra Serif" w:hAnsi="PT Astra Serif"/>
                <w:sz w:val="24"/>
                <w:szCs w:val="24"/>
              </w:rPr>
            </w:pPr>
            <w:r w:rsidRPr="0078443D">
              <w:rPr>
                <w:rFonts w:ascii="PT Astra Serif" w:hAnsi="PT Astra Serif"/>
                <w:sz w:val="24"/>
                <w:szCs w:val="24"/>
              </w:rPr>
              <w:t>Отраслевые (функциональные) и территориальные органы Администрации</w:t>
            </w:r>
          </w:p>
          <w:p w:rsidR="007711AB" w:rsidRPr="0078443D" w:rsidRDefault="007711AB" w:rsidP="00D80ECD">
            <w:pPr>
              <w:widowControl w:val="0"/>
              <w:autoSpaceDE w:val="0"/>
              <w:autoSpaceDN w:val="0"/>
              <w:adjustRightInd w:val="0"/>
              <w:ind w:firstLine="540"/>
              <w:jc w:val="center"/>
              <w:rPr>
                <w:rFonts w:ascii="PT Astra Serif" w:eastAsia="Calibri" w:hAnsi="PT Astra Serif"/>
                <w:sz w:val="24"/>
                <w:szCs w:val="24"/>
              </w:rPr>
            </w:pPr>
            <w:r w:rsidRPr="0078443D">
              <w:rPr>
                <w:rFonts w:ascii="PT Astra Serif" w:hAnsi="PT Astra Serif"/>
                <w:sz w:val="24"/>
                <w:szCs w:val="24"/>
              </w:rPr>
              <w:t xml:space="preserve">Североуральского городского округа, </w:t>
            </w:r>
            <w:r w:rsidRPr="0078443D">
              <w:rPr>
                <w:rFonts w:ascii="PT Astra Serif" w:eastAsia="Calibri" w:hAnsi="PT Astra Serif"/>
                <w:sz w:val="24"/>
                <w:szCs w:val="24"/>
              </w:rPr>
              <w:t>в распоряжении которых находится документ (информация)</w:t>
            </w:r>
          </w:p>
        </w:tc>
      </w:tr>
      <w:tr w:rsidR="007711AB" w:rsidRPr="0078443D" w:rsidTr="0063508F">
        <w:trPr>
          <w:trHeight w:val="227"/>
          <w:jc w:val="center"/>
        </w:trPr>
        <w:tc>
          <w:tcPr>
            <w:tcW w:w="4531" w:type="dxa"/>
          </w:tcPr>
          <w:p w:rsidR="007711AB" w:rsidRPr="0078443D" w:rsidRDefault="007711AB" w:rsidP="00D80ECD">
            <w:pPr>
              <w:widowControl w:val="0"/>
              <w:autoSpaceDE w:val="0"/>
              <w:autoSpaceDN w:val="0"/>
              <w:adjustRightInd w:val="0"/>
              <w:jc w:val="center"/>
              <w:rPr>
                <w:rFonts w:ascii="PT Astra Serif" w:eastAsia="Calibri" w:hAnsi="PT Astra Serif"/>
                <w:sz w:val="24"/>
                <w:szCs w:val="24"/>
              </w:rPr>
            </w:pPr>
            <w:r w:rsidRPr="0078443D">
              <w:rPr>
                <w:rFonts w:ascii="PT Astra Serif" w:eastAsia="Calibri" w:hAnsi="PT Astra Serif"/>
                <w:sz w:val="24"/>
                <w:szCs w:val="24"/>
              </w:rPr>
              <w:t>1</w:t>
            </w:r>
          </w:p>
        </w:tc>
        <w:tc>
          <w:tcPr>
            <w:tcW w:w="4820" w:type="dxa"/>
          </w:tcPr>
          <w:p w:rsidR="007711AB" w:rsidRPr="0078443D" w:rsidRDefault="007711AB" w:rsidP="00D80ECD">
            <w:pPr>
              <w:widowControl w:val="0"/>
              <w:autoSpaceDE w:val="0"/>
              <w:autoSpaceDN w:val="0"/>
              <w:adjustRightInd w:val="0"/>
              <w:ind w:firstLine="540"/>
              <w:jc w:val="center"/>
              <w:rPr>
                <w:rFonts w:ascii="PT Astra Serif" w:hAnsi="PT Astra Serif"/>
                <w:sz w:val="24"/>
                <w:szCs w:val="24"/>
              </w:rPr>
            </w:pPr>
            <w:r w:rsidRPr="0078443D">
              <w:rPr>
                <w:rFonts w:ascii="PT Astra Serif" w:hAnsi="PT Astra Serif"/>
                <w:sz w:val="24"/>
                <w:szCs w:val="24"/>
              </w:rPr>
              <w:t>2</w:t>
            </w:r>
          </w:p>
        </w:tc>
      </w:tr>
      <w:tr w:rsidR="007711AB" w:rsidRPr="0078443D" w:rsidTr="0063508F">
        <w:trPr>
          <w:trHeight w:val="227"/>
          <w:jc w:val="center"/>
        </w:trPr>
        <w:tc>
          <w:tcPr>
            <w:tcW w:w="4531" w:type="dxa"/>
          </w:tcPr>
          <w:p w:rsidR="007711AB" w:rsidRPr="0078443D" w:rsidRDefault="007711AB" w:rsidP="00D80ECD">
            <w:pPr>
              <w:widowControl w:val="0"/>
              <w:autoSpaceDE w:val="0"/>
              <w:autoSpaceDN w:val="0"/>
              <w:adjustRightInd w:val="0"/>
              <w:rPr>
                <w:rFonts w:ascii="PT Astra Serif" w:eastAsia="Calibri" w:hAnsi="PT Astra Serif"/>
                <w:sz w:val="24"/>
                <w:szCs w:val="24"/>
              </w:rPr>
            </w:pPr>
            <w:r w:rsidRPr="0078443D">
              <w:rPr>
                <w:rFonts w:ascii="PT Astra Serif" w:eastAsia="Calibri" w:hAnsi="PT Astra Serif"/>
                <w:sz w:val="24"/>
                <w:szCs w:val="24"/>
              </w:rPr>
              <w:t>Сведения о наличии или отсутствии в многоквартирном доме помещений муниципального жилищного фонда</w:t>
            </w:r>
          </w:p>
        </w:tc>
        <w:tc>
          <w:tcPr>
            <w:tcW w:w="4820" w:type="dxa"/>
          </w:tcPr>
          <w:p w:rsidR="007711AB" w:rsidRPr="0078443D" w:rsidRDefault="007711AB" w:rsidP="00D80ECD">
            <w:pPr>
              <w:widowControl w:val="0"/>
              <w:autoSpaceDE w:val="0"/>
              <w:autoSpaceDN w:val="0"/>
              <w:adjustRightInd w:val="0"/>
              <w:rPr>
                <w:rFonts w:ascii="PT Astra Serif" w:eastAsia="Calibri" w:hAnsi="PT Astra Serif"/>
                <w:sz w:val="24"/>
                <w:szCs w:val="24"/>
              </w:rPr>
            </w:pPr>
            <w:r w:rsidRPr="0078443D">
              <w:rPr>
                <w:rFonts w:ascii="PT Astra Serif" w:eastAsia="Calibri" w:hAnsi="PT Astra Serif"/>
                <w:sz w:val="24"/>
                <w:szCs w:val="24"/>
              </w:rPr>
              <w:t>Отдел по управлению муниципальным имуществом</w:t>
            </w:r>
          </w:p>
        </w:tc>
      </w:tr>
      <w:tr w:rsidR="007711AB" w:rsidRPr="0078443D" w:rsidTr="0063508F">
        <w:trPr>
          <w:trHeight w:val="227"/>
          <w:jc w:val="center"/>
        </w:trPr>
        <w:tc>
          <w:tcPr>
            <w:tcW w:w="4531" w:type="dxa"/>
          </w:tcPr>
          <w:p w:rsidR="007711AB" w:rsidRPr="0078443D" w:rsidRDefault="007711AB" w:rsidP="00D80ECD">
            <w:pPr>
              <w:widowControl w:val="0"/>
              <w:autoSpaceDE w:val="0"/>
              <w:autoSpaceDN w:val="0"/>
              <w:adjustRightInd w:val="0"/>
              <w:rPr>
                <w:rFonts w:ascii="PT Astra Serif" w:eastAsia="Calibri" w:hAnsi="PT Astra Serif"/>
                <w:sz w:val="24"/>
                <w:szCs w:val="24"/>
              </w:rPr>
            </w:pPr>
            <w:r w:rsidRPr="0078443D">
              <w:rPr>
                <w:rFonts w:ascii="PT Astra Serif" w:eastAsia="Calibri" w:hAnsi="PT Astra Serif"/>
                <w:sz w:val="24"/>
                <w:szCs w:val="24"/>
              </w:rPr>
              <w:t xml:space="preserve">Сведения о наличии или отсутствии жилого </w:t>
            </w:r>
            <w:proofErr w:type="gramStart"/>
            <w:r w:rsidRPr="0078443D">
              <w:rPr>
                <w:rFonts w:ascii="PT Astra Serif" w:eastAsia="Calibri" w:hAnsi="PT Astra Serif"/>
                <w:sz w:val="24"/>
                <w:szCs w:val="24"/>
              </w:rPr>
              <w:t>помещения  в</w:t>
            </w:r>
            <w:proofErr w:type="gramEnd"/>
            <w:r w:rsidRPr="0078443D">
              <w:rPr>
                <w:rFonts w:ascii="PT Astra Serif" w:eastAsia="Calibri" w:hAnsi="PT Astra Serif"/>
                <w:sz w:val="24"/>
                <w:szCs w:val="24"/>
              </w:rPr>
              <w:t xml:space="preserve"> реестре муниципального имущества </w:t>
            </w:r>
          </w:p>
        </w:tc>
        <w:tc>
          <w:tcPr>
            <w:tcW w:w="4820" w:type="dxa"/>
          </w:tcPr>
          <w:p w:rsidR="007711AB" w:rsidRPr="0078443D" w:rsidRDefault="007711AB" w:rsidP="00D80ECD">
            <w:pPr>
              <w:widowControl w:val="0"/>
              <w:autoSpaceDE w:val="0"/>
              <w:autoSpaceDN w:val="0"/>
              <w:adjustRightInd w:val="0"/>
              <w:rPr>
                <w:rFonts w:ascii="PT Astra Serif" w:eastAsia="Calibri" w:hAnsi="PT Astra Serif"/>
                <w:sz w:val="24"/>
                <w:szCs w:val="24"/>
              </w:rPr>
            </w:pPr>
            <w:r w:rsidRPr="0078443D">
              <w:rPr>
                <w:rFonts w:ascii="PT Astra Serif" w:eastAsia="Calibri" w:hAnsi="PT Astra Serif"/>
                <w:sz w:val="24"/>
                <w:szCs w:val="24"/>
              </w:rPr>
              <w:t>Отдел по управлению муниципальным имуществом</w:t>
            </w:r>
          </w:p>
        </w:tc>
      </w:tr>
      <w:tr w:rsidR="007711AB" w:rsidRPr="0078443D" w:rsidTr="0063508F">
        <w:trPr>
          <w:trHeight w:val="227"/>
          <w:jc w:val="center"/>
        </w:trPr>
        <w:tc>
          <w:tcPr>
            <w:tcW w:w="4531" w:type="dxa"/>
          </w:tcPr>
          <w:p w:rsidR="007711AB" w:rsidRPr="0078443D" w:rsidRDefault="007711AB" w:rsidP="00D80ECD">
            <w:pPr>
              <w:widowControl w:val="0"/>
              <w:autoSpaceDE w:val="0"/>
              <w:autoSpaceDN w:val="0"/>
              <w:adjustRightInd w:val="0"/>
              <w:rPr>
                <w:rFonts w:ascii="PT Astra Serif" w:eastAsia="Calibri" w:hAnsi="PT Astra Serif"/>
                <w:sz w:val="24"/>
                <w:szCs w:val="24"/>
              </w:rPr>
            </w:pPr>
            <w:r w:rsidRPr="0078443D">
              <w:rPr>
                <w:rFonts w:ascii="PT Astra Serif" w:hAnsi="PT Astra Serif"/>
                <w:sz w:val="24"/>
                <w:szCs w:val="24"/>
              </w:rPr>
              <w:t>Сведения из разрешения на ввод в эксплуатацию здания, строения, сооружения</w:t>
            </w:r>
          </w:p>
        </w:tc>
        <w:tc>
          <w:tcPr>
            <w:tcW w:w="4820" w:type="dxa"/>
          </w:tcPr>
          <w:p w:rsidR="007711AB" w:rsidRPr="0078443D" w:rsidRDefault="007711AB" w:rsidP="00D80ECD">
            <w:pPr>
              <w:widowControl w:val="0"/>
              <w:autoSpaceDE w:val="0"/>
              <w:autoSpaceDN w:val="0"/>
              <w:adjustRightInd w:val="0"/>
              <w:rPr>
                <w:rFonts w:ascii="PT Astra Serif" w:eastAsia="Calibri" w:hAnsi="PT Astra Serif"/>
                <w:sz w:val="24"/>
                <w:szCs w:val="24"/>
              </w:rPr>
            </w:pPr>
            <w:proofErr w:type="gramStart"/>
            <w:r w:rsidRPr="0078443D">
              <w:rPr>
                <w:rFonts w:ascii="PT Astra Serif" w:hAnsi="PT Astra Serif"/>
                <w:sz w:val="24"/>
                <w:szCs w:val="24"/>
              </w:rPr>
              <w:t>Отдел  градостроительства</w:t>
            </w:r>
            <w:proofErr w:type="gramEnd"/>
            <w:r w:rsidRPr="0078443D">
              <w:rPr>
                <w:rFonts w:ascii="PT Astra Serif" w:hAnsi="PT Astra Serif"/>
                <w:sz w:val="24"/>
                <w:szCs w:val="24"/>
              </w:rPr>
              <w:t xml:space="preserve">, архитектуры  и землепользования  </w:t>
            </w:r>
          </w:p>
        </w:tc>
      </w:tr>
      <w:tr w:rsidR="007711AB" w:rsidRPr="0078443D" w:rsidTr="0063508F">
        <w:trPr>
          <w:trHeight w:val="227"/>
          <w:jc w:val="center"/>
        </w:trPr>
        <w:tc>
          <w:tcPr>
            <w:tcW w:w="4531" w:type="dxa"/>
          </w:tcPr>
          <w:p w:rsidR="007711AB" w:rsidRPr="0078443D" w:rsidRDefault="007711AB" w:rsidP="00D80ECD">
            <w:pPr>
              <w:widowControl w:val="0"/>
              <w:autoSpaceDE w:val="0"/>
              <w:autoSpaceDN w:val="0"/>
              <w:rPr>
                <w:rFonts w:ascii="PT Astra Serif" w:eastAsia="Calibri" w:hAnsi="PT Astra Serif"/>
                <w:sz w:val="24"/>
                <w:szCs w:val="24"/>
              </w:rPr>
            </w:pPr>
            <w:r w:rsidRPr="0078443D">
              <w:rPr>
                <w:rFonts w:ascii="PT Astra Serif" w:hAnsi="PT Astra Serif"/>
                <w:sz w:val="24"/>
                <w:szCs w:val="24"/>
              </w:rPr>
              <w:t>Инструкция по эксплуатации многоквартирного дома</w:t>
            </w:r>
          </w:p>
        </w:tc>
        <w:tc>
          <w:tcPr>
            <w:tcW w:w="4820" w:type="dxa"/>
          </w:tcPr>
          <w:p w:rsidR="007711AB" w:rsidRPr="0078443D" w:rsidRDefault="007711AB" w:rsidP="00D80ECD">
            <w:pPr>
              <w:widowControl w:val="0"/>
              <w:autoSpaceDE w:val="0"/>
              <w:autoSpaceDN w:val="0"/>
              <w:rPr>
                <w:rFonts w:ascii="PT Astra Serif" w:hAnsi="PT Astra Serif"/>
                <w:sz w:val="24"/>
                <w:szCs w:val="24"/>
              </w:rPr>
            </w:pPr>
            <w:proofErr w:type="gramStart"/>
            <w:r w:rsidRPr="0078443D">
              <w:rPr>
                <w:rFonts w:ascii="PT Astra Serif" w:hAnsi="PT Astra Serif"/>
                <w:sz w:val="24"/>
                <w:szCs w:val="24"/>
              </w:rPr>
              <w:t>Отдел  градостроительства</w:t>
            </w:r>
            <w:proofErr w:type="gramEnd"/>
            <w:r w:rsidRPr="0078443D">
              <w:rPr>
                <w:rFonts w:ascii="PT Astra Serif" w:hAnsi="PT Astra Serif"/>
                <w:sz w:val="24"/>
                <w:szCs w:val="24"/>
              </w:rPr>
              <w:t xml:space="preserve">, архитектуры  и землепользования  </w:t>
            </w:r>
          </w:p>
        </w:tc>
      </w:tr>
      <w:tr w:rsidR="007711AB" w:rsidRPr="0078443D" w:rsidTr="0063508F">
        <w:trPr>
          <w:trHeight w:val="227"/>
          <w:jc w:val="center"/>
        </w:trPr>
        <w:tc>
          <w:tcPr>
            <w:tcW w:w="4531" w:type="dxa"/>
          </w:tcPr>
          <w:p w:rsidR="007711AB" w:rsidRPr="0078443D" w:rsidRDefault="007711AB" w:rsidP="00D80ECD">
            <w:pPr>
              <w:widowControl w:val="0"/>
              <w:autoSpaceDE w:val="0"/>
              <w:autoSpaceDN w:val="0"/>
              <w:rPr>
                <w:rFonts w:ascii="PT Astra Serif" w:hAnsi="PT Astra Serif"/>
                <w:sz w:val="24"/>
                <w:szCs w:val="24"/>
              </w:rPr>
            </w:pPr>
            <w:r w:rsidRPr="0078443D">
              <w:rPr>
                <w:rFonts w:ascii="PT Astra Serif" w:eastAsia="Calibri" w:hAnsi="PT Astra Serif"/>
                <w:sz w:val="24"/>
                <w:szCs w:val="24"/>
              </w:rPr>
              <w:t>Информация об утверждении проекта межевания территории</w:t>
            </w:r>
            <w:r w:rsidRPr="0078443D">
              <w:rPr>
                <w:rFonts w:ascii="PT Astra Serif" w:hAnsi="PT Astra Serif"/>
                <w:sz w:val="24"/>
                <w:szCs w:val="24"/>
              </w:rPr>
              <w:t xml:space="preserve">  </w:t>
            </w:r>
          </w:p>
        </w:tc>
        <w:tc>
          <w:tcPr>
            <w:tcW w:w="4820" w:type="dxa"/>
          </w:tcPr>
          <w:p w:rsidR="007711AB" w:rsidRPr="0078443D" w:rsidRDefault="007711AB" w:rsidP="00D80ECD">
            <w:pPr>
              <w:widowControl w:val="0"/>
              <w:autoSpaceDE w:val="0"/>
              <w:autoSpaceDN w:val="0"/>
              <w:rPr>
                <w:rFonts w:ascii="PT Astra Serif" w:hAnsi="PT Astra Serif"/>
                <w:sz w:val="24"/>
                <w:szCs w:val="24"/>
              </w:rPr>
            </w:pPr>
            <w:proofErr w:type="gramStart"/>
            <w:r w:rsidRPr="0078443D">
              <w:rPr>
                <w:rFonts w:ascii="PT Astra Serif" w:hAnsi="PT Astra Serif"/>
                <w:sz w:val="24"/>
                <w:szCs w:val="24"/>
              </w:rPr>
              <w:t>Отдел  градостроительства</w:t>
            </w:r>
            <w:proofErr w:type="gramEnd"/>
            <w:r w:rsidRPr="0078443D">
              <w:rPr>
                <w:rFonts w:ascii="PT Astra Serif" w:hAnsi="PT Astra Serif"/>
                <w:sz w:val="24"/>
                <w:szCs w:val="24"/>
              </w:rPr>
              <w:t xml:space="preserve">, архитектуры  и землепользования  </w:t>
            </w:r>
          </w:p>
        </w:tc>
      </w:tr>
      <w:tr w:rsidR="007711AB" w:rsidRPr="0078443D" w:rsidTr="0063508F">
        <w:trPr>
          <w:trHeight w:val="284"/>
          <w:jc w:val="center"/>
        </w:trPr>
        <w:tc>
          <w:tcPr>
            <w:tcW w:w="4531" w:type="dxa"/>
          </w:tcPr>
          <w:p w:rsidR="007711AB" w:rsidRPr="0078443D" w:rsidRDefault="007711AB" w:rsidP="00D80ECD">
            <w:pPr>
              <w:widowControl w:val="0"/>
              <w:autoSpaceDE w:val="0"/>
              <w:autoSpaceDN w:val="0"/>
              <w:rPr>
                <w:rFonts w:ascii="PT Astra Serif" w:eastAsia="Calibri" w:hAnsi="PT Astra Serif"/>
                <w:sz w:val="24"/>
                <w:szCs w:val="24"/>
              </w:rPr>
            </w:pPr>
            <w:r w:rsidRPr="0078443D">
              <w:rPr>
                <w:rFonts w:ascii="PT Astra Serif" w:eastAsia="Calibri" w:hAnsi="PT Astra Serif"/>
                <w:sz w:val="24"/>
                <w:szCs w:val="24"/>
              </w:rPr>
              <w:t>Информация о формировании земельного участка, на котором расположен многоквартирный дом</w:t>
            </w:r>
          </w:p>
        </w:tc>
        <w:tc>
          <w:tcPr>
            <w:tcW w:w="4820" w:type="dxa"/>
          </w:tcPr>
          <w:p w:rsidR="007711AB" w:rsidRPr="0078443D" w:rsidRDefault="007711AB" w:rsidP="00D80ECD">
            <w:pPr>
              <w:widowControl w:val="0"/>
              <w:autoSpaceDE w:val="0"/>
              <w:autoSpaceDN w:val="0"/>
              <w:rPr>
                <w:rFonts w:ascii="PT Astra Serif" w:eastAsia="Calibri" w:hAnsi="PT Astra Serif"/>
                <w:sz w:val="24"/>
                <w:szCs w:val="24"/>
              </w:rPr>
            </w:pPr>
            <w:proofErr w:type="gramStart"/>
            <w:r w:rsidRPr="0078443D">
              <w:rPr>
                <w:rFonts w:ascii="PT Astra Serif" w:hAnsi="PT Astra Serif"/>
                <w:sz w:val="24"/>
                <w:szCs w:val="24"/>
              </w:rPr>
              <w:t>Отдел  градостроительства</w:t>
            </w:r>
            <w:proofErr w:type="gramEnd"/>
            <w:r w:rsidRPr="0078443D">
              <w:rPr>
                <w:rFonts w:ascii="PT Astra Serif" w:hAnsi="PT Astra Serif"/>
                <w:sz w:val="24"/>
                <w:szCs w:val="24"/>
              </w:rPr>
              <w:t xml:space="preserve">, архитектуры  и землепользования  </w:t>
            </w:r>
          </w:p>
        </w:tc>
      </w:tr>
      <w:tr w:rsidR="007711AB" w:rsidRPr="0078443D" w:rsidTr="0063508F">
        <w:trPr>
          <w:trHeight w:val="284"/>
          <w:jc w:val="center"/>
        </w:trPr>
        <w:tc>
          <w:tcPr>
            <w:tcW w:w="4531" w:type="dxa"/>
          </w:tcPr>
          <w:p w:rsidR="007711AB" w:rsidRPr="0078443D" w:rsidRDefault="007711AB" w:rsidP="00D80ECD">
            <w:pPr>
              <w:widowControl w:val="0"/>
              <w:autoSpaceDE w:val="0"/>
              <w:autoSpaceDN w:val="0"/>
              <w:rPr>
                <w:rFonts w:ascii="PT Astra Serif" w:eastAsia="Calibri" w:hAnsi="PT Astra Serif"/>
                <w:sz w:val="24"/>
                <w:szCs w:val="24"/>
              </w:rPr>
            </w:pPr>
            <w:r w:rsidRPr="0078443D">
              <w:rPr>
                <w:rFonts w:ascii="PT Astra Serif" w:eastAsia="Calibri" w:hAnsi="PT Astra Serif"/>
                <w:sz w:val="24"/>
                <w:szCs w:val="24"/>
              </w:rPr>
              <w:t>Ордер на вселение в жилое помещение (информация, содержащаяся в ордере)</w:t>
            </w:r>
          </w:p>
        </w:tc>
        <w:tc>
          <w:tcPr>
            <w:tcW w:w="4820" w:type="dxa"/>
          </w:tcPr>
          <w:p w:rsidR="007711AB" w:rsidRPr="0078443D" w:rsidRDefault="007711AB" w:rsidP="00D80ECD">
            <w:pPr>
              <w:widowControl w:val="0"/>
              <w:autoSpaceDE w:val="0"/>
              <w:autoSpaceDN w:val="0"/>
              <w:rPr>
                <w:rFonts w:ascii="PT Astra Serif" w:eastAsia="Calibri" w:hAnsi="PT Astra Serif"/>
                <w:sz w:val="24"/>
                <w:szCs w:val="24"/>
              </w:rPr>
            </w:pPr>
            <w:r w:rsidRPr="0078443D">
              <w:rPr>
                <w:rFonts w:ascii="PT Astra Serif" w:hAnsi="PT Astra Serif"/>
                <w:sz w:val="24"/>
                <w:szCs w:val="24"/>
              </w:rPr>
              <w:t>Муниципальное казенное учреждение «</w:t>
            </w:r>
            <w:proofErr w:type="spellStart"/>
            <w:r w:rsidRPr="0078443D">
              <w:rPr>
                <w:rFonts w:ascii="PT Astra Serif" w:hAnsi="PT Astra Serif"/>
                <w:sz w:val="24"/>
                <w:szCs w:val="24"/>
              </w:rPr>
              <w:t>С</w:t>
            </w:r>
            <w:r>
              <w:rPr>
                <w:rFonts w:ascii="PT Astra Serif" w:hAnsi="PT Astra Serif"/>
                <w:sz w:val="24"/>
                <w:szCs w:val="24"/>
              </w:rPr>
              <w:t>евероуральский</w:t>
            </w:r>
            <w:proofErr w:type="spellEnd"/>
            <w:r>
              <w:rPr>
                <w:rFonts w:ascii="PT Astra Serif" w:hAnsi="PT Astra Serif"/>
                <w:sz w:val="24"/>
                <w:szCs w:val="24"/>
              </w:rPr>
              <w:t xml:space="preserve"> городской архив»</w:t>
            </w:r>
          </w:p>
        </w:tc>
      </w:tr>
      <w:tr w:rsidR="007711AB" w:rsidRPr="0078443D" w:rsidTr="0063508F">
        <w:trPr>
          <w:trHeight w:val="284"/>
          <w:jc w:val="center"/>
        </w:trPr>
        <w:tc>
          <w:tcPr>
            <w:tcW w:w="4531" w:type="dxa"/>
          </w:tcPr>
          <w:p w:rsidR="007711AB" w:rsidRPr="0078443D" w:rsidRDefault="007711AB" w:rsidP="00D80ECD">
            <w:pPr>
              <w:widowControl w:val="0"/>
              <w:autoSpaceDE w:val="0"/>
              <w:autoSpaceDN w:val="0"/>
              <w:jc w:val="center"/>
              <w:rPr>
                <w:rFonts w:ascii="PT Astra Serif" w:eastAsia="Calibri" w:hAnsi="PT Astra Serif"/>
                <w:sz w:val="24"/>
                <w:szCs w:val="24"/>
              </w:rPr>
            </w:pPr>
            <w:r w:rsidRPr="0078443D">
              <w:rPr>
                <w:rFonts w:ascii="PT Astra Serif" w:eastAsia="Calibri" w:hAnsi="PT Astra Serif"/>
                <w:sz w:val="24"/>
                <w:szCs w:val="24"/>
              </w:rPr>
              <w:t>1</w:t>
            </w:r>
          </w:p>
        </w:tc>
        <w:tc>
          <w:tcPr>
            <w:tcW w:w="4820" w:type="dxa"/>
          </w:tcPr>
          <w:p w:rsidR="007711AB" w:rsidRPr="0078443D" w:rsidRDefault="007711AB" w:rsidP="00D80ECD">
            <w:pPr>
              <w:widowControl w:val="0"/>
              <w:autoSpaceDE w:val="0"/>
              <w:autoSpaceDN w:val="0"/>
              <w:jc w:val="center"/>
              <w:rPr>
                <w:rFonts w:ascii="PT Astra Serif" w:eastAsia="Calibri" w:hAnsi="PT Astra Serif"/>
                <w:sz w:val="24"/>
                <w:szCs w:val="24"/>
              </w:rPr>
            </w:pPr>
            <w:r w:rsidRPr="0078443D">
              <w:rPr>
                <w:rFonts w:ascii="PT Astra Serif" w:eastAsia="Calibri" w:hAnsi="PT Astra Serif"/>
                <w:sz w:val="24"/>
                <w:szCs w:val="24"/>
              </w:rPr>
              <w:t>2</w:t>
            </w:r>
          </w:p>
        </w:tc>
      </w:tr>
      <w:tr w:rsidR="007711AB" w:rsidRPr="0078443D" w:rsidTr="0063508F">
        <w:trPr>
          <w:trHeight w:val="284"/>
          <w:jc w:val="center"/>
        </w:trPr>
        <w:tc>
          <w:tcPr>
            <w:tcW w:w="4531" w:type="dxa"/>
          </w:tcPr>
          <w:p w:rsidR="007711AB" w:rsidRPr="0078443D" w:rsidRDefault="007711AB" w:rsidP="00D80ECD">
            <w:pPr>
              <w:widowControl w:val="0"/>
              <w:autoSpaceDE w:val="0"/>
              <w:autoSpaceDN w:val="0"/>
              <w:rPr>
                <w:rFonts w:ascii="PT Astra Serif" w:hAnsi="PT Astra Serif"/>
                <w:sz w:val="24"/>
                <w:szCs w:val="24"/>
              </w:rPr>
            </w:pPr>
            <w:r w:rsidRPr="0078443D">
              <w:rPr>
                <w:rFonts w:ascii="PT Astra Serif" w:eastAsia="Calibri" w:hAnsi="PT Astra Serif"/>
                <w:sz w:val="24"/>
                <w:szCs w:val="24"/>
              </w:rPr>
              <w:t>Договор социального найма жилого помещения муниципального жилищного фонда</w:t>
            </w:r>
          </w:p>
        </w:tc>
        <w:tc>
          <w:tcPr>
            <w:tcW w:w="4820" w:type="dxa"/>
          </w:tcPr>
          <w:p w:rsidR="007711AB" w:rsidRPr="0078443D" w:rsidRDefault="007711AB" w:rsidP="00D80ECD">
            <w:pPr>
              <w:widowControl w:val="0"/>
              <w:autoSpaceDE w:val="0"/>
              <w:autoSpaceDN w:val="0"/>
              <w:rPr>
                <w:rFonts w:ascii="PT Astra Serif" w:hAnsi="PT Astra Serif"/>
                <w:sz w:val="24"/>
                <w:szCs w:val="24"/>
              </w:rPr>
            </w:pPr>
            <w:r w:rsidRPr="0078443D">
              <w:rPr>
                <w:rFonts w:ascii="PT Astra Serif" w:hAnsi="PT Astra Serif"/>
                <w:sz w:val="24"/>
                <w:szCs w:val="24"/>
              </w:rPr>
              <w:t>Муниципальное казенное учреждение «Служба заказчика»</w:t>
            </w:r>
          </w:p>
        </w:tc>
      </w:tr>
      <w:tr w:rsidR="007711AB" w:rsidRPr="0078443D" w:rsidTr="0063508F">
        <w:trPr>
          <w:trHeight w:val="284"/>
          <w:jc w:val="center"/>
        </w:trPr>
        <w:tc>
          <w:tcPr>
            <w:tcW w:w="4531" w:type="dxa"/>
          </w:tcPr>
          <w:p w:rsidR="007711AB" w:rsidRPr="0078443D" w:rsidRDefault="007711AB" w:rsidP="00D80ECD">
            <w:pPr>
              <w:widowControl w:val="0"/>
              <w:autoSpaceDE w:val="0"/>
              <w:autoSpaceDN w:val="0"/>
              <w:rPr>
                <w:rFonts w:ascii="PT Astra Serif" w:eastAsia="Calibri" w:hAnsi="PT Astra Serif"/>
                <w:sz w:val="24"/>
                <w:szCs w:val="24"/>
              </w:rPr>
            </w:pPr>
            <w:r w:rsidRPr="0078443D">
              <w:rPr>
                <w:rFonts w:ascii="PT Astra Serif" w:eastAsia="Calibri" w:hAnsi="PT Astra Serif"/>
                <w:sz w:val="24"/>
                <w:szCs w:val="24"/>
              </w:rPr>
              <w:t>Договор коммерческого найма жилого помещения муниципального жилищного фонда</w:t>
            </w:r>
          </w:p>
        </w:tc>
        <w:tc>
          <w:tcPr>
            <w:tcW w:w="4820" w:type="dxa"/>
          </w:tcPr>
          <w:p w:rsidR="007711AB" w:rsidRPr="0078443D" w:rsidRDefault="007711AB" w:rsidP="00D80ECD">
            <w:pPr>
              <w:widowControl w:val="0"/>
              <w:autoSpaceDE w:val="0"/>
              <w:autoSpaceDN w:val="0"/>
              <w:rPr>
                <w:rFonts w:ascii="PT Astra Serif" w:eastAsia="Calibri" w:hAnsi="PT Astra Serif"/>
                <w:sz w:val="24"/>
                <w:szCs w:val="24"/>
              </w:rPr>
            </w:pPr>
            <w:r w:rsidRPr="0078443D">
              <w:rPr>
                <w:rFonts w:ascii="PT Astra Serif" w:eastAsia="Calibri" w:hAnsi="PT Astra Serif"/>
                <w:sz w:val="24"/>
                <w:szCs w:val="24"/>
              </w:rPr>
              <w:t>Отдел культуры, спорта, молодежной политики и социальных программ</w:t>
            </w:r>
          </w:p>
        </w:tc>
      </w:tr>
      <w:tr w:rsidR="007711AB" w:rsidRPr="0078443D" w:rsidTr="0063508F">
        <w:trPr>
          <w:trHeight w:val="284"/>
          <w:jc w:val="center"/>
        </w:trPr>
        <w:tc>
          <w:tcPr>
            <w:tcW w:w="4531" w:type="dxa"/>
          </w:tcPr>
          <w:p w:rsidR="007711AB" w:rsidRPr="0078443D" w:rsidRDefault="007711AB" w:rsidP="00D80ECD">
            <w:pPr>
              <w:widowControl w:val="0"/>
              <w:autoSpaceDE w:val="0"/>
              <w:autoSpaceDN w:val="0"/>
              <w:rPr>
                <w:rFonts w:ascii="PT Astra Serif" w:hAnsi="PT Astra Serif"/>
                <w:sz w:val="24"/>
                <w:szCs w:val="24"/>
              </w:rPr>
            </w:pPr>
            <w:r w:rsidRPr="0078443D">
              <w:rPr>
                <w:rFonts w:ascii="PT Astra Serif" w:hAnsi="PT Astra Serif"/>
                <w:sz w:val="24"/>
                <w:szCs w:val="24"/>
              </w:rPr>
              <w:t>Информация о согласовании переустройства и (или) перепланировки жилого помещения (об отказе в согласовании переустройства и (или) перепланировки жилого помещения)</w:t>
            </w:r>
          </w:p>
        </w:tc>
        <w:tc>
          <w:tcPr>
            <w:tcW w:w="4820" w:type="dxa"/>
          </w:tcPr>
          <w:p w:rsidR="007711AB" w:rsidRPr="0078443D" w:rsidRDefault="007711AB" w:rsidP="00D80ECD">
            <w:pPr>
              <w:widowControl w:val="0"/>
              <w:autoSpaceDE w:val="0"/>
              <w:autoSpaceDN w:val="0"/>
              <w:rPr>
                <w:rFonts w:ascii="PT Astra Serif" w:eastAsia="Calibri" w:hAnsi="PT Astra Serif"/>
                <w:sz w:val="24"/>
                <w:szCs w:val="24"/>
              </w:rPr>
            </w:pPr>
            <w:proofErr w:type="gramStart"/>
            <w:r w:rsidRPr="0078443D">
              <w:rPr>
                <w:rFonts w:ascii="PT Astra Serif" w:hAnsi="PT Astra Serif"/>
                <w:sz w:val="24"/>
                <w:szCs w:val="24"/>
              </w:rPr>
              <w:t>Отдел  градостроительства</w:t>
            </w:r>
            <w:proofErr w:type="gramEnd"/>
            <w:r w:rsidRPr="0078443D">
              <w:rPr>
                <w:rFonts w:ascii="PT Astra Serif" w:hAnsi="PT Astra Serif"/>
                <w:sz w:val="24"/>
                <w:szCs w:val="24"/>
              </w:rPr>
              <w:t xml:space="preserve">, архитектуры  и землепользования  </w:t>
            </w:r>
          </w:p>
        </w:tc>
      </w:tr>
      <w:tr w:rsidR="007711AB" w:rsidRPr="0078443D" w:rsidTr="0063508F">
        <w:trPr>
          <w:trHeight w:val="284"/>
          <w:jc w:val="center"/>
        </w:trPr>
        <w:tc>
          <w:tcPr>
            <w:tcW w:w="4531" w:type="dxa"/>
          </w:tcPr>
          <w:p w:rsidR="007711AB" w:rsidRPr="0078443D" w:rsidRDefault="007711AB" w:rsidP="00D80ECD">
            <w:pPr>
              <w:widowControl w:val="0"/>
              <w:autoSpaceDE w:val="0"/>
              <w:autoSpaceDN w:val="0"/>
              <w:rPr>
                <w:rFonts w:ascii="PT Astra Serif" w:hAnsi="PT Astra Serif"/>
                <w:sz w:val="24"/>
                <w:szCs w:val="24"/>
              </w:rPr>
            </w:pPr>
            <w:r w:rsidRPr="0078443D">
              <w:rPr>
                <w:rFonts w:ascii="PT Astra Serif" w:hAnsi="PT Astra Serif"/>
                <w:sz w:val="24"/>
                <w:szCs w:val="24"/>
              </w:rPr>
              <w:t>Справка о регистрации гражданина по месту жительства и месту пребывания</w:t>
            </w:r>
          </w:p>
        </w:tc>
        <w:tc>
          <w:tcPr>
            <w:tcW w:w="4820" w:type="dxa"/>
          </w:tcPr>
          <w:p w:rsidR="007711AB" w:rsidRPr="0078443D" w:rsidRDefault="007711AB" w:rsidP="00D80ECD">
            <w:pPr>
              <w:widowControl w:val="0"/>
              <w:autoSpaceDE w:val="0"/>
              <w:autoSpaceDN w:val="0"/>
              <w:rPr>
                <w:rFonts w:ascii="PT Astra Serif" w:hAnsi="PT Astra Serif"/>
                <w:sz w:val="24"/>
                <w:szCs w:val="24"/>
              </w:rPr>
            </w:pPr>
            <w:r w:rsidRPr="0078443D">
              <w:rPr>
                <w:rFonts w:ascii="PT Astra Serif" w:hAnsi="PT Astra Serif"/>
                <w:sz w:val="24"/>
                <w:szCs w:val="24"/>
              </w:rPr>
              <w:t>ГБУ СО «Многофункциональный центр предоставления государственных и муниципальных услуг»</w:t>
            </w:r>
          </w:p>
        </w:tc>
      </w:tr>
    </w:tbl>
    <w:p w:rsidR="007711AB" w:rsidRPr="0078443D" w:rsidRDefault="007711AB" w:rsidP="007711AB">
      <w:pPr>
        <w:widowControl w:val="0"/>
        <w:autoSpaceDE w:val="0"/>
        <w:autoSpaceDN w:val="0"/>
        <w:spacing w:after="0" w:line="240" w:lineRule="auto"/>
        <w:jc w:val="both"/>
        <w:rPr>
          <w:rFonts w:eastAsia="Times New Roman" w:cs="Times New Roman"/>
          <w:szCs w:val="28"/>
          <w:lang w:eastAsia="ru-RU"/>
        </w:rPr>
      </w:pPr>
    </w:p>
    <w:p w:rsidR="007711AB" w:rsidRPr="0078443D" w:rsidRDefault="007711AB" w:rsidP="007711AB">
      <w:pPr>
        <w:pStyle w:val="ac"/>
        <w:ind w:firstLine="708"/>
        <w:jc w:val="both"/>
        <w:rPr>
          <w:rFonts w:ascii="PT Astra Serif" w:hAnsi="PT Astra Serif"/>
          <w:sz w:val="28"/>
          <w:szCs w:val="28"/>
        </w:rPr>
      </w:pPr>
      <w:r w:rsidRPr="0078443D">
        <w:rPr>
          <w:rFonts w:ascii="PT Astra Serif" w:hAnsi="PT Astra Serif"/>
          <w:sz w:val="28"/>
          <w:szCs w:val="28"/>
        </w:rPr>
        <w:t xml:space="preserve">23. В рамках межведомственного информационного взаимодействия </w:t>
      </w:r>
      <w:r>
        <w:rPr>
          <w:rFonts w:ascii="PT Astra Serif" w:hAnsi="PT Astra Serif"/>
          <w:sz w:val="28"/>
          <w:szCs w:val="28"/>
        </w:rPr>
        <w:t>контрольный орган</w:t>
      </w:r>
      <w:r w:rsidRPr="0078443D">
        <w:rPr>
          <w:rFonts w:ascii="PT Astra Serif" w:hAnsi="PT Astra Serif"/>
          <w:sz w:val="28"/>
          <w:szCs w:val="28"/>
        </w:rPr>
        <w:t xml:space="preserve"> запрашивает документы (информацию), соответствующие предмету контроля, определенному в решении о проведении контрольного мероприятия, из числа указанных в таблице 2.</w:t>
      </w:r>
    </w:p>
    <w:p w:rsidR="007711AB" w:rsidRPr="0078443D" w:rsidRDefault="007711AB" w:rsidP="007711AB">
      <w:pPr>
        <w:pStyle w:val="ac"/>
        <w:jc w:val="both"/>
        <w:rPr>
          <w:rFonts w:ascii="PT Astra Serif" w:hAnsi="PT Astra Serif"/>
          <w:sz w:val="28"/>
          <w:szCs w:val="28"/>
        </w:rPr>
      </w:pPr>
    </w:p>
    <w:p w:rsidR="00AF59F5" w:rsidRDefault="00AF59F5" w:rsidP="007711AB">
      <w:pPr>
        <w:spacing w:after="0" w:line="240" w:lineRule="auto"/>
        <w:jc w:val="both"/>
        <w:rPr>
          <w:rFonts w:eastAsia="Times New Roman" w:cs="Times New Roman"/>
          <w:szCs w:val="28"/>
          <w:lang w:eastAsia="ru-RU"/>
        </w:rPr>
      </w:pPr>
    </w:p>
    <w:p w:rsidR="00AF59F5" w:rsidRDefault="00AF59F5" w:rsidP="007711AB">
      <w:pPr>
        <w:spacing w:after="0" w:line="240" w:lineRule="auto"/>
        <w:jc w:val="both"/>
        <w:rPr>
          <w:rFonts w:eastAsia="Times New Roman" w:cs="Times New Roman"/>
          <w:szCs w:val="28"/>
          <w:lang w:eastAsia="ru-RU"/>
        </w:rPr>
      </w:pPr>
    </w:p>
    <w:p w:rsidR="00AF59F5" w:rsidRDefault="00AF59F5" w:rsidP="007711AB">
      <w:pPr>
        <w:spacing w:after="0" w:line="240" w:lineRule="auto"/>
        <w:jc w:val="both"/>
        <w:rPr>
          <w:rFonts w:eastAsia="Times New Roman" w:cs="Times New Roman"/>
          <w:szCs w:val="28"/>
          <w:lang w:eastAsia="ru-RU"/>
        </w:rPr>
      </w:pPr>
    </w:p>
    <w:p w:rsidR="007711AB" w:rsidRPr="0078443D" w:rsidRDefault="007711AB" w:rsidP="007711AB">
      <w:pPr>
        <w:spacing w:after="0" w:line="240" w:lineRule="auto"/>
        <w:jc w:val="both"/>
        <w:rPr>
          <w:rFonts w:eastAsia="Times New Roman" w:cs="Times New Roman"/>
          <w:szCs w:val="28"/>
          <w:lang w:eastAsia="ru-RU"/>
        </w:rPr>
      </w:pPr>
      <w:proofErr w:type="gramStart"/>
      <w:r w:rsidRPr="0078443D">
        <w:rPr>
          <w:rFonts w:eastAsia="Times New Roman" w:cs="Times New Roman"/>
          <w:szCs w:val="28"/>
          <w:lang w:eastAsia="ru-RU"/>
        </w:rPr>
        <w:lastRenderedPageBreak/>
        <w:t>Т</w:t>
      </w:r>
      <w:proofErr w:type="gramEnd"/>
      <w:r w:rsidRPr="0078443D">
        <w:rPr>
          <w:rFonts w:eastAsia="Times New Roman" w:cs="Times New Roman"/>
          <w:szCs w:val="28"/>
          <w:lang w:eastAsia="ru-RU"/>
        </w:rPr>
        <w:t xml:space="preserve"> а б л и ц а 2</w:t>
      </w:r>
    </w:p>
    <w:p w:rsidR="007711AB" w:rsidRPr="0078443D" w:rsidRDefault="007711AB" w:rsidP="007711AB">
      <w:pPr>
        <w:widowControl w:val="0"/>
        <w:autoSpaceDE w:val="0"/>
        <w:autoSpaceDN w:val="0"/>
        <w:spacing w:after="0" w:line="240" w:lineRule="auto"/>
        <w:ind w:firstLine="708"/>
        <w:jc w:val="both"/>
        <w:rPr>
          <w:rFonts w:eastAsia="Times New Roman" w:cs="Times New Roman"/>
          <w:sz w:val="24"/>
          <w:szCs w:val="24"/>
          <w:lang w:eastAsia="ru-RU"/>
        </w:rPr>
      </w:pPr>
    </w:p>
    <w:tbl>
      <w:tblPr>
        <w:tblStyle w:val="a3"/>
        <w:tblW w:w="9351" w:type="dxa"/>
        <w:jc w:val="center"/>
        <w:tblLook w:val="04A0" w:firstRow="1" w:lastRow="0" w:firstColumn="1" w:lastColumn="0" w:noHBand="0" w:noVBand="1"/>
      </w:tblPr>
      <w:tblGrid>
        <w:gridCol w:w="4815"/>
        <w:gridCol w:w="4536"/>
      </w:tblGrid>
      <w:tr w:rsidR="007711AB" w:rsidRPr="0078443D" w:rsidTr="00D72A9B">
        <w:trPr>
          <w:trHeight w:val="340"/>
          <w:jc w:val="center"/>
        </w:trPr>
        <w:tc>
          <w:tcPr>
            <w:tcW w:w="4815" w:type="dxa"/>
          </w:tcPr>
          <w:p w:rsidR="007711AB" w:rsidRPr="0078443D" w:rsidRDefault="007711AB" w:rsidP="00D80ECD">
            <w:pPr>
              <w:widowControl w:val="0"/>
              <w:autoSpaceDE w:val="0"/>
              <w:autoSpaceDN w:val="0"/>
              <w:jc w:val="center"/>
              <w:rPr>
                <w:rFonts w:ascii="PT Astra Serif" w:hAnsi="PT Astra Serif"/>
                <w:sz w:val="24"/>
                <w:szCs w:val="24"/>
              </w:rPr>
            </w:pPr>
            <w:r w:rsidRPr="0078443D">
              <w:rPr>
                <w:rFonts w:ascii="PT Astra Serif" w:eastAsia="Calibri" w:hAnsi="PT Astra Serif"/>
                <w:sz w:val="24"/>
                <w:szCs w:val="24"/>
              </w:rPr>
              <w:t>Наименование документа (информации)</w:t>
            </w:r>
          </w:p>
        </w:tc>
        <w:tc>
          <w:tcPr>
            <w:tcW w:w="4536" w:type="dxa"/>
          </w:tcPr>
          <w:p w:rsidR="007711AB" w:rsidRPr="0078443D" w:rsidRDefault="007711AB" w:rsidP="00D80ECD">
            <w:pPr>
              <w:widowControl w:val="0"/>
              <w:autoSpaceDE w:val="0"/>
              <w:autoSpaceDN w:val="0"/>
              <w:jc w:val="center"/>
              <w:rPr>
                <w:rFonts w:ascii="PT Astra Serif" w:hAnsi="PT Astra Serif"/>
                <w:sz w:val="24"/>
                <w:szCs w:val="24"/>
              </w:rPr>
            </w:pPr>
            <w:r w:rsidRPr="0078443D">
              <w:rPr>
                <w:rFonts w:ascii="PT Astra Serif" w:eastAsia="Calibri" w:hAnsi="PT Astra Serif"/>
                <w:sz w:val="24"/>
                <w:szCs w:val="24"/>
              </w:rPr>
              <w:t>Федеральные органы исполнительной власти, органы государственных внебюджетных фондов, в распоряжении которых находится документ (информация)</w:t>
            </w:r>
          </w:p>
        </w:tc>
      </w:tr>
      <w:tr w:rsidR="007711AB" w:rsidRPr="0078443D" w:rsidTr="00D72A9B">
        <w:trPr>
          <w:trHeight w:val="284"/>
          <w:jc w:val="center"/>
        </w:trPr>
        <w:tc>
          <w:tcPr>
            <w:tcW w:w="4815" w:type="dxa"/>
          </w:tcPr>
          <w:p w:rsidR="007711AB" w:rsidRPr="0078443D" w:rsidRDefault="007711AB" w:rsidP="00D80ECD">
            <w:pPr>
              <w:widowControl w:val="0"/>
              <w:autoSpaceDE w:val="0"/>
              <w:autoSpaceDN w:val="0"/>
              <w:jc w:val="center"/>
              <w:rPr>
                <w:rFonts w:ascii="PT Astra Serif" w:hAnsi="PT Astra Serif"/>
                <w:sz w:val="24"/>
                <w:szCs w:val="24"/>
              </w:rPr>
            </w:pPr>
            <w:r w:rsidRPr="0078443D">
              <w:rPr>
                <w:rFonts w:ascii="PT Astra Serif" w:eastAsia="Calibri" w:hAnsi="PT Astra Serif"/>
                <w:sz w:val="24"/>
                <w:szCs w:val="24"/>
              </w:rPr>
              <w:t>1</w:t>
            </w:r>
          </w:p>
        </w:tc>
        <w:tc>
          <w:tcPr>
            <w:tcW w:w="4536" w:type="dxa"/>
          </w:tcPr>
          <w:p w:rsidR="007711AB" w:rsidRPr="0078443D" w:rsidRDefault="007711AB" w:rsidP="00D80ECD">
            <w:pPr>
              <w:widowControl w:val="0"/>
              <w:autoSpaceDE w:val="0"/>
              <w:autoSpaceDN w:val="0"/>
              <w:jc w:val="center"/>
              <w:rPr>
                <w:rFonts w:ascii="PT Astra Serif" w:hAnsi="PT Astra Serif"/>
                <w:sz w:val="24"/>
                <w:szCs w:val="24"/>
              </w:rPr>
            </w:pPr>
            <w:r w:rsidRPr="0078443D">
              <w:rPr>
                <w:rFonts w:ascii="PT Astra Serif" w:eastAsia="Calibri" w:hAnsi="PT Astra Serif"/>
                <w:sz w:val="24"/>
                <w:szCs w:val="24"/>
              </w:rPr>
              <w:t>2</w:t>
            </w:r>
          </w:p>
        </w:tc>
      </w:tr>
      <w:tr w:rsidR="007711AB" w:rsidRPr="0078443D" w:rsidTr="00D72A9B">
        <w:trPr>
          <w:trHeight w:val="340"/>
          <w:jc w:val="center"/>
        </w:trPr>
        <w:tc>
          <w:tcPr>
            <w:tcW w:w="4815" w:type="dxa"/>
          </w:tcPr>
          <w:p w:rsidR="007711AB" w:rsidRPr="0078443D" w:rsidRDefault="007711AB" w:rsidP="00D80ECD">
            <w:pPr>
              <w:widowControl w:val="0"/>
              <w:autoSpaceDE w:val="0"/>
              <w:autoSpaceDN w:val="0"/>
              <w:rPr>
                <w:rFonts w:ascii="PT Astra Serif" w:hAnsi="PT Astra Serif"/>
                <w:sz w:val="24"/>
                <w:szCs w:val="24"/>
              </w:rPr>
            </w:pPr>
            <w:r w:rsidRPr="0078443D">
              <w:rPr>
                <w:rFonts w:ascii="PT Astra Serif" w:eastAsia="Calibri" w:hAnsi="PT Astra Serif"/>
                <w:sz w:val="24"/>
                <w:szCs w:val="24"/>
              </w:rPr>
              <w:t>Сведения из разрешения на ввод в эксплуатацию здания, строения, сооружения</w:t>
            </w:r>
          </w:p>
        </w:tc>
        <w:tc>
          <w:tcPr>
            <w:tcW w:w="4536" w:type="dxa"/>
          </w:tcPr>
          <w:p w:rsidR="007711AB" w:rsidRPr="0078443D" w:rsidRDefault="007711AB" w:rsidP="00D80ECD">
            <w:pPr>
              <w:widowControl w:val="0"/>
              <w:autoSpaceDE w:val="0"/>
              <w:autoSpaceDN w:val="0"/>
              <w:rPr>
                <w:rFonts w:ascii="PT Astra Serif" w:hAnsi="PT Astra Serif"/>
                <w:sz w:val="24"/>
                <w:szCs w:val="24"/>
              </w:rPr>
            </w:pPr>
            <w:r w:rsidRPr="0078443D">
              <w:rPr>
                <w:rFonts w:ascii="PT Astra Serif" w:eastAsia="Calibri" w:hAnsi="PT Astra Serif"/>
                <w:sz w:val="24"/>
                <w:szCs w:val="24"/>
              </w:rPr>
              <w:t>Министерство строительства и жилищно- коммунального хозяйства Российской Федерации</w:t>
            </w:r>
          </w:p>
        </w:tc>
      </w:tr>
      <w:tr w:rsidR="007711AB" w:rsidRPr="0078443D" w:rsidTr="00D72A9B">
        <w:trPr>
          <w:trHeight w:val="340"/>
          <w:jc w:val="center"/>
        </w:trPr>
        <w:tc>
          <w:tcPr>
            <w:tcW w:w="4815" w:type="dxa"/>
          </w:tcPr>
          <w:p w:rsidR="007711AB" w:rsidRPr="0078443D" w:rsidRDefault="007711AB" w:rsidP="00D80ECD">
            <w:pPr>
              <w:widowControl w:val="0"/>
              <w:autoSpaceDE w:val="0"/>
              <w:autoSpaceDN w:val="0"/>
              <w:rPr>
                <w:rFonts w:ascii="PT Astra Serif" w:hAnsi="PT Astra Serif"/>
                <w:sz w:val="24"/>
                <w:szCs w:val="24"/>
              </w:rPr>
            </w:pPr>
            <w:r w:rsidRPr="0078443D">
              <w:rPr>
                <w:rFonts w:ascii="PT Astra Serif" w:eastAsia="Calibri" w:hAnsi="PT Astra Serif"/>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w:t>
            </w:r>
          </w:p>
        </w:tc>
        <w:tc>
          <w:tcPr>
            <w:tcW w:w="4536" w:type="dxa"/>
          </w:tcPr>
          <w:p w:rsidR="007711AB" w:rsidRPr="0078443D" w:rsidRDefault="007711AB" w:rsidP="00D80ECD">
            <w:pPr>
              <w:widowControl w:val="0"/>
              <w:autoSpaceDE w:val="0"/>
              <w:autoSpaceDN w:val="0"/>
              <w:rPr>
                <w:rFonts w:ascii="PT Astra Serif" w:hAnsi="PT Astra Serif"/>
                <w:sz w:val="24"/>
                <w:szCs w:val="24"/>
              </w:rPr>
            </w:pPr>
            <w:r w:rsidRPr="0078443D">
              <w:rPr>
                <w:rFonts w:ascii="PT Astra Serif" w:eastAsia="Calibri" w:hAnsi="PT Astra Serif"/>
                <w:sz w:val="24"/>
                <w:szCs w:val="24"/>
              </w:rPr>
              <w:t>Федеральная служба государственной регистрации, кадастра и картографии</w:t>
            </w:r>
          </w:p>
        </w:tc>
      </w:tr>
      <w:tr w:rsidR="007711AB" w:rsidRPr="0078443D" w:rsidTr="00D72A9B">
        <w:trPr>
          <w:trHeight w:val="340"/>
          <w:jc w:val="center"/>
        </w:trPr>
        <w:tc>
          <w:tcPr>
            <w:tcW w:w="4815" w:type="dxa"/>
          </w:tcPr>
          <w:p w:rsidR="007711AB" w:rsidRPr="0078443D" w:rsidRDefault="007711AB" w:rsidP="00D80ECD">
            <w:pPr>
              <w:widowControl w:val="0"/>
              <w:autoSpaceDE w:val="0"/>
              <w:autoSpaceDN w:val="0"/>
              <w:adjustRightInd w:val="0"/>
              <w:rPr>
                <w:rFonts w:ascii="PT Astra Serif" w:eastAsia="Calibri" w:hAnsi="PT Astra Serif"/>
                <w:sz w:val="24"/>
                <w:szCs w:val="24"/>
              </w:rPr>
            </w:pPr>
            <w:r w:rsidRPr="0078443D">
              <w:rPr>
                <w:rFonts w:ascii="PT Astra Serif" w:eastAsia="Calibri" w:hAnsi="PT Astra Serif"/>
                <w:sz w:val="24"/>
                <w:szCs w:val="24"/>
              </w:rPr>
              <w:t>Выписка из Единого государственного реестра недвижимости о переходе прав на объект недвижимости</w:t>
            </w:r>
          </w:p>
        </w:tc>
        <w:tc>
          <w:tcPr>
            <w:tcW w:w="4536" w:type="dxa"/>
          </w:tcPr>
          <w:p w:rsidR="007711AB" w:rsidRPr="0078443D" w:rsidRDefault="007711AB" w:rsidP="00D80ECD">
            <w:pPr>
              <w:widowControl w:val="0"/>
              <w:autoSpaceDE w:val="0"/>
              <w:autoSpaceDN w:val="0"/>
              <w:rPr>
                <w:rFonts w:ascii="PT Astra Serif" w:hAnsi="PT Astra Serif"/>
                <w:sz w:val="24"/>
                <w:szCs w:val="24"/>
              </w:rPr>
            </w:pPr>
            <w:r w:rsidRPr="0078443D">
              <w:rPr>
                <w:rFonts w:ascii="PT Astra Serif" w:eastAsia="Calibri" w:hAnsi="PT Astra Serif"/>
                <w:sz w:val="24"/>
                <w:szCs w:val="24"/>
              </w:rPr>
              <w:t>Федеральная служба государственной регистрации, кадастра и картографии</w:t>
            </w:r>
          </w:p>
        </w:tc>
      </w:tr>
      <w:tr w:rsidR="007711AB" w:rsidRPr="0078443D" w:rsidTr="00D72A9B">
        <w:trPr>
          <w:trHeight w:val="284"/>
          <w:jc w:val="center"/>
        </w:trPr>
        <w:tc>
          <w:tcPr>
            <w:tcW w:w="4815" w:type="dxa"/>
          </w:tcPr>
          <w:p w:rsidR="007711AB" w:rsidRPr="0078443D" w:rsidRDefault="007711AB" w:rsidP="00D80ECD">
            <w:pPr>
              <w:widowControl w:val="0"/>
              <w:autoSpaceDE w:val="0"/>
              <w:autoSpaceDN w:val="0"/>
              <w:rPr>
                <w:rFonts w:ascii="PT Astra Serif" w:eastAsia="Calibri" w:hAnsi="PT Astra Serif"/>
                <w:sz w:val="24"/>
                <w:szCs w:val="24"/>
              </w:rPr>
            </w:pPr>
            <w:r w:rsidRPr="0078443D">
              <w:rPr>
                <w:rFonts w:ascii="PT Astra Serif" w:eastAsia="Calibri" w:hAnsi="PT Astra Serif"/>
                <w:sz w:val="24"/>
                <w:szCs w:val="24"/>
              </w:rPr>
              <w:t>Выписка из Единого государственного реестра недвижимости о правах отдельного лица на имевшиеся (имеющиеся) у него объекты недвижимости</w:t>
            </w:r>
          </w:p>
        </w:tc>
        <w:tc>
          <w:tcPr>
            <w:tcW w:w="4536" w:type="dxa"/>
          </w:tcPr>
          <w:p w:rsidR="007711AB" w:rsidRPr="0078443D" w:rsidRDefault="007711AB" w:rsidP="00D80ECD">
            <w:pPr>
              <w:widowControl w:val="0"/>
              <w:autoSpaceDE w:val="0"/>
              <w:autoSpaceDN w:val="0"/>
              <w:rPr>
                <w:rFonts w:ascii="PT Astra Serif" w:eastAsia="Calibri" w:hAnsi="PT Astra Serif"/>
                <w:sz w:val="24"/>
                <w:szCs w:val="24"/>
              </w:rPr>
            </w:pPr>
            <w:r w:rsidRPr="0078443D">
              <w:rPr>
                <w:rFonts w:ascii="PT Astra Serif" w:eastAsia="Calibri" w:hAnsi="PT Astra Serif"/>
                <w:sz w:val="24"/>
                <w:szCs w:val="24"/>
              </w:rPr>
              <w:t>Федеральная служба государственной регистрации кадастра и картографии</w:t>
            </w:r>
          </w:p>
        </w:tc>
      </w:tr>
      <w:tr w:rsidR="007711AB" w:rsidRPr="0078443D" w:rsidTr="00D72A9B">
        <w:trPr>
          <w:trHeight w:val="227"/>
          <w:jc w:val="center"/>
        </w:trPr>
        <w:tc>
          <w:tcPr>
            <w:tcW w:w="4815" w:type="dxa"/>
          </w:tcPr>
          <w:p w:rsidR="007711AB" w:rsidRPr="0078443D" w:rsidRDefault="007711AB" w:rsidP="00D80ECD">
            <w:pPr>
              <w:widowControl w:val="0"/>
              <w:autoSpaceDE w:val="0"/>
              <w:autoSpaceDN w:val="0"/>
              <w:rPr>
                <w:rFonts w:ascii="PT Astra Serif" w:eastAsia="Calibri" w:hAnsi="PT Astra Serif"/>
                <w:sz w:val="24"/>
                <w:szCs w:val="24"/>
              </w:rPr>
            </w:pPr>
            <w:r w:rsidRPr="0078443D">
              <w:rPr>
                <w:rFonts w:ascii="PT Astra Serif" w:eastAsia="Calibri" w:hAnsi="PT Astra Serif"/>
                <w:sz w:val="24"/>
                <w:szCs w:val="24"/>
              </w:rPr>
              <w:t>Выписка из Единого государственного реестра недвижимости о кадастровой стоимости объекта недвижимости</w:t>
            </w:r>
          </w:p>
        </w:tc>
        <w:tc>
          <w:tcPr>
            <w:tcW w:w="4536" w:type="dxa"/>
          </w:tcPr>
          <w:p w:rsidR="007711AB" w:rsidRPr="0078443D" w:rsidRDefault="007711AB" w:rsidP="00D80ECD">
            <w:pPr>
              <w:widowControl w:val="0"/>
              <w:autoSpaceDE w:val="0"/>
              <w:autoSpaceDN w:val="0"/>
              <w:rPr>
                <w:rFonts w:ascii="PT Astra Serif" w:eastAsia="Calibri" w:hAnsi="PT Astra Serif"/>
                <w:sz w:val="24"/>
                <w:szCs w:val="24"/>
              </w:rPr>
            </w:pPr>
            <w:r w:rsidRPr="0078443D">
              <w:rPr>
                <w:rFonts w:ascii="PT Astra Serif" w:eastAsia="Calibri" w:hAnsi="PT Astra Serif"/>
                <w:sz w:val="24"/>
                <w:szCs w:val="24"/>
              </w:rPr>
              <w:t>Федеральная служба государственной</w:t>
            </w:r>
            <w:r w:rsidRPr="0078443D">
              <w:rPr>
                <w:rFonts w:ascii="PT Astra Serif" w:hAnsi="PT Astra Serif"/>
              </w:rPr>
              <w:t xml:space="preserve"> </w:t>
            </w:r>
            <w:r w:rsidRPr="0078443D">
              <w:rPr>
                <w:rFonts w:ascii="PT Astra Serif" w:eastAsia="Calibri" w:hAnsi="PT Astra Serif"/>
                <w:sz w:val="24"/>
                <w:szCs w:val="24"/>
              </w:rPr>
              <w:t>регистрации, кадастра и картографии</w:t>
            </w:r>
          </w:p>
        </w:tc>
      </w:tr>
      <w:tr w:rsidR="007711AB" w:rsidRPr="0078443D" w:rsidTr="00D72A9B">
        <w:trPr>
          <w:trHeight w:val="227"/>
          <w:jc w:val="center"/>
        </w:trPr>
        <w:tc>
          <w:tcPr>
            <w:tcW w:w="4815" w:type="dxa"/>
          </w:tcPr>
          <w:p w:rsidR="007711AB" w:rsidRPr="0078443D" w:rsidRDefault="007711AB" w:rsidP="00D80ECD">
            <w:pPr>
              <w:widowControl w:val="0"/>
              <w:autoSpaceDE w:val="0"/>
              <w:autoSpaceDN w:val="0"/>
              <w:rPr>
                <w:rFonts w:ascii="PT Astra Serif" w:eastAsia="Calibri" w:hAnsi="PT Astra Serif"/>
                <w:sz w:val="24"/>
                <w:szCs w:val="24"/>
              </w:rPr>
            </w:pPr>
            <w:r w:rsidRPr="0078443D">
              <w:rPr>
                <w:rFonts w:ascii="PT Astra Serif" w:eastAsia="Calibri" w:hAnsi="PT Astra Serif"/>
                <w:sz w:val="24"/>
                <w:szCs w:val="24"/>
              </w:rPr>
              <w:t>Кадастровый план территории</w:t>
            </w:r>
          </w:p>
        </w:tc>
        <w:tc>
          <w:tcPr>
            <w:tcW w:w="4536" w:type="dxa"/>
          </w:tcPr>
          <w:p w:rsidR="007711AB" w:rsidRPr="0078443D" w:rsidRDefault="007711AB" w:rsidP="00D80ECD">
            <w:pPr>
              <w:widowControl w:val="0"/>
              <w:autoSpaceDE w:val="0"/>
              <w:autoSpaceDN w:val="0"/>
              <w:rPr>
                <w:rFonts w:ascii="PT Astra Serif" w:eastAsia="Calibri" w:hAnsi="PT Astra Serif"/>
                <w:sz w:val="24"/>
                <w:szCs w:val="24"/>
              </w:rPr>
            </w:pPr>
            <w:r w:rsidRPr="0078443D">
              <w:rPr>
                <w:rFonts w:ascii="PT Astra Serif" w:eastAsia="Calibri" w:hAnsi="PT Astra Serif"/>
                <w:sz w:val="24"/>
                <w:szCs w:val="24"/>
              </w:rPr>
              <w:t>Федеральная служба государственной регистрации, кадастра и картографии</w:t>
            </w:r>
          </w:p>
        </w:tc>
      </w:tr>
      <w:tr w:rsidR="007711AB" w:rsidRPr="0078443D" w:rsidTr="00D72A9B">
        <w:trPr>
          <w:trHeight w:val="227"/>
          <w:jc w:val="center"/>
        </w:trPr>
        <w:tc>
          <w:tcPr>
            <w:tcW w:w="4815" w:type="dxa"/>
          </w:tcPr>
          <w:p w:rsidR="007711AB" w:rsidRPr="0078443D" w:rsidRDefault="007711AB" w:rsidP="00D80ECD">
            <w:pPr>
              <w:widowControl w:val="0"/>
              <w:autoSpaceDE w:val="0"/>
              <w:autoSpaceDN w:val="0"/>
              <w:rPr>
                <w:rFonts w:ascii="PT Astra Serif" w:eastAsia="Calibri" w:hAnsi="PT Astra Serif"/>
                <w:sz w:val="24"/>
                <w:szCs w:val="24"/>
              </w:rPr>
            </w:pPr>
            <w:r w:rsidRPr="0078443D">
              <w:rPr>
                <w:rFonts w:ascii="PT Astra Serif" w:eastAsia="Calibri" w:hAnsi="PT Astra Serif"/>
                <w:sz w:val="24"/>
                <w:szCs w:val="24"/>
              </w:rPr>
              <w:t>Сведения из бухгалтерской (финансовой) отчетности</w:t>
            </w:r>
          </w:p>
        </w:tc>
        <w:tc>
          <w:tcPr>
            <w:tcW w:w="4536" w:type="dxa"/>
          </w:tcPr>
          <w:p w:rsidR="007711AB" w:rsidRPr="0078443D" w:rsidRDefault="007711AB" w:rsidP="00D80ECD">
            <w:pPr>
              <w:widowControl w:val="0"/>
              <w:autoSpaceDE w:val="0"/>
              <w:autoSpaceDN w:val="0"/>
              <w:rPr>
                <w:rFonts w:ascii="PT Astra Serif" w:eastAsia="Calibri" w:hAnsi="PT Astra Serif"/>
                <w:sz w:val="24"/>
                <w:szCs w:val="24"/>
              </w:rPr>
            </w:pPr>
            <w:r w:rsidRPr="0078443D">
              <w:rPr>
                <w:rFonts w:ascii="PT Astra Serif" w:eastAsia="Calibri" w:hAnsi="PT Astra Serif"/>
                <w:sz w:val="24"/>
                <w:szCs w:val="24"/>
              </w:rPr>
              <w:t>Федеральная служба государственной статистики</w:t>
            </w:r>
          </w:p>
        </w:tc>
      </w:tr>
      <w:tr w:rsidR="007711AB" w:rsidRPr="0078443D" w:rsidTr="00D72A9B">
        <w:trPr>
          <w:trHeight w:val="722"/>
          <w:jc w:val="center"/>
        </w:trPr>
        <w:tc>
          <w:tcPr>
            <w:tcW w:w="4815" w:type="dxa"/>
          </w:tcPr>
          <w:p w:rsidR="007711AB" w:rsidRPr="0078443D" w:rsidRDefault="007711AB" w:rsidP="00D80ECD">
            <w:pPr>
              <w:widowControl w:val="0"/>
              <w:autoSpaceDE w:val="0"/>
              <w:autoSpaceDN w:val="0"/>
              <w:adjustRightInd w:val="0"/>
              <w:rPr>
                <w:rFonts w:ascii="PT Astra Serif" w:eastAsia="Calibri" w:hAnsi="PT Astra Serif"/>
                <w:i/>
                <w:sz w:val="24"/>
                <w:szCs w:val="24"/>
              </w:rPr>
            </w:pPr>
            <w:r w:rsidRPr="0078443D">
              <w:rPr>
                <w:rFonts w:ascii="PT Astra Serif" w:eastAsia="Calibri" w:hAnsi="PT Astra Serif"/>
                <w:sz w:val="24"/>
                <w:szCs w:val="24"/>
              </w:rPr>
              <w:t>Сведения из Единого государственного реестра налогоплательщиков</w:t>
            </w:r>
          </w:p>
        </w:tc>
        <w:tc>
          <w:tcPr>
            <w:tcW w:w="4536" w:type="dxa"/>
          </w:tcPr>
          <w:p w:rsidR="007711AB" w:rsidRPr="0078443D" w:rsidRDefault="007711AB" w:rsidP="00D80ECD">
            <w:pPr>
              <w:widowControl w:val="0"/>
              <w:autoSpaceDE w:val="0"/>
              <w:autoSpaceDN w:val="0"/>
              <w:rPr>
                <w:rFonts w:ascii="PT Astra Serif" w:eastAsia="Calibri" w:hAnsi="PT Astra Serif"/>
                <w:sz w:val="24"/>
                <w:szCs w:val="24"/>
              </w:rPr>
            </w:pPr>
            <w:r w:rsidRPr="0078443D">
              <w:rPr>
                <w:rFonts w:ascii="PT Astra Serif" w:eastAsia="Calibri" w:hAnsi="PT Astra Serif"/>
                <w:sz w:val="24"/>
                <w:szCs w:val="24"/>
              </w:rPr>
              <w:t>Федеральная налоговая служба</w:t>
            </w:r>
          </w:p>
        </w:tc>
      </w:tr>
      <w:tr w:rsidR="007711AB" w:rsidRPr="0078443D" w:rsidTr="00D72A9B">
        <w:trPr>
          <w:trHeight w:val="227"/>
          <w:jc w:val="center"/>
        </w:trPr>
        <w:tc>
          <w:tcPr>
            <w:tcW w:w="4815" w:type="dxa"/>
          </w:tcPr>
          <w:p w:rsidR="007711AB" w:rsidRPr="0078443D" w:rsidRDefault="007711AB" w:rsidP="00D80ECD">
            <w:pPr>
              <w:widowControl w:val="0"/>
              <w:autoSpaceDE w:val="0"/>
              <w:autoSpaceDN w:val="0"/>
              <w:jc w:val="center"/>
              <w:rPr>
                <w:rFonts w:ascii="PT Astra Serif" w:eastAsia="Calibri" w:hAnsi="PT Astra Serif"/>
                <w:sz w:val="24"/>
                <w:szCs w:val="24"/>
              </w:rPr>
            </w:pPr>
            <w:r w:rsidRPr="0078443D">
              <w:rPr>
                <w:rFonts w:ascii="PT Astra Serif" w:eastAsia="Calibri" w:hAnsi="PT Astra Serif"/>
                <w:sz w:val="24"/>
                <w:szCs w:val="24"/>
              </w:rPr>
              <w:t>1</w:t>
            </w:r>
          </w:p>
        </w:tc>
        <w:tc>
          <w:tcPr>
            <w:tcW w:w="4536" w:type="dxa"/>
          </w:tcPr>
          <w:p w:rsidR="007711AB" w:rsidRPr="0078443D" w:rsidRDefault="007711AB" w:rsidP="00D80ECD">
            <w:pPr>
              <w:widowControl w:val="0"/>
              <w:autoSpaceDE w:val="0"/>
              <w:autoSpaceDN w:val="0"/>
              <w:adjustRightInd w:val="0"/>
              <w:jc w:val="center"/>
              <w:rPr>
                <w:rFonts w:ascii="PT Astra Serif" w:eastAsia="Calibri" w:hAnsi="PT Astra Serif"/>
                <w:sz w:val="24"/>
                <w:szCs w:val="24"/>
              </w:rPr>
            </w:pPr>
            <w:r w:rsidRPr="0078443D">
              <w:rPr>
                <w:rFonts w:ascii="PT Astra Serif" w:eastAsia="Calibri" w:hAnsi="PT Astra Serif"/>
                <w:sz w:val="24"/>
                <w:szCs w:val="24"/>
              </w:rPr>
              <w:t>2</w:t>
            </w:r>
          </w:p>
        </w:tc>
      </w:tr>
      <w:tr w:rsidR="007711AB" w:rsidRPr="0078443D" w:rsidTr="00D72A9B">
        <w:trPr>
          <w:trHeight w:val="227"/>
          <w:jc w:val="center"/>
        </w:trPr>
        <w:tc>
          <w:tcPr>
            <w:tcW w:w="4815" w:type="dxa"/>
          </w:tcPr>
          <w:p w:rsidR="007711AB" w:rsidRPr="0078443D" w:rsidRDefault="007711AB" w:rsidP="00D80ECD">
            <w:pPr>
              <w:widowControl w:val="0"/>
              <w:autoSpaceDE w:val="0"/>
              <w:autoSpaceDN w:val="0"/>
              <w:rPr>
                <w:rFonts w:ascii="PT Astra Serif" w:eastAsia="Calibri" w:hAnsi="PT Astra Serif"/>
                <w:sz w:val="24"/>
                <w:szCs w:val="24"/>
              </w:rPr>
            </w:pPr>
            <w:r w:rsidRPr="0078443D">
              <w:rPr>
                <w:rFonts w:ascii="PT Astra Serif" w:eastAsia="Calibri" w:hAnsi="PT Astra Serif"/>
                <w:sz w:val="24"/>
                <w:szCs w:val="24"/>
              </w:rPr>
              <w:t>Сведения из Единого государственного реестра юридических лиц</w:t>
            </w:r>
          </w:p>
        </w:tc>
        <w:tc>
          <w:tcPr>
            <w:tcW w:w="4536" w:type="dxa"/>
          </w:tcPr>
          <w:p w:rsidR="007711AB" w:rsidRPr="0078443D" w:rsidRDefault="007711AB" w:rsidP="00D80ECD">
            <w:pPr>
              <w:widowControl w:val="0"/>
              <w:autoSpaceDE w:val="0"/>
              <w:autoSpaceDN w:val="0"/>
              <w:adjustRightInd w:val="0"/>
              <w:rPr>
                <w:rFonts w:ascii="PT Astra Serif" w:eastAsia="Calibri" w:hAnsi="PT Astra Serif"/>
                <w:sz w:val="24"/>
                <w:szCs w:val="24"/>
              </w:rPr>
            </w:pPr>
            <w:r w:rsidRPr="0078443D">
              <w:rPr>
                <w:rFonts w:ascii="PT Astra Serif" w:eastAsia="Calibri" w:hAnsi="PT Astra Serif"/>
                <w:sz w:val="24"/>
                <w:szCs w:val="24"/>
              </w:rPr>
              <w:t>Федеральная налоговая служба</w:t>
            </w:r>
          </w:p>
        </w:tc>
      </w:tr>
      <w:tr w:rsidR="007711AB" w:rsidRPr="0078443D" w:rsidTr="00D72A9B">
        <w:trPr>
          <w:trHeight w:val="227"/>
          <w:jc w:val="center"/>
        </w:trPr>
        <w:tc>
          <w:tcPr>
            <w:tcW w:w="4815" w:type="dxa"/>
          </w:tcPr>
          <w:p w:rsidR="007711AB" w:rsidRPr="0078443D" w:rsidRDefault="007711AB" w:rsidP="00D80ECD">
            <w:pPr>
              <w:widowControl w:val="0"/>
              <w:autoSpaceDE w:val="0"/>
              <w:autoSpaceDN w:val="0"/>
              <w:rPr>
                <w:rFonts w:ascii="PT Astra Serif" w:eastAsia="Calibri" w:hAnsi="PT Astra Serif"/>
                <w:sz w:val="24"/>
                <w:szCs w:val="24"/>
              </w:rPr>
            </w:pPr>
            <w:r w:rsidRPr="0078443D">
              <w:rPr>
                <w:rFonts w:ascii="PT Astra Serif" w:eastAsia="Calibri" w:hAnsi="PT Astra Serif"/>
                <w:sz w:val="24"/>
                <w:szCs w:val="24"/>
              </w:rPr>
              <w:t>Сведения из реестра дисквалифицированных лиц</w:t>
            </w:r>
          </w:p>
        </w:tc>
        <w:tc>
          <w:tcPr>
            <w:tcW w:w="4536" w:type="dxa"/>
          </w:tcPr>
          <w:p w:rsidR="007711AB" w:rsidRPr="0078443D" w:rsidRDefault="007711AB" w:rsidP="00D80ECD">
            <w:pPr>
              <w:widowControl w:val="0"/>
              <w:autoSpaceDE w:val="0"/>
              <w:autoSpaceDN w:val="0"/>
              <w:rPr>
                <w:rFonts w:ascii="PT Astra Serif" w:eastAsia="Calibri" w:hAnsi="PT Astra Serif"/>
                <w:sz w:val="24"/>
                <w:szCs w:val="24"/>
              </w:rPr>
            </w:pPr>
            <w:r w:rsidRPr="0078443D">
              <w:rPr>
                <w:rFonts w:ascii="PT Astra Serif" w:eastAsia="Calibri" w:hAnsi="PT Astra Serif"/>
                <w:sz w:val="24"/>
                <w:szCs w:val="24"/>
              </w:rPr>
              <w:t>Федеральная налоговая служба</w:t>
            </w:r>
          </w:p>
        </w:tc>
      </w:tr>
      <w:tr w:rsidR="007711AB" w:rsidRPr="0078443D" w:rsidTr="00D72A9B">
        <w:trPr>
          <w:trHeight w:val="227"/>
          <w:jc w:val="center"/>
        </w:trPr>
        <w:tc>
          <w:tcPr>
            <w:tcW w:w="4815" w:type="dxa"/>
          </w:tcPr>
          <w:p w:rsidR="007711AB" w:rsidRPr="0078443D" w:rsidRDefault="007711AB" w:rsidP="00D80ECD">
            <w:pPr>
              <w:widowControl w:val="0"/>
              <w:autoSpaceDE w:val="0"/>
              <w:autoSpaceDN w:val="0"/>
              <w:rPr>
                <w:rFonts w:ascii="PT Astra Serif" w:eastAsia="Calibri" w:hAnsi="PT Astra Serif"/>
                <w:sz w:val="24"/>
                <w:szCs w:val="24"/>
              </w:rPr>
            </w:pPr>
            <w:r w:rsidRPr="0078443D">
              <w:rPr>
                <w:rFonts w:ascii="PT Astra Serif" w:eastAsia="Calibri" w:hAnsi="PT Astra Serif"/>
                <w:sz w:val="24"/>
                <w:szCs w:val="24"/>
              </w:rPr>
              <w:t>Сведения из Единого государственного реестра индивидуальных предпринимателей</w:t>
            </w:r>
          </w:p>
        </w:tc>
        <w:tc>
          <w:tcPr>
            <w:tcW w:w="4536" w:type="dxa"/>
          </w:tcPr>
          <w:p w:rsidR="007711AB" w:rsidRPr="0078443D" w:rsidRDefault="007711AB" w:rsidP="00D80ECD">
            <w:pPr>
              <w:widowControl w:val="0"/>
              <w:autoSpaceDE w:val="0"/>
              <w:autoSpaceDN w:val="0"/>
              <w:rPr>
                <w:rFonts w:ascii="PT Astra Serif" w:eastAsia="Calibri" w:hAnsi="PT Astra Serif"/>
                <w:sz w:val="24"/>
                <w:szCs w:val="24"/>
              </w:rPr>
            </w:pPr>
            <w:r w:rsidRPr="0078443D">
              <w:rPr>
                <w:rFonts w:ascii="PT Astra Serif" w:eastAsia="Calibri" w:hAnsi="PT Astra Serif"/>
                <w:sz w:val="24"/>
                <w:szCs w:val="24"/>
              </w:rPr>
              <w:t>Федеральная налоговая служба</w:t>
            </w:r>
          </w:p>
        </w:tc>
      </w:tr>
      <w:tr w:rsidR="007711AB" w:rsidRPr="0078443D" w:rsidTr="00D72A9B">
        <w:trPr>
          <w:trHeight w:val="227"/>
          <w:jc w:val="center"/>
        </w:trPr>
        <w:tc>
          <w:tcPr>
            <w:tcW w:w="4815" w:type="dxa"/>
          </w:tcPr>
          <w:p w:rsidR="007711AB" w:rsidRPr="0078443D" w:rsidRDefault="007711AB" w:rsidP="00D80ECD">
            <w:pPr>
              <w:widowControl w:val="0"/>
              <w:autoSpaceDE w:val="0"/>
              <w:autoSpaceDN w:val="0"/>
              <w:rPr>
                <w:rFonts w:ascii="PT Astra Serif" w:eastAsia="Calibri" w:hAnsi="PT Astra Serif"/>
                <w:sz w:val="24"/>
                <w:szCs w:val="24"/>
              </w:rPr>
            </w:pPr>
            <w:r w:rsidRPr="0078443D">
              <w:rPr>
                <w:rFonts w:ascii="PT Astra Serif" w:eastAsia="Calibri" w:hAnsi="PT Astra Serif"/>
                <w:sz w:val="24"/>
                <w:szCs w:val="24"/>
              </w:rPr>
              <w:t>Сведения о среднесписочной численности работников за предшествующий календарный год</w:t>
            </w:r>
          </w:p>
        </w:tc>
        <w:tc>
          <w:tcPr>
            <w:tcW w:w="4536" w:type="dxa"/>
          </w:tcPr>
          <w:p w:rsidR="007711AB" w:rsidRPr="0078443D" w:rsidRDefault="007711AB" w:rsidP="00D80ECD">
            <w:pPr>
              <w:widowControl w:val="0"/>
              <w:autoSpaceDE w:val="0"/>
              <w:autoSpaceDN w:val="0"/>
              <w:adjustRightInd w:val="0"/>
              <w:rPr>
                <w:rFonts w:ascii="PT Astra Serif" w:eastAsia="Calibri" w:hAnsi="PT Astra Serif"/>
                <w:sz w:val="24"/>
                <w:szCs w:val="24"/>
              </w:rPr>
            </w:pPr>
            <w:r w:rsidRPr="0078443D">
              <w:rPr>
                <w:rFonts w:ascii="PT Astra Serif" w:eastAsia="Calibri" w:hAnsi="PT Astra Serif"/>
                <w:sz w:val="24"/>
                <w:szCs w:val="24"/>
              </w:rPr>
              <w:t>Федеральная налоговая служба</w:t>
            </w:r>
          </w:p>
        </w:tc>
      </w:tr>
      <w:tr w:rsidR="007711AB" w:rsidRPr="0078443D" w:rsidTr="00D72A9B">
        <w:trPr>
          <w:trHeight w:val="227"/>
          <w:jc w:val="center"/>
        </w:trPr>
        <w:tc>
          <w:tcPr>
            <w:tcW w:w="4815" w:type="dxa"/>
          </w:tcPr>
          <w:p w:rsidR="007711AB" w:rsidRPr="0078443D" w:rsidRDefault="007711AB" w:rsidP="00D80ECD">
            <w:pPr>
              <w:widowControl w:val="0"/>
              <w:autoSpaceDE w:val="0"/>
              <w:autoSpaceDN w:val="0"/>
              <w:rPr>
                <w:rFonts w:ascii="PT Astra Serif" w:eastAsia="Calibri" w:hAnsi="PT Astra Serif"/>
                <w:sz w:val="24"/>
                <w:szCs w:val="24"/>
              </w:rPr>
            </w:pPr>
            <w:r w:rsidRPr="0078443D">
              <w:rPr>
                <w:rFonts w:ascii="PT Astra Serif" w:hAnsi="PT Astra Serif"/>
                <w:sz w:val="24"/>
                <w:szCs w:val="24"/>
              </w:rPr>
              <w:t>Сведения из единого реестра субъектов малого и среднего предпринимательства</w:t>
            </w:r>
          </w:p>
        </w:tc>
        <w:tc>
          <w:tcPr>
            <w:tcW w:w="4536" w:type="dxa"/>
          </w:tcPr>
          <w:p w:rsidR="007711AB" w:rsidRPr="0078443D" w:rsidRDefault="007711AB" w:rsidP="00D80ECD">
            <w:pPr>
              <w:widowControl w:val="0"/>
              <w:autoSpaceDE w:val="0"/>
              <w:autoSpaceDN w:val="0"/>
              <w:rPr>
                <w:rFonts w:ascii="PT Astra Serif" w:eastAsia="Calibri" w:hAnsi="PT Astra Serif"/>
                <w:sz w:val="24"/>
                <w:szCs w:val="24"/>
              </w:rPr>
            </w:pPr>
            <w:r w:rsidRPr="0078443D">
              <w:rPr>
                <w:rFonts w:ascii="PT Astra Serif" w:hAnsi="PT Astra Serif"/>
                <w:sz w:val="24"/>
                <w:szCs w:val="24"/>
              </w:rPr>
              <w:t>Федеральная налоговая служба</w:t>
            </w:r>
          </w:p>
        </w:tc>
      </w:tr>
      <w:tr w:rsidR="007711AB" w:rsidRPr="0078443D" w:rsidTr="00D72A9B">
        <w:trPr>
          <w:trHeight w:val="227"/>
          <w:jc w:val="center"/>
        </w:trPr>
        <w:tc>
          <w:tcPr>
            <w:tcW w:w="4815" w:type="dxa"/>
          </w:tcPr>
          <w:p w:rsidR="007711AB" w:rsidRPr="0078443D" w:rsidRDefault="007711AB" w:rsidP="00D80ECD">
            <w:pPr>
              <w:widowControl w:val="0"/>
              <w:autoSpaceDE w:val="0"/>
              <w:autoSpaceDN w:val="0"/>
              <w:rPr>
                <w:rFonts w:ascii="PT Astra Serif" w:eastAsia="Calibri" w:hAnsi="PT Astra Serif"/>
                <w:sz w:val="24"/>
                <w:szCs w:val="24"/>
              </w:rPr>
            </w:pPr>
            <w:r w:rsidRPr="0078443D">
              <w:rPr>
                <w:rFonts w:ascii="PT Astra Serif" w:eastAsia="Calibri" w:hAnsi="PT Astra Serif"/>
                <w:sz w:val="24"/>
                <w:szCs w:val="24"/>
              </w:rPr>
              <w:t>Сведения о регистрации по месту жительства гражданина Российской Федерации</w:t>
            </w:r>
          </w:p>
        </w:tc>
        <w:tc>
          <w:tcPr>
            <w:tcW w:w="4536" w:type="dxa"/>
          </w:tcPr>
          <w:p w:rsidR="007711AB" w:rsidRPr="0078443D" w:rsidRDefault="007711AB" w:rsidP="00D80ECD">
            <w:pPr>
              <w:widowControl w:val="0"/>
              <w:autoSpaceDE w:val="0"/>
              <w:autoSpaceDN w:val="0"/>
              <w:rPr>
                <w:rFonts w:ascii="PT Astra Serif" w:eastAsia="Calibri" w:hAnsi="PT Astra Serif"/>
                <w:sz w:val="24"/>
                <w:szCs w:val="24"/>
              </w:rPr>
            </w:pPr>
            <w:r w:rsidRPr="0078443D">
              <w:rPr>
                <w:rFonts w:ascii="PT Astra Serif" w:eastAsia="Calibri" w:hAnsi="PT Astra Serif"/>
                <w:sz w:val="24"/>
                <w:szCs w:val="24"/>
              </w:rPr>
              <w:t>Министерство внутренних дел Российской Федерации</w:t>
            </w:r>
          </w:p>
        </w:tc>
      </w:tr>
      <w:tr w:rsidR="007711AB" w:rsidRPr="0078443D" w:rsidTr="00D72A9B">
        <w:trPr>
          <w:trHeight w:val="227"/>
          <w:jc w:val="center"/>
        </w:trPr>
        <w:tc>
          <w:tcPr>
            <w:tcW w:w="4815" w:type="dxa"/>
          </w:tcPr>
          <w:p w:rsidR="007711AB" w:rsidRPr="0078443D" w:rsidRDefault="007711AB" w:rsidP="00D80ECD">
            <w:pPr>
              <w:widowControl w:val="0"/>
              <w:autoSpaceDE w:val="0"/>
              <w:autoSpaceDN w:val="0"/>
              <w:rPr>
                <w:rFonts w:ascii="PT Astra Serif" w:eastAsia="Calibri" w:hAnsi="PT Astra Serif"/>
                <w:sz w:val="24"/>
                <w:szCs w:val="24"/>
              </w:rPr>
            </w:pPr>
            <w:r w:rsidRPr="0078443D">
              <w:rPr>
                <w:rFonts w:ascii="PT Astra Serif" w:eastAsia="Calibri" w:hAnsi="PT Astra Serif"/>
                <w:sz w:val="24"/>
                <w:szCs w:val="24"/>
              </w:rPr>
              <w:t xml:space="preserve">Сведения о регистрации по месту пребывания </w:t>
            </w:r>
          </w:p>
        </w:tc>
        <w:tc>
          <w:tcPr>
            <w:tcW w:w="4536" w:type="dxa"/>
          </w:tcPr>
          <w:p w:rsidR="007711AB" w:rsidRPr="0078443D" w:rsidRDefault="007711AB" w:rsidP="00D80ECD">
            <w:pPr>
              <w:widowControl w:val="0"/>
              <w:autoSpaceDE w:val="0"/>
              <w:autoSpaceDN w:val="0"/>
              <w:rPr>
                <w:rFonts w:ascii="PT Astra Serif" w:eastAsia="Calibri" w:hAnsi="PT Astra Serif"/>
                <w:sz w:val="24"/>
                <w:szCs w:val="24"/>
              </w:rPr>
            </w:pPr>
            <w:r w:rsidRPr="0078443D">
              <w:rPr>
                <w:rFonts w:ascii="PT Astra Serif" w:eastAsia="Calibri" w:hAnsi="PT Astra Serif"/>
                <w:sz w:val="24"/>
                <w:szCs w:val="24"/>
              </w:rPr>
              <w:t>Министерство внутренних дел Российской Федерации</w:t>
            </w:r>
          </w:p>
        </w:tc>
      </w:tr>
    </w:tbl>
    <w:p w:rsidR="007711AB" w:rsidRPr="0078443D" w:rsidRDefault="007711AB" w:rsidP="007711AB">
      <w:pPr>
        <w:widowControl w:val="0"/>
        <w:autoSpaceDE w:val="0"/>
        <w:autoSpaceDN w:val="0"/>
        <w:spacing w:after="0" w:line="240" w:lineRule="auto"/>
        <w:jc w:val="both"/>
        <w:rPr>
          <w:rFonts w:eastAsia="Times New Roman" w:cs="Times New Roman"/>
          <w:sz w:val="24"/>
          <w:szCs w:val="24"/>
          <w:lang w:eastAsia="ru-RU"/>
        </w:rPr>
      </w:pPr>
    </w:p>
    <w:p w:rsidR="007711AB" w:rsidRPr="0078443D" w:rsidRDefault="007711AB" w:rsidP="007711AB">
      <w:pPr>
        <w:pStyle w:val="ConsPlusNormal"/>
        <w:widowControl w:val="0"/>
        <w:ind w:firstLine="708"/>
        <w:jc w:val="both"/>
        <w:rPr>
          <w:rFonts w:ascii="PT Astra Serif" w:eastAsia="Times New Roman" w:hAnsi="PT Astra Serif" w:cs="Times New Roman"/>
          <w:sz w:val="28"/>
          <w:szCs w:val="28"/>
          <w:lang w:eastAsia="ru-RU"/>
        </w:rPr>
      </w:pPr>
      <w:r w:rsidRPr="0078443D">
        <w:rPr>
          <w:rFonts w:ascii="PT Astra Serif" w:hAnsi="PT Astra Serif" w:cs="Times New Roman"/>
          <w:sz w:val="28"/>
          <w:szCs w:val="28"/>
        </w:rPr>
        <w:t xml:space="preserve">24. </w:t>
      </w:r>
      <w:r w:rsidRPr="0078443D">
        <w:rPr>
          <w:rFonts w:ascii="PT Astra Serif" w:eastAsia="Times New Roman" w:hAnsi="PT Astra Serif" w:cs="Times New Roman"/>
          <w:sz w:val="28"/>
          <w:szCs w:val="28"/>
          <w:lang w:eastAsia="ru-RU"/>
        </w:rPr>
        <w:t xml:space="preserve">При проведении контрольного мероприятия </w:t>
      </w:r>
      <w:r>
        <w:rPr>
          <w:rFonts w:ascii="PT Astra Serif" w:eastAsia="Times New Roman" w:hAnsi="PT Astra Serif" w:cs="Times New Roman"/>
          <w:sz w:val="28"/>
          <w:szCs w:val="28"/>
          <w:lang w:eastAsia="ru-RU"/>
        </w:rPr>
        <w:t>контрольный орган</w:t>
      </w:r>
      <w:r w:rsidRPr="0078443D">
        <w:rPr>
          <w:rFonts w:ascii="PT Astra Serif" w:eastAsia="Times New Roman" w:hAnsi="PT Astra Serif" w:cs="Times New Roman"/>
          <w:sz w:val="28"/>
          <w:szCs w:val="28"/>
          <w:lang w:eastAsia="ru-RU"/>
        </w:rPr>
        <w:t xml:space="preserve"> </w:t>
      </w:r>
      <w:r w:rsidRPr="0078443D">
        <w:rPr>
          <w:rFonts w:ascii="PT Astra Serif" w:eastAsia="Times New Roman" w:hAnsi="PT Astra Serif" w:cs="Times New Roman"/>
          <w:sz w:val="28"/>
          <w:szCs w:val="28"/>
          <w:lang w:eastAsia="ru-RU"/>
        </w:rPr>
        <w:lastRenderedPageBreak/>
        <w:t>истребует у юридических лиц, индивидуальных предпринимателей документы, соответствующие предмету проверки, определенному в решении о проведении контрольного мероприятия.</w:t>
      </w:r>
    </w:p>
    <w:p w:rsidR="007711AB" w:rsidRPr="0078443D" w:rsidRDefault="007711AB" w:rsidP="007711AB">
      <w:pPr>
        <w:pStyle w:val="ConsPlusNormal"/>
        <w:widowControl w:val="0"/>
        <w:ind w:firstLine="708"/>
        <w:jc w:val="both"/>
        <w:rPr>
          <w:rFonts w:ascii="PT Astra Serif" w:eastAsia="Times New Roman" w:hAnsi="PT Astra Serif" w:cs="Times New Roman"/>
          <w:sz w:val="28"/>
          <w:szCs w:val="28"/>
          <w:lang w:eastAsia="ru-RU"/>
        </w:rPr>
      </w:pPr>
      <w:r w:rsidRPr="0078443D">
        <w:rPr>
          <w:rFonts w:ascii="PT Astra Serif" w:eastAsia="Times New Roman" w:hAnsi="PT Astra Serif" w:cs="Times New Roman"/>
          <w:sz w:val="28"/>
          <w:szCs w:val="28"/>
          <w:lang w:eastAsia="ru-RU"/>
        </w:rPr>
        <w:t xml:space="preserve">Перечень </w:t>
      </w:r>
      <w:proofErr w:type="spellStart"/>
      <w:r w:rsidRPr="0078443D">
        <w:rPr>
          <w:rFonts w:ascii="PT Astra Serif" w:eastAsia="Times New Roman" w:hAnsi="PT Astra Serif" w:cs="Times New Roman"/>
          <w:sz w:val="28"/>
          <w:szCs w:val="28"/>
          <w:lang w:eastAsia="ru-RU"/>
        </w:rPr>
        <w:t>истреб</w:t>
      </w:r>
      <w:r>
        <w:rPr>
          <w:rFonts w:ascii="PT Astra Serif" w:eastAsia="Times New Roman" w:hAnsi="PT Astra Serif" w:cs="Times New Roman"/>
          <w:sz w:val="28"/>
          <w:szCs w:val="28"/>
          <w:lang w:eastAsia="ru-RU"/>
        </w:rPr>
        <w:t>уемых</w:t>
      </w:r>
      <w:proofErr w:type="spellEnd"/>
      <w:r w:rsidRPr="0078443D">
        <w:rPr>
          <w:rFonts w:ascii="PT Astra Serif" w:eastAsia="Times New Roman" w:hAnsi="PT Astra Serif" w:cs="Times New Roman"/>
          <w:sz w:val="28"/>
          <w:szCs w:val="28"/>
          <w:lang w:eastAsia="ru-RU"/>
        </w:rPr>
        <w:t xml:space="preserve"> у контролируемого лица для проведения контрольного мероприятия документов формируется из перечня сведений, которые могут запрашиваться органом контроля у контролируемого лица, содержащихся в едином реестре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 являющегося подсистемой федеральной государственной информационной системы «Федеральный реестр государственных и муниципальных услуг (функций)».</w:t>
      </w:r>
    </w:p>
    <w:p w:rsidR="007711AB" w:rsidRPr="0078443D" w:rsidRDefault="007711AB" w:rsidP="007711AB">
      <w:pPr>
        <w:pStyle w:val="af0"/>
        <w:ind w:firstLine="708"/>
        <w:jc w:val="both"/>
        <w:rPr>
          <w:rFonts w:ascii="PT Astra Serif" w:hAnsi="PT Astra Serif"/>
          <w:sz w:val="28"/>
          <w:szCs w:val="28"/>
        </w:rPr>
      </w:pPr>
      <w:r w:rsidRPr="0078443D">
        <w:rPr>
          <w:rFonts w:ascii="PT Astra Serif" w:hAnsi="PT Astra Serif"/>
          <w:sz w:val="28"/>
          <w:szCs w:val="28"/>
        </w:rPr>
        <w:t>25. Документы, направляемые контролируемым лицом органу контроля в электронном виде, подписываются:</w:t>
      </w:r>
    </w:p>
    <w:p w:rsidR="007711AB" w:rsidRPr="0078443D" w:rsidRDefault="007711AB" w:rsidP="007711AB">
      <w:pPr>
        <w:pStyle w:val="af0"/>
        <w:ind w:firstLine="708"/>
        <w:jc w:val="both"/>
        <w:rPr>
          <w:rFonts w:ascii="PT Astra Serif" w:hAnsi="PT Astra Serif"/>
          <w:sz w:val="28"/>
          <w:szCs w:val="28"/>
        </w:rPr>
      </w:pPr>
      <w:r w:rsidRPr="0078443D">
        <w:rPr>
          <w:rFonts w:ascii="PT Astra Serif" w:hAnsi="PT Astra Serif"/>
          <w:sz w:val="28"/>
          <w:szCs w:val="28"/>
        </w:rPr>
        <w:t>1) простой электронной подписью;</w:t>
      </w:r>
    </w:p>
    <w:p w:rsidR="007711AB" w:rsidRPr="0078443D" w:rsidRDefault="007711AB" w:rsidP="007711AB">
      <w:pPr>
        <w:pStyle w:val="af0"/>
        <w:ind w:firstLine="708"/>
        <w:jc w:val="both"/>
        <w:rPr>
          <w:rFonts w:ascii="PT Astra Serif" w:hAnsi="PT Astra Serif"/>
          <w:sz w:val="28"/>
          <w:szCs w:val="28"/>
        </w:rPr>
      </w:pPr>
      <w:r w:rsidRPr="0078443D">
        <w:rPr>
          <w:rFonts w:ascii="PT Astra Serif" w:hAnsi="PT Astra Serif"/>
          <w:sz w:val="28"/>
          <w:szCs w:val="28"/>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7711AB" w:rsidRPr="0078443D" w:rsidRDefault="007711AB" w:rsidP="007711AB">
      <w:pPr>
        <w:pStyle w:val="af0"/>
        <w:ind w:firstLine="708"/>
        <w:jc w:val="both"/>
        <w:rPr>
          <w:rFonts w:ascii="PT Astra Serif" w:hAnsi="PT Astra Serif"/>
          <w:sz w:val="28"/>
          <w:szCs w:val="28"/>
        </w:rPr>
      </w:pPr>
      <w:r w:rsidRPr="0078443D">
        <w:rPr>
          <w:rFonts w:ascii="PT Astra Serif" w:hAnsi="PT Astra Serif"/>
          <w:sz w:val="28"/>
          <w:szCs w:val="28"/>
        </w:rPr>
        <w:t>3) усиленной квалифицированной электронной подписью в случаях, установленных настоящим Федеральным законом или положением о виде контроля.</w:t>
      </w:r>
    </w:p>
    <w:p w:rsidR="007711AB" w:rsidRPr="0078443D" w:rsidRDefault="007711AB" w:rsidP="007711AB">
      <w:pPr>
        <w:pStyle w:val="af0"/>
        <w:ind w:firstLine="708"/>
        <w:jc w:val="both"/>
        <w:rPr>
          <w:rFonts w:ascii="PT Astra Serif" w:hAnsi="PT Astra Serif"/>
          <w:sz w:val="28"/>
          <w:szCs w:val="28"/>
        </w:rPr>
      </w:pPr>
      <w:r w:rsidRPr="0078443D">
        <w:rPr>
          <w:rFonts w:ascii="PT Astra Serif" w:hAnsi="PT Astra Serif"/>
          <w:sz w:val="28"/>
          <w:szCs w:val="28"/>
        </w:rPr>
        <w:t xml:space="preserve">До 31 декабря 2023 </w:t>
      </w:r>
      <w:proofErr w:type="gramStart"/>
      <w:r w:rsidRPr="0078443D">
        <w:rPr>
          <w:rFonts w:ascii="PT Astra Serif" w:hAnsi="PT Astra Serif"/>
          <w:sz w:val="28"/>
          <w:szCs w:val="28"/>
        </w:rPr>
        <w:t>года</w:t>
      </w:r>
      <w:proofErr w:type="gramEnd"/>
      <w:r w:rsidRPr="0078443D">
        <w:rPr>
          <w:rFonts w:ascii="PT Astra Serif" w:hAnsi="PT Astra Serif"/>
          <w:sz w:val="28"/>
          <w:szCs w:val="28"/>
        </w:rPr>
        <w:t xml:space="preserve"> указанные в подпунктах 1 - 3 настоящего пункта документы и сведения могут составляться и подписываться на бумажном носителе.</w:t>
      </w:r>
    </w:p>
    <w:p w:rsidR="007711AB" w:rsidRPr="0078443D" w:rsidRDefault="007711AB" w:rsidP="007711AB">
      <w:pPr>
        <w:pStyle w:val="af0"/>
        <w:ind w:firstLine="708"/>
        <w:jc w:val="both"/>
        <w:rPr>
          <w:rFonts w:ascii="PT Astra Serif" w:hAnsi="PT Astra Serif"/>
          <w:sz w:val="28"/>
          <w:szCs w:val="28"/>
        </w:rPr>
      </w:pPr>
      <w:r w:rsidRPr="0078443D">
        <w:rPr>
          <w:rFonts w:ascii="PT Astra Serif" w:hAnsi="PT Astra Serif"/>
          <w:sz w:val="28"/>
          <w:szCs w:val="28"/>
        </w:rPr>
        <w:t>26.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7711AB" w:rsidRPr="0078443D" w:rsidRDefault="007711AB" w:rsidP="007711AB">
      <w:pPr>
        <w:pStyle w:val="af0"/>
        <w:ind w:firstLine="708"/>
        <w:jc w:val="both"/>
        <w:rPr>
          <w:rFonts w:ascii="PT Astra Serif" w:hAnsi="PT Astra Serif"/>
          <w:sz w:val="28"/>
          <w:szCs w:val="28"/>
        </w:rPr>
      </w:pPr>
      <w:r w:rsidRPr="0078443D">
        <w:rPr>
          <w:rFonts w:ascii="PT Astra Serif" w:hAnsi="PT Astra Serif"/>
          <w:sz w:val="28"/>
          <w:szCs w:val="28"/>
        </w:rPr>
        <w:t xml:space="preserve">Не допускается требование нотариального удостоверения копий документов, представляемых в </w:t>
      </w:r>
      <w:r>
        <w:rPr>
          <w:rFonts w:ascii="PT Astra Serif" w:hAnsi="PT Astra Serif"/>
          <w:sz w:val="28"/>
          <w:szCs w:val="28"/>
        </w:rPr>
        <w:t>контрольный орган</w:t>
      </w:r>
      <w:r w:rsidRPr="0078443D">
        <w:rPr>
          <w:rFonts w:ascii="PT Astra Serif" w:hAnsi="PT Astra Serif"/>
          <w:sz w:val="28"/>
          <w:szCs w:val="28"/>
        </w:rPr>
        <w:t>, если иное не предусмотрено законодательством Российской Федерации.</w:t>
      </w:r>
    </w:p>
    <w:p w:rsidR="007711AB" w:rsidRPr="0078443D" w:rsidRDefault="007711AB" w:rsidP="007711AB">
      <w:pPr>
        <w:pStyle w:val="af0"/>
        <w:ind w:firstLine="708"/>
        <w:jc w:val="both"/>
        <w:rPr>
          <w:rFonts w:ascii="PT Astra Serif" w:hAnsi="PT Astra Serif"/>
          <w:sz w:val="28"/>
          <w:szCs w:val="28"/>
        </w:rPr>
      </w:pPr>
      <w:r w:rsidRPr="0078443D">
        <w:rPr>
          <w:rFonts w:ascii="PT Astra Serif" w:hAnsi="PT Astra Serif"/>
          <w:sz w:val="28"/>
          <w:szCs w:val="28"/>
        </w:rPr>
        <w:t>27. Гражданин, не осуществляющий предпринимательской деятельности, являющийся контролируемым лицом, информируется о совершаемых должностными лицами органа контроля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органа контроля уведомления о необходимости получения документов на бумажном носителе либо отсутствия у органа контроля сведений об адресе электронной почты контролируемого лица. Указанный гражданин вправе направлять органу контроля документы на бумажном носителе.</w:t>
      </w:r>
    </w:p>
    <w:p w:rsidR="007711AB" w:rsidRPr="0078443D" w:rsidRDefault="007711AB" w:rsidP="007711AB">
      <w:pPr>
        <w:widowControl w:val="0"/>
        <w:autoSpaceDE w:val="0"/>
        <w:autoSpaceDN w:val="0"/>
        <w:spacing w:after="0" w:line="240" w:lineRule="auto"/>
        <w:ind w:firstLine="708"/>
        <w:jc w:val="both"/>
        <w:rPr>
          <w:rFonts w:eastAsia="Times New Roman" w:cs="Times New Roman"/>
          <w:szCs w:val="28"/>
          <w:lang w:eastAsia="ru-RU"/>
        </w:rPr>
      </w:pPr>
      <w:r w:rsidRPr="0078443D">
        <w:rPr>
          <w:rFonts w:eastAsia="Times New Roman" w:cs="Times New Roman"/>
          <w:szCs w:val="28"/>
          <w:lang w:eastAsia="ru-RU"/>
        </w:rPr>
        <w:t>28. Контролируемые лица несут ответственность за достоверность представленных документов и сведений в соответствии с законодательством Российской Федерации.</w:t>
      </w:r>
    </w:p>
    <w:p w:rsidR="007711AB" w:rsidRPr="0078443D" w:rsidRDefault="007711AB" w:rsidP="007711AB">
      <w:pPr>
        <w:widowControl w:val="0"/>
        <w:autoSpaceDE w:val="0"/>
        <w:autoSpaceDN w:val="0"/>
        <w:adjustRightInd w:val="0"/>
        <w:spacing w:after="0" w:line="240" w:lineRule="auto"/>
        <w:jc w:val="center"/>
        <w:outlineLvl w:val="1"/>
        <w:rPr>
          <w:rFonts w:eastAsia="Calibri" w:cs="Times New Roman"/>
          <w:sz w:val="24"/>
          <w:szCs w:val="24"/>
        </w:rPr>
      </w:pPr>
    </w:p>
    <w:p w:rsidR="007711AB" w:rsidRPr="0078443D" w:rsidRDefault="007711AB" w:rsidP="007711AB">
      <w:pPr>
        <w:widowControl w:val="0"/>
        <w:autoSpaceDE w:val="0"/>
        <w:autoSpaceDN w:val="0"/>
        <w:adjustRightInd w:val="0"/>
        <w:spacing w:after="0" w:line="240" w:lineRule="auto"/>
        <w:jc w:val="center"/>
        <w:outlineLvl w:val="1"/>
        <w:rPr>
          <w:rFonts w:eastAsia="Calibri" w:cs="Times New Roman"/>
          <w:szCs w:val="28"/>
        </w:rPr>
      </w:pPr>
      <w:r w:rsidRPr="0078443D">
        <w:rPr>
          <w:rFonts w:eastAsia="Calibri" w:cs="Times New Roman"/>
          <w:szCs w:val="28"/>
        </w:rPr>
        <w:lastRenderedPageBreak/>
        <w:t xml:space="preserve">РАЗДЕЛ 2 </w:t>
      </w:r>
    </w:p>
    <w:p w:rsidR="007711AB" w:rsidRPr="0078443D" w:rsidRDefault="007711AB" w:rsidP="007711AB">
      <w:pPr>
        <w:widowControl w:val="0"/>
        <w:autoSpaceDE w:val="0"/>
        <w:autoSpaceDN w:val="0"/>
        <w:adjustRightInd w:val="0"/>
        <w:spacing w:after="0" w:line="240" w:lineRule="auto"/>
        <w:jc w:val="center"/>
        <w:outlineLvl w:val="1"/>
        <w:rPr>
          <w:rFonts w:eastAsia="Calibri" w:cs="Times New Roman"/>
          <w:szCs w:val="28"/>
        </w:rPr>
      </w:pPr>
      <w:r w:rsidRPr="0078443D">
        <w:rPr>
          <w:rFonts w:eastAsia="Calibri" w:cs="Times New Roman"/>
          <w:szCs w:val="28"/>
        </w:rPr>
        <w:t xml:space="preserve">ОБЩИЕ ТРЕБОВАНИЯ К ОРГАНИЗАЦИИ ОСУЩЕСТВЛЕНИЯ </w:t>
      </w:r>
    </w:p>
    <w:p w:rsidR="007711AB" w:rsidRPr="0078443D" w:rsidRDefault="007711AB" w:rsidP="007711AB">
      <w:pPr>
        <w:widowControl w:val="0"/>
        <w:autoSpaceDE w:val="0"/>
        <w:autoSpaceDN w:val="0"/>
        <w:adjustRightInd w:val="0"/>
        <w:spacing w:after="0" w:line="240" w:lineRule="auto"/>
        <w:jc w:val="center"/>
        <w:outlineLvl w:val="1"/>
        <w:rPr>
          <w:rFonts w:eastAsia="Calibri" w:cs="Times New Roman"/>
          <w:szCs w:val="28"/>
        </w:rPr>
      </w:pPr>
      <w:r w:rsidRPr="0078443D">
        <w:rPr>
          <w:rFonts w:eastAsia="Calibri" w:cs="Times New Roman"/>
          <w:szCs w:val="28"/>
        </w:rPr>
        <w:t>МУНИЦИПАЛЬНОГО ЖИЛИЩНОГО КОНТРОЛЯ</w:t>
      </w:r>
    </w:p>
    <w:p w:rsidR="007711AB" w:rsidRPr="0078443D" w:rsidRDefault="007711AB" w:rsidP="007711AB">
      <w:pPr>
        <w:widowControl w:val="0"/>
        <w:autoSpaceDE w:val="0"/>
        <w:autoSpaceDN w:val="0"/>
        <w:spacing w:after="0" w:line="240" w:lineRule="auto"/>
        <w:jc w:val="both"/>
        <w:rPr>
          <w:rFonts w:eastAsia="Times New Roman" w:cs="Times New Roman"/>
          <w:szCs w:val="28"/>
          <w:lang w:eastAsia="ru-RU"/>
        </w:rPr>
      </w:pPr>
    </w:p>
    <w:p w:rsidR="007711AB" w:rsidRPr="0078443D" w:rsidRDefault="007711AB" w:rsidP="007711AB">
      <w:pPr>
        <w:widowControl w:val="0"/>
        <w:autoSpaceDE w:val="0"/>
        <w:autoSpaceDN w:val="0"/>
        <w:spacing w:after="0" w:line="240" w:lineRule="auto"/>
        <w:ind w:firstLine="708"/>
        <w:jc w:val="both"/>
        <w:rPr>
          <w:rFonts w:eastAsia="Times New Roman" w:cs="Times New Roman"/>
          <w:szCs w:val="28"/>
          <w:lang w:eastAsia="ru-RU"/>
        </w:rPr>
      </w:pPr>
      <w:r w:rsidRPr="0078443D">
        <w:rPr>
          <w:rFonts w:eastAsia="Times New Roman" w:cs="Times New Roman"/>
          <w:szCs w:val="28"/>
          <w:lang w:eastAsia="ru-RU"/>
        </w:rPr>
        <w:t>29.  Информационное сопровождение вопросов организации и осуществления муниципального жилищного контроля осуществляется посредством размещения информации о работе органа контроля на официальном сайте органа контроля, а также в соответствующем разделе единого реестра видов контроля.</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 xml:space="preserve">30. </w:t>
      </w:r>
      <w:r>
        <w:rPr>
          <w:rFonts w:eastAsia="Calibri" w:cs="Times New Roman"/>
          <w:szCs w:val="28"/>
        </w:rPr>
        <w:t>Контрольный орган</w:t>
      </w:r>
      <w:r w:rsidRPr="0078443D">
        <w:rPr>
          <w:rFonts w:eastAsia="Calibri" w:cs="Times New Roman"/>
          <w:szCs w:val="28"/>
        </w:rPr>
        <w:t xml:space="preserve"> осуществляет информирование юридических лиц, индивидуальных предпринимателей и граждан по общим вопросам осуществления муниципального жилищного контроля, в том числе о местонахождении и графике работы органа муниципального жилищного контроля, реквизитах нормативно-правовых актах, регламентирующих осуществление муниципального жилищного контроля, о порядке и ходе осуществления муниципального жилищного контроля. </w:t>
      </w:r>
    </w:p>
    <w:p w:rsidR="007711AB" w:rsidRPr="0078443D" w:rsidRDefault="007711AB" w:rsidP="007711AB">
      <w:pPr>
        <w:pStyle w:val="af0"/>
        <w:ind w:firstLine="708"/>
        <w:jc w:val="both"/>
        <w:rPr>
          <w:rFonts w:ascii="PT Astra Serif" w:hAnsi="PT Astra Serif"/>
          <w:sz w:val="28"/>
          <w:szCs w:val="28"/>
        </w:rPr>
      </w:pPr>
      <w:r w:rsidRPr="0078443D">
        <w:rPr>
          <w:rFonts w:ascii="PT Astra Serif" w:hAnsi="PT Astra Serif"/>
          <w:sz w:val="28"/>
          <w:szCs w:val="28"/>
        </w:rPr>
        <w:t xml:space="preserve">31. Информирование контролируемых лиц о совершаемых должностными лицами органа контроля и иными уполномоченными лицами действиях и принимаемых решениях осуществляется в сроки и порядке, установленные настоящим Положением,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w:t>
      </w:r>
    </w:p>
    <w:p w:rsidR="007711AB" w:rsidRPr="0078443D" w:rsidRDefault="007711AB" w:rsidP="007711AB">
      <w:pPr>
        <w:pStyle w:val="af0"/>
        <w:jc w:val="both"/>
        <w:rPr>
          <w:rFonts w:ascii="PT Astra Serif" w:hAnsi="PT Astra Serif"/>
          <w:sz w:val="28"/>
          <w:szCs w:val="28"/>
        </w:rPr>
      </w:pPr>
      <w:r w:rsidRPr="0078443D">
        <w:rPr>
          <w:rFonts w:ascii="PT Astra Serif" w:hAnsi="PT Astra Serif"/>
          <w:sz w:val="28"/>
          <w:szCs w:val="28"/>
        </w:rPr>
        <w:t>услуг.</w:t>
      </w:r>
    </w:p>
    <w:p w:rsidR="007711AB" w:rsidRPr="0078443D" w:rsidRDefault="007711AB" w:rsidP="007711AB">
      <w:pPr>
        <w:pStyle w:val="af0"/>
        <w:ind w:firstLine="708"/>
        <w:jc w:val="both"/>
        <w:rPr>
          <w:rFonts w:ascii="PT Astra Serif" w:hAnsi="PT Astra Serif"/>
          <w:sz w:val="28"/>
          <w:szCs w:val="28"/>
        </w:rPr>
      </w:pPr>
      <w:r w:rsidRPr="0078443D">
        <w:rPr>
          <w:rFonts w:ascii="PT Astra Serif" w:hAnsi="PT Astra Serif"/>
          <w:sz w:val="28"/>
          <w:szCs w:val="28"/>
        </w:rPr>
        <w:t>32. Контролируемое лицо считается проинформированным надлежащим образом в случае, если:</w:t>
      </w:r>
    </w:p>
    <w:p w:rsidR="007711AB" w:rsidRPr="0078443D" w:rsidRDefault="007711AB" w:rsidP="007711AB">
      <w:pPr>
        <w:pStyle w:val="af0"/>
        <w:ind w:firstLine="708"/>
        <w:jc w:val="both"/>
        <w:rPr>
          <w:rFonts w:ascii="PT Astra Serif" w:hAnsi="PT Astra Serif"/>
          <w:sz w:val="28"/>
          <w:szCs w:val="28"/>
        </w:rPr>
      </w:pPr>
      <w:r w:rsidRPr="0078443D">
        <w:rPr>
          <w:rFonts w:ascii="PT Astra Serif" w:hAnsi="PT Astra Serif"/>
          <w:sz w:val="28"/>
          <w:szCs w:val="28"/>
        </w:rPr>
        <w:t xml:space="preserve">сведения предоставлены контролируемому лицу в соответствии с пунктом 31 настоящего Положения, в том числе направлены ему электронной почтой по адресу, сведения о котором представлены органу контроля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ar13" w:history="1">
        <w:r w:rsidRPr="0078443D">
          <w:rPr>
            <w:rFonts w:ascii="PT Astra Serif" w:hAnsi="PT Astra Serif"/>
            <w:sz w:val="28"/>
            <w:szCs w:val="28"/>
          </w:rPr>
          <w:t>пунктом</w:t>
        </w:r>
      </w:hyperlink>
      <w:r w:rsidRPr="0078443D">
        <w:rPr>
          <w:rFonts w:ascii="PT Astra Serif" w:hAnsi="PT Astra Serif"/>
          <w:sz w:val="28"/>
          <w:szCs w:val="28"/>
        </w:rPr>
        <w:t xml:space="preserve"> 34 настоящего Положения. Для целей информирования контролируемого лица органом контроля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7711AB" w:rsidRPr="0078443D" w:rsidRDefault="007711AB" w:rsidP="007711AB">
      <w:pPr>
        <w:pStyle w:val="af0"/>
        <w:ind w:firstLine="708"/>
        <w:jc w:val="both"/>
        <w:rPr>
          <w:rFonts w:ascii="PT Astra Serif" w:hAnsi="PT Astra Serif"/>
          <w:sz w:val="28"/>
          <w:szCs w:val="28"/>
        </w:rPr>
      </w:pPr>
      <w:r w:rsidRPr="0078443D">
        <w:rPr>
          <w:rFonts w:ascii="PT Astra Serif" w:hAnsi="PT Astra Serif"/>
          <w:sz w:val="28"/>
          <w:szCs w:val="28"/>
        </w:rPr>
        <w:lastRenderedPageBreak/>
        <w:t>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cs="Arial"/>
          <w:szCs w:val="28"/>
        </w:rPr>
        <w:t xml:space="preserve">33. </w:t>
      </w:r>
      <w:r w:rsidRPr="0078443D">
        <w:rPr>
          <w:rFonts w:eastAsia="Calibri" w:cs="Times New Roman"/>
          <w:szCs w:val="28"/>
        </w:rPr>
        <w:t xml:space="preserve">До 31 декабря 2023 года информирование контролируемого лица о совершаемых должностными лицами органа контроля и иными уполномоченными лицами действиях и принимаемых решениях, направление документов и сведений контролируемому лицу органом контроля в соответствии с пунктом 31 настоящего Положения могут осуществляться в том числе на бумажном носителе с использованием почтовой связи. </w:t>
      </w:r>
    </w:p>
    <w:p w:rsidR="007711AB" w:rsidRPr="0078443D" w:rsidRDefault="007711AB" w:rsidP="007711AB">
      <w:pPr>
        <w:widowControl w:val="0"/>
        <w:autoSpaceDE w:val="0"/>
        <w:autoSpaceDN w:val="0"/>
        <w:spacing w:after="0" w:line="240" w:lineRule="auto"/>
        <w:ind w:firstLine="540"/>
        <w:jc w:val="both"/>
        <w:rPr>
          <w:rFonts w:eastAsia="Calibri" w:cs="Times New Roman"/>
          <w:szCs w:val="28"/>
        </w:rPr>
      </w:pPr>
      <w:r w:rsidRPr="0078443D">
        <w:rPr>
          <w:rFonts w:eastAsia="Calibri" w:cs="Times New Roman"/>
          <w:szCs w:val="28"/>
        </w:rPr>
        <w:t>34. Гражданин, не осуществляющий предпринимательской деятельности, являющийся контролируемым лицом, информируется о совершаемых должностными лицами органа контроля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органа контроля уведомления о необходимости получения документов на бумажном носителе либо отсутствия у органа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контроля документы на бумажном носителе.</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35. Муниципальный жилищный контроль осуществляются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36. Управление риском причинения вреда (ущерба) осуществляется на основе оценки рисков причинения вреда (ущерба) охраняемым законом ценностям.</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37. Под риском причинения вреда (ущерба)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 xml:space="preserve">38. Под охраняемыми законом ценностями, на защиту и восстановление которых направлена деятельность органа контроля, понимаются любые права и законные интересы субъектов права, к нарушению которых ведет либо создает угрозу их нарушения несоблюдение контролируемыми лицами обязательных требований, установленных подпунктом 1 пункта 4 настоящего Положения. </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lastRenderedPageBreak/>
        <w:t>39. Управление риском причинения вреда (ущерба) осуществляется органом контроля при проведении профилактических мероприятий и контрольных мероприятий в целях обеспечения допустимого уровня риска причинения вреда (ущерба) при оказании нанимателям и пользователям муниципальных жилых помещений жилищных и коммунальных услуг, а также при пользовании муниципальными жилыми помещениями.</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 xml:space="preserve">40. Для целей управления рисками причинения вреда (ущерба) при осуществлении муниципального жилищного контроля </w:t>
      </w:r>
      <w:r>
        <w:rPr>
          <w:rFonts w:eastAsia="Calibri" w:cs="Times New Roman"/>
          <w:szCs w:val="28"/>
        </w:rPr>
        <w:t>контрольный орган</w:t>
      </w:r>
      <w:r w:rsidRPr="0078443D">
        <w:rPr>
          <w:rFonts w:eastAsia="Calibri" w:cs="Times New Roman"/>
          <w:szCs w:val="28"/>
        </w:rPr>
        <w:t xml:space="preserve"> относит объекты контроля, за исключением жилых помещений, к одной из следующих категорий риска причинения вреда (ущерба) (далее – категории риска):</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1) высокий риск;</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2) средний риск;</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3) низкий риск.</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41.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42. Критерии риска формируются с учетом тяжести причинения вреда (ущерба) охраняемым законом ценностям и вероятности наступления негативных событий, которые могут повлечь причинение вреда (ущерба) охраняемым законом ценностям, а также с учетом добросовестности контролируемых лиц.</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 xml:space="preserve">43. Добросовестность контролируемых лиц определяется значением показателя риска К в отношении контролируемых лиц, индивидуальных предпринимателей, осуществляющих управление многоквартирными домами общей площадью более 1,0 тыс. кв. м, и К1 в отношении </w:t>
      </w:r>
      <w:proofErr w:type="spellStart"/>
      <w:r w:rsidRPr="0078443D">
        <w:rPr>
          <w:rFonts w:eastAsia="Calibri" w:cs="Times New Roman"/>
          <w:szCs w:val="28"/>
        </w:rPr>
        <w:t>ресурсоснабжающих</w:t>
      </w:r>
      <w:proofErr w:type="spellEnd"/>
      <w:r w:rsidRPr="0078443D">
        <w:rPr>
          <w:rFonts w:eastAsia="Calibri" w:cs="Times New Roman"/>
          <w:szCs w:val="28"/>
        </w:rPr>
        <w:t xml:space="preserve"> организаций, регионального оператора по обращению с твердыми коммунальными отходами.</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44. Показатели риска К и К1 определяются по формулам:</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p>
    <w:p w:rsidR="007711AB" w:rsidRPr="0078443D" w:rsidRDefault="007711AB" w:rsidP="007711AB">
      <w:pPr>
        <w:widowControl w:val="0"/>
        <w:autoSpaceDE w:val="0"/>
        <w:autoSpaceDN w:val="0"/>
        <w:spacing w:after="0" w:line="240" w:lineRule="auto"/>
        <w:jc w:val="center"/>
        <w:rPr>
          <w:rFonts w:eastAsia="Calibri" w:cs="Times New Roman"/>
          <w:szCs w:val="28"/>
        </w:rPr>
      </w:pPr>
      <w:r w:rsidRPr="0078443D">
        <w:rPr>
          <w:rFonts w:cs="Arial"/>
          <w:noProof/>
          <w:position w:val="-23"/>
          <w:szCs w:val="28"/>
          <w:lang w:eastAsia="ru-RU"/>
        </w:rPr>
        <w:drawing>
          <wp:inline distT="0" distB="0" distL="0" distR="0" wp14:anchorId="294E9F9B" wp14:editId="484DC025">
            <wp:extent cx="2487757" cy="495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0192" cy="495785"/>
                    </a:xfrm>
                    <a:prstGeom prst="rect">
                      <a:avLst/>
                    </a:prstGeom>
                    <a:noFill/>
                    <a:ln>
                      <a:noFill/>
                    </a:ln>
                  </pic:spPr>
                </pic:pic>
              </a:graphicData>
            </a:graphic>
          </wp:inline>
        </w:drawing>
      </w:r>
    </w:p>
    <w:p w:rsidR="007711AB" w:rsidRPr="0078443D" w:rsidRDefault="007711AB" w:rsidP="007711AB">
      <w:pPr>
        <w:widowControl w:val="0"/>
        <w:autoSpaceDE w:val="0"/>
        <w:autoSpaceDN w:val="0"/>
        <w:spacing w:after="0" w:line="240" w:lineRule="auto"/>
        <w:jc w:val="both"/>
        <w:rPr>
          <w:rFonts w:eastAsia="Calibri" w:cs="Times New Roman"/>
          <w:szCs w:val="28"/>
        </w:rPr>
      </w:pPr>
    </w:p>
    <w:p w:rsidR="007711AB" w:rsidRPr="0078443D" w:rsidRDefault="007711AB" w:rsidP="007711AB">
      <w:pPr>
        <w:widowControl w:val="0"/>
        <w:autoSpaceDE w:val="0"/>
        <w:autoSpaceDN w:val="0"/>
        <w:spacing w:after="0" w:line="240" w:lineRule="auto"/>
        <w:ind w:firstLine="708"/>
        <w:jc w:val="center"/>
        <w:rPr>
          <w:rFonts w:eastAsia="Calibri" w:cs="Times New Roman"/>
          <w:szCs w:val="28"/>
        </w:rPr>
      </w:pPr>
      <w:r w:rsidRPr="0078443D">
        <w:rPr>
          <w:rFonts w:eastAsia="Calibri" w:cs="Times New Roman"/>
          <w:szCs w:val="28"/>
        </w:rPr>
        <w:t xml:space="preserve">K1 = (5 x </w:t>
      </w:r>
      <w:proofErr w:type="spellStart"/>
      <w:r w:rsidRPr="0078443D">
        <w:rPr>
          <w:rFonts w:eastAsia="Calibri" w:cs="Times New Roman"/>
          <w:szCs w:val="28"/>
        </w:rPr>
        <w:t>Vп</w:t>
      </w:r>
      <w:proofErr w:type="spellEnd"/>
      <w:r w:rsidRPr="0078443D">
        <w:rPr>
          <w:rFonts w:eastAsia="Calibri" w:cs="Times New Roman"/>
          <w:szCs w:val="28"/>
        </w:rPr>
        <w:t xml:space="preserve"> + </w:t>
      </w:r>
      <w:proofErr w:type="spellStart"/>
      <w:r w:rsidRPr="0078443D">
        <w:rPr>
          <w:rFonts w:eastAsia="Calibri" w:cs="Times New Roman"/>
          <w:szCs w:val="28"/>
        </w:rPr>
        <w:t>Vн</w:t>
      </w:r>
      <w:proofErr w:type="spellEnd"/>
      <w:r w:rsidRPr="0078443D">
        <w:rPr>
          <w:rFonts w:eastAsia="Calibri" w:cs="Times New Roman"/>
          <w:szCs w:val="28"/>
        </w:rPr>
        <w:t xml:space="preserve"> + 2 x </w:t>
      </w:r>
      <w:proofErr w:type="spellStart"/>
      <w:r w:rsidRPr="0078443D">
        <w:rPr>
          <w:rFonts w:eastAsia="Calibri" w:cs="Times New Roman"/>
          <w:szCs w:val="28"/>
        </w:rPr>
        <w:t>Vпр</w:t>
      </w:r>
      <w:proofErr w:type="spellEnd"/>
      <w:r w:rsidRPr="0078443D">
        <w:rPr>
          <w:rFonts w:eastAsia="Calibri" w:cs="Times New Roman"/>
          <w:szCs w:val="28"/>
        </w:rPr>
        <w:t>), где:</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proofErr w:type="spellStart"/>
      <w:r w:rsidRPr="0078443D">
        <w:rPr>
          <w:rFonts w:eastAsia="Calibri" w:cs="Times New Roman"/>
          <w:szCs w:val="28"/>
        </w:rPr>
        <w:t>Vп</w:t>
      </w:r>
      <w:proofErr w:type="spellEnd"/>
      <w:r w:rsidRPr="0078443D">
        <w:rPr>
          <w:rFonts w:eastAsia="Calibri" w:cs="Times New Roman"/>
          <w:szCs w:val="28"/>
        </w:rPr>
        <w:t xml:space="preserve"> - количество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статьей 19.4.1 Кодекса Российской Федерации об административных правонарушениях (далее КоАП РФ), вынесенных за календарный год, предшествующий году, в котором принимается решение об отнесении деятельности юридического лица, индивидуального предпринимателя к категории риска (далее - год, в котором принимается решение);</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proofErr w:type="spellStart"/>
      <w:r w:rsidRPr="0078443D">
        <w:rPr>
          <w:rFonts w:eastAsia="Calibri" w:cs="Times New Roman"/>
          <w:szCs w:val="28"/>
        </w:rPr>
        <w:t>Vн</w:t>
      </w:r>
      <w:proofErr w:type="spellEnd"/>
      <w:r w:rsidRPr="0078443D">
        <w:rPr>
          <w:rFonts w:eastAsia="Calibri" w:cs="Times New Roman"/>
          <w:szCs w:val="28"/>
        </w:rPr>
        <w:t xml:space="preserve"> - количество постановлений о назначении административного наказания контролируемому лицу (его должностным лицам), вынесенных за </w:t>
      </w:r>
      <w:r w:rsidRPr="0078443D">
        <w:rPr>
          <w:rFonts w:eastAsia="Calibri" w:cs="Times New Roman"/>
          <w:szCs w:val="28"/>
        </w:rPr>
        <w:lastRenderedPageBreak/>
        <w:t>календарный год, предшествующий году, в котором принимается решение, за исключением постановлений о назначении административных наказаний контролируемому лицу (его должностным лицам) за совершение административных правонарушений, ответственность за которые предусмотрена статьей 19.4.1, частью 1 статьи 19.5 КоАП РФ (единиц);</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proofErr w:type="spellStart"/>
      <w:r w:rsidRPr="0078443D">
        <w:rPr>
          <w:rFonts w:eastAsia="Calibri" w:cs="Times New Roman"/>
          <w:szCs w:val="28"/>
        </w:rPr>
        <w:t>Vпр</w:t>
      </w:r>
      <w:proofErr w:type="spellEnd"/>
      <w:r w:rsidRPr="0078443D">
        <w:rPr>
          <w:rFonts w:eastAsia="Calibri" w:cs="Times New Roman"/>
          <w:szCs w:val="28"/>
        </w:rPr>
        <w:t xml:space="preserve"> - количество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частью 1 статьи 19.5 КоАП РФ, вынесенных за календарный год, предшествующий году, в котором принимается решение;</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S - общая площадь многоквартирных домов, находящихся в управлении контролируемого лица на дату принятия решения об отнесении осуществляемой им деятельности к категории риска (тыс. кв. м);</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R - количество полных и неполных месяцев осуществления контролируемым лицом деятельности по управлению многоквартирными домами в течение календарного года, предшествующего году, в котором принимается решение (единиц).</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45. К высокой категории риска относятся объекты контроля, соответствующие следующим критериям:</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 xml:space="preserve">1) если показатель </w:t>
      </w:r>
      <w:proofErr w:type="gramStart"/>
      <w:r w:rsidRPr="0078443D">
        <w:rPr>
          <w:rFonts w:eastAsia="Calibri" w:cs="Times New Roman"/>
          <w:szCs w:val="28"/>
        </w:rPr>
        <w:t>К</w:t>
      </w:r>
      <w:proofErr w:type="gramEnd"/>
      <w:r w:rsidRPr="0078443D">
        <w:rPr>
          <w:rFonts w:eastAsia="Calibri" w:cs="Times New Roman"/>
          <w:szCs w:val="28"/>
        </w:rPr>
        <w:t xml:space="preserve"> составляет более 3,5;</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2) если показатель К1 составляет более 15;</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3) если владелец специального счета на дату составления плана проведения плановых проверок на очередной календарный год соответствует хотя бы одному из следующих критериев:</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1) непредставление сведений о размере средств, начисленных в качестве взносов на капитальный ремонт, сведений о размере средств, поступивших в качестве взносов на капитальный ремонт, сведений о размере израсходованных средств на капитальный ремонт со специального счета, сведений о размере остатка средств на специальном счете, сведений о заключении договора займа и (или) кредитного договора на проведение капитального ремонта с приложением заверенных копий таких договоров или представление указанных сведений не в полном объеме в течение двух и более отчетных периодов;</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2) наличие двух и более неисполненных предписаний или предостережений об устранении нарушений законодательства в области капитального ремонта общего имущества в многоквартирных домах.</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46. К средней категории риска относятся объекты контроля, соответствующие следующим критериям:</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 xml:space="preserve">1) если показатель </w:t>
      </w:r>
      <w:proofErr w:type="gramStart"/>
      <w:r w:rsidRPr="0078443D">
        <w:rPr>
          <w:rFonts w:eastAsia="Calibri" w:cs="Times New Roman"/>
          <w:szCs w:val="28"/>
        </w:rPr>
        <w:t>К</w:t>
      </w:r>
      <w:proofErr w:type="gramEnd"/>
      <w:r w:rsidRPr="0078443D">
        <w:rPr>
          <w:rFonts w:eastAsia="Calibri" w:cs="Times New Roman"/>
          <w:szCs w:val="28"/>
        </w:rPr>
        <w:t xml:space="preserve"> составляет более 1,2 до 3,5 включительно;</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2) если показатель К1 составляет от 10 до 15 включительно;</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3) если владелец специального счета на дату составления плана проведения плановых проверок на очередной календарный год соответствует хотя бы одному из следующих критериев:</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 xml:space="preserve">1) несоответствие кредитной организации, в которой открыт </w:t>
      </w:r>
      <w:r w:rsidRPr="0078443D">
        <w:rPr>
          <w:rFonts w:eastAsia="Calibri" w:cs="Times New Roman"/>
          <w:szCs w:val="28"/>
        </w:rPr>
        <w:lastRenderedPageBreak/>
        <w:t>специальный счет, требованиям, установленным законодательством Российской Федерации;</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2) несоответствие сведений о размере средств, начисленных в качестве взносов на капитальный ремонт, сведений о размере средств, поступивших в качестве взносов на капитальный ремонт, сведений о размере израсходованных средств на капитальный ремонт со специального счета, сведений о размере остатка средств на специальном счете, сведений о заключении договора займа и (или) кредитного договора на проведение капитального ремонта (площадь помещений многоквартирного дома, размер взноса на капитальный ремонт, наименование кредитной организации) сведениям, внесенным в реестр специальных счетов.</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47. К низкой категории риска относятся объекты контроля, соответствующие следующим критериям:</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 xml:space="preserve">1) если показатель </w:t>
      </w:r>
      <w:proofErr w:type="gramStart"/>
      <w:r w:rsidRPr="0078443D">
        <w:rPr>
          <w:rFonts w:eastAsia="Calibri" w:cs="Times New Roman"/>
          <w:szCs w:val="28"/>
        </w:rPr>
        <w:t>К</w:t>
      </w:r>
      <w:proofErr w:type="gramEnd"/>
      <w:r w:rsidRPr="0078443D">
        <w:rPr>
          <w:rFonts w:eastAsia="Calibri" w:cs="Times New Roman"/>
          <w:szCs w:val="28"/>
        </w:rPr>
        <w:t xml:space="preserve"> составляет до 1,2 включительно;</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2) если показатель К1 составляет до 9 включительно;</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3) если владелец специального счета не соответствует критериям, указанным в пунктах 43 и 44 настоящего Положения.</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48.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49.  Информация об отнесении объекта контроля к категориям риска осуществляется путем размещения на официальном сайте органа контроля.</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 xml:space="preserve">50. </w:t>
      </w:r>
      <w:r>
        <w:rPr>
          <w:rFonts w:eastAsia="Calibri" w:cs="Times New Roman"/>
          <w:szCs w:val="28"/>
        </w:rPr>
        <w:t>Контрольный орган</w:t>
      </w:r>
      <w:r w:rsidRPr="0078443D">
        <w:rPr>
          <w:rFonts w:eastAsia="Calibri" w:cs="Times New Roman"/>
          <w:szCs w:val="28"/>
        </w:rPr>
        <w:t xml:space="preserve">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 xml:space="preserve">51. Контролируемое лицо вправе подать в </w:t>
      </w:r>
      <w:r>
        <w:rPr>
          <w:rFonts w:eastAsia="Calibri" w:cs="Times New Roman"/>
          <w:szCs w:val="28"/>
        </w:rPr>
        <w:t>контрольный орган</w:t>
      </w:r>
      <w:r w:rsidRPr="0078443D">
        <w:rPr>
          <w:rFonts w:eastAsia="Calibri" w:cs="Times New Roman"/>
          <w:szCs w:val="28"/>
        </w:rPr>
        <w:t xml:space="preserve"> заявление об изменении категории риска объектов контроля в случае их соответствия критериям риска для отнесения к иной категории риска.</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52.</w:t>
      </w:r>
      <w:r w:rsidRPr="0078443D">
        <w:rPr>
          <w:rFonts w:eastAsia="Calibri" w:cs="Times New Roman"/>
          <w:color w:val="FF0000"/>
          <w:szCs w:val="28"/>
        </w:rPr>
        <w:t xml:space="preserve"> </w:t>
      </w:r>
      <w:r w:rsidRPr="0078443D">
        <w:rPr>
          <w:rFonts w:eastAsia="Calibri" w:cs="Times New Roman"/>
          <w:szCs w:val="28"/>
        </w:rPr>
        <w:t xml:space="preserve">В целях оценки риска причинения вреда (ущерба) при принятии решения о проведении и выборе вида внепланового контрольного мероприятия </w:t>
      </w:r>
      <w:r>
        <w:rPr>
          <w:rFonts w:eastAsia="Calibri" w:cs="Times New Roman"/>
          <w:szCs w:val="28"/>
        </w:rPr>
        <w:t>контрольный орган</w:t>
      </w:r>
      <w:r w:rsidRPr="0078443D">
        <w:rPr>
          <w:rFonts w:eastAsia="Calibri" w:cs="Times New Roman"/>
          <w:szCs w:val="28"/>
        </w:rPr>
        <w:t xml:space="preserve"> разрабатывает индикаторы риска нарушения обязательных требований (далее – индикаторы риска). </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53. При осуществлении муниципального жилищного контроля основными индикаторами риска являются:</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1) для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lastRenderedPageBreak/>
        <w:t xml:space="preserve">не предоставление в </w:t>
      </w:r>
      <w:r>
        <w:rPr>
          <w:rFonts w:eastAsia="Calibri" w:cs="Times New Roman"/>
          <w:szCs w:val="28"/>
        </w:rPr>
        <w:t>контрольный орган</w:t>
      </w:r>
      <w:r w:rsidRPr="0078443D">
        <w:rPr>
          <w:rFonts w:eastAsia="Calibri" w:cs="Times New Roman"/>
          <w:szCs w:val="28"/>
        </w:rPr>
        <w:t xml:space="preserve"> информации, предоставление которой предусмотрено в ходе исполнения контролируемым лицом обязательных требований;</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наличие информации о непринятии контролируемым лицом мер по предотвращению нарушений обязательных требований либо устранению их нарушений, которые контролируемое лицо должно было принять по предложению органа контроля, направленному ему органом контроля в ходе либо по результатам проведения профилактических мероприятий;</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не представление контролируемым лицом собственникам помещений в многоквартирном доме отчета о выполнении договора управления или годового отчета о деятельности правления товарищества собственников жилья, жилищного кооператива;</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наличие замечаний к выполнению требований по готовности к отопительному периоду или при невыполнении требований по готовности</w:t>
      </w:r>
      <w:r w:rsidRPr="0078443D">
        <w:rPr>
          <w:szCs w:val="28"/>
        </w:rPr>
        <w:t xml:space="preserve"> к отопительному периоду, установленных </w:t>
      </w:r>
      <w:r w:rsidRPr="0078443D">
        <w:rPr>
          <w:rFonts w:eastAsia="Calibri" w:cs="Times New Roman"/>
          <w:szCs w:val="28"/>
        </w:rPr>
        <w:t>Правилами оценки готовности к отопительному периоду, утвержденными Приказом Минэнерго России от 12.03.2013 № 103;</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не предоставление и (или) предоставление не в полном объеме информации о техническом состоянии многоквартирных домов, полученной по результатам осмотров многоквартирных домов, в порядке, установленном Постановлением Правительства Свердловской области от 29.01.2014 № 37-ПП «Об утверждении Порядка проведения мониторинга технического состояния многоквартирных домов, расположенных на территории Свердловской области»;</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 xml:space="preserve">не размещение или размещение не в полном объеме в государственной информационной системе жилищно-коммунального хозяйства информации, размещение которой предусмотрено Приказом </w:t>
      </w:r>
      <w:proofErr w:type="spellStart"/>
      <w:r w:rsidRPr="0078443D">
        <w:rPr>
          <w:rFonts w:eastAsia="Calibri" w:cs="Times New Roman"/>
          <w:szCs w:val="28"/>
        </w:rPr>
        <w:t>Минкомсвязи</w:t>
      </w:r>
      <w:proofErr w:type="spellEnd"/>
      <w:r w:rsidRPr="0078443D">
        <w:rPr>
          <w:rFonts w:eastAsia="Calibri" w:cs="Times New Roman"/>
          <w:szCs w:val="28"/>
        </w:rPr>
        <w:t xml:space="preserve"> России № 74, Минстроя России № 114/</w:t>
      </w:r>
      <w:proofErr w:type="spellStart"/>
      <w:r w:rsidRPr="0078443D">
        <w:rPr>
          <w:rFonts w:eastAsia="Calibri" w:cs="Times New Roman"/>
          <w:szCs w:val="28"/>
        </w:rPr>
        <w:t>пр</w:t>
      </w:r>
      <w:proofErr w:type="spellEnd"/>
      <w:r w:rsidRPr="0078443D">
        <w:rPr>
          <w:rFonts w:eastAsia="Calibri" w:cs="Times New Roman"/>
          <w:szCs w:val="28"/>
        </w:rPr>
        <w:t xml:space="preserve"> от 29.02.2016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 xml:space="preserve">2) для юридических лиц, в том числе </w:t>
      </w:r>
      <w:proofErr w:type="spellStart"/>
      <w:r w:rsidRPr="0078443D">
        <w:rPr>
          <w:rFonts w:eastAsia="Calibri" w:cs="Times New Roman"/>
          <w:szCs w:val="28"/>
        </w:rPr>
        <w:t>ресурсоснабжающих</w:t>
      </w:r>
      <w:proofErr w:type="spellEnd"/>
      <w:r w:rsidRPr="0078443D">
        <w:rPr>
          <w:rFonts w:eastAsia="Calibri" w:cs="Times New Roman"/>
          <w:szCs w:val="28"/>
        </w:rPr>
        <w:t xml:space="preserve"> организаций, индивидуальных предпринимателей, осуществляющих предоставление коммунальных услуг владельцам и (или) пользователям муниципальных жилых помещений в многоквартирных домах и жилых домов, и для лиц, на имя которых открыты специальные счета для формирования фондов капитального ремонта многоквартирных домов:</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 xml:space="preserve">не предоставление в </w:t>
      </w:r>
      <w:r>
        <w:rPr>
          <w:rFonts w:eastAsia="Calibri" w:cs="Times New Roman"/>
          <w:szCs w:val="28"/>
        </w:rPr>
        <w:t>контрольный орган</w:t>
      </w:r>
      <w:r w:rsidRPr="0078443D">
        <w:rPr>
          <w:rFonts w:eastAsia="Calibri" w:cs="Times New Roman"/>
          <w:szCs w:val="28"/>
        </w:rPr>
        <w:t xml:space="preserve"> информации, предоставление которой предусмотрено в ходе исполнения контролируемым лицом обязательных требований;</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 xml:space="preserve">наличие информации о непринятии контролируемым лицом мер по предотвращению нарушений обязательных требований либо устранению их нарушений, которые контролируемое лицо должно было принять по предложению органа контроля, направленному ему органом контроля в ходе </w:t>
      </w:r>
      <w:r w:rsidRPr="0078443D">
        <w:rPr>
          <w:rFonts w:eastAsia="Calibri" w:cs="Times New Roman"/>
          <w:szCs w:val="28"/>
        </w:rPr>
        <w:lastRenderedPageBreak/>
        <w:t>либо по результатам проведения профилактических мероприятий;</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 xml:space="preserve">не размещение или размещение не в полном объеме в государственной информационной системе жилищно-коммунального хозяйства информации, размещение которой предусмотрено Приказом </w:t>
      </w:r>
      <w:proofErr w:type="spellStart"/>
      <w:r w:rsidRPr="0078443D">
        <w:rPr>
          <w:rFonts w:eastAsia="Calibri" w:cs="Times New Roman"/>
          <w:szCs w:val="28"/>
        </w:rPr>
        <w:t>Минкомсвязи</w:t>
      </w:r>
      <w:proofErr w:type="spellEnd"/>
      <w:r w:rsidRPr="0078443D">
        <w:rPr>
          <w:rFonts w:eastAsia="Calibri" w:cs="Times New Roman"/>
          <w:szCs w:val="28"/>
        </w:rPr>
        <w:t xml:space="preserve"> России № 74, Минстроя России № 114/</w:t>
      </w:r>
      <w:proofErr w:type="spellStart"/>
      <w:r w:rsidRPr="0078443D">
        <w:rPr>
          <w:rFonts w:eastAsia="Calibri" w:cs="Times New Roman"/>
          <w:szCs w:val="28"/>
        </w:rPr>
        <w:t>пр</w:t>
      </w:r>
      <w:proofErr w:type="spellEnd"/>
      <w:r w:rsidRPr="0078443D">
        <w:rPr>
          <w:rFonts w:eastAsia="Calibri" w:cs="Times New Roman"/>
          <w:szCs w:val="28"/>
        </w:rPr>
        <w:t xml:space="preserve"> от 29.02.2016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3) для граждан, во владении и (или) в пользовании которых находятся помещения муниципального жилищного фонда:</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наличие задолженности по оплате жилищно-коммунальных услуг;</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наличие информации о непринятии контролируемым лицом мер по предотвращению нарушений обязательных требований либо устранению их нарушений, которые контролируемое лицо должно было принять по предложению органа контроля, направленному ему органом контроля в ходе либо по результатам проведения профилактических мероприятий.</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Решение о проведении контрольного мероприятия принимается органом контроля при наличии хотя бы одного из индикаторов риска, выявленного в течение трех лет, предшествующих дате принятия решения о проведении контрольного мероприятия.</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54. Органом контроля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органом контроля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7711AB" w:rsidRPr="0078443D" w:rsidRDefault="007711AB" w:rsidP="007711AB">
      <w:pPr>
        <w:pStyle w:val="af0"/>
        <w:ind w:firstLine="540"/>
        <w:jc w:val="both"/>
        <w:rPr>
          <w:rFonts w:ascii="PT Astra Serif" w:hAnsi="PT Astra Serif"/>
          <w:sz w:val="28"/>
          <w:szCs w:val="28"/>
        </w:rPr>
      </w:pPr>
      <w:r w:rsidRPr="0078443D">
        <w:rPr>
          <w:rFonts w:ascii="PT Astra Serif" w:hAnsi="PT Astra Serif"/>
          <w:sz w:val="28"/>
          <w:szCs w:val="28"/>
        </w:rPr>
        <w:t>55. Документы, оформляемые органом контроля при осуществлении муниципального жилищного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7711AB" w:rsidRPr="0078443D" w:rsidRDefault="007711AB" w:rsidP="007711AB">
      <w:pPr>
        <w:pStyle w:val="af0"/>
        <w:ind w:firstLine="540"/>
        <w:jc w:val="both"/>
        <w:rPr>
          <w:rFonts w:ascii="PT Astra Serif" w:hAnsi="PT Astra Serif"/>
          <w:sz w:val="28"/>
          <w:szCs w:val="28"/>
        </w:rPr>
      </w:pPr>
      <w:r w:rsidRPr="0078443D">
        <w:rPr>
          <w:rFonts w:ascii="PT Astra Serif" w:hAnsi="PT Astra Serif"/>
          <w:sz w:val="28"/>
          <w:szCs w:val="28"/>
        </w:rPr>
        <w:t xml:space="preserve">56. Типовые формы документов, используемых органом контроля,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w:t>
      </w:r>
      <w:proofErr w:type="gramStart"/>
      <w:r w:rsidRPr="0078443D">
        <w:rPr>
          <w:rFonts w:ascii="PT Astra Serif" w:hAnsi="PT Astra Serif"/>
          <w:sz w:val="28"/>
          <w:szCs w:val="28"/>
        </w:rPr>
        <w:t xml:space="preserve">   (</w:t>
      </w:r>
      <w:proofErr w:type="gramEnd"/>
      <w:r w:rsidRPr="0078443D">
        <w:rPr>
          <w:rFonts w:ascii="PT Astra Serif" w:hAnsi="PT Astra Serif"/>
          <w:sz w:val="28"/>
          <w:szCs w:val="28"/>
        </w:rPr>
        <w:t xml:space="preserve">надзора)      и </w:t>
      </w:r>
    </w:p>
    <w:p w:rsidR="007711AB" w:rsidRPr="0078443D" w:rsidRDefault="007711AB" w:rsidP="007711AB">
      <w:pPr>
        <w:pStyle w:val="af0"/>
        <w:jc w:val="both"/>
        <w:rPr>
          <w:rFonts w:ascii="PT Astra Serif" w:hAnsi="PT Astra Serif"/>
          <w:sz w:val="28"/>
          <w:szCs w:val="28"/>
        </w:rPr>
      </w:pPr>
      <w:r w:rsidRPr="0078443D">
        <w:rPr>
          <w:rFonts w:ascii="PT Astra Serif" w:hAnsi="PT Astra Serif"/>
          <w:sz w:val="28"/>
          <w:szCs w:val="28"/>
        </w:rPr>
        <w:t>муниципального контроля.</w:t>
      </w:r>
    </w:p>
    <w:p w:rsidR="007711AB" w:rsidRPr="0078443D" w:rsidRDefault="007711AB" w:rsidP="007711AB">
      <w:pPr>
        <w:pStyle w:val="af0"/>
        <w:ind w:firstLine="540"/>
        <w:jc w:val="both"/>
        <w:rPr>
          <w:rFonts w:ascii="PT Astra Serif" w:hAnsi="PT Astra Serif"/>
          <w:sz w:val="28"/>
          <w:szCs w:val="28"/>
        </w:rPr>
      </w:pPr>
      <w:r>
        <w:rPr>
          <w:rFonts w:ascii="PT Astra Serif" w:hAnsi="PT Astra Serif"/>
          <w:sz w:val="28"/>
          <w:szCs w:val="28"/>
        </w:rPr>
        <w:lastRenderedPageBreak/>
        <w:t>Контрольный орган</w:t>
      </w:r>
      <w:r w:rsidRPr="0078443D">
        <w:rPr>
          <w:rFonts w:ascii="PT Astra Serif" w:hAnsi="PT Astra Serif"/>
          <w:sz w:val="28"/>
          <w:szCs w:val="28"/>
        </w:rPr>
        <w:t xml:space="preserve"> вправе утверждать формы документов, используемых им при осуществлении муниципального жилищного контроля, не утвержденные в установленном законом порядке.</w:t>
      </w:r>
    </w:p>
    <w:p w:rsidR="007711AB" w:rsidRPr="0078443D" w:rsidRDefault="007711AB" w:rsidP="007711AB">
      <w:pPr>
        <w:pStyle w:val="af0"/>
        <w:ind w:firstLine="540"/>
        <w:jc w:val="both"/>
        <w:rPr>
          <w:rFonts w:ascii="PT Astra Serif" w:hAnsi="PT Astra Serif"/>
          <w:sz w:val="28"/>
          <w:szCs w:val="28"/>
        </w:rPr>
      </w:pPr>
      <w:r w:rsidRPr="0078443D">
        <w:rPr>
          <w:rFonts w:ascii="PT Astra Serif" w:hAnsi="PT Astra Serif"/>
          <w:sz w:val="28"/>
          <w:szCs w:val="28"/>
        </w:rPr>
        <w:t xml:space="preserve">57. В ходе проведения контрольных мероприятий сбор доказательств может осуществляться инспектором с помощью </w:t>
      </w:r>
      <w:proofErr w:type="spellStart"/>
      <w:r w:rsidRPr="0078443D">
        <w:rPr>
          <w:rFonts w:ascii="PT Astra Serif" w:hAnsi="PT Astra Serif"/>
          <w:sz w:val="28"/>
          <w:szCs w:val="28"/>
        </w:rPr>
        <w:t>видеофиксации</w:t>
      </w:r>
      <w:proofErr w:type="spellEnd"/>
      <w:r w:rsidRPr="0078443D">
        <w:rPr>
          <w:rFonts w:ascii="PT Astra Serif" w:hAnsi="PT Astra Serif"/>
          <w:sz w:val="28"/>
          <w:szCs w:val="28"/>
        </w:rPr>
        <w:t xml:space="preserve"> контрольных действий.</w:t>
      </w:r>
    </w:p>
    <w:p w:rsidR="007711AB" w:rsidRPr="0078443D" w:rsidRDefault="007711AB" w:rsidP="007711AB">
      <w:pPr>
        <w:pStyle w:val="af0"/>
        <w:ind w:firstLine="540"/>
        <w:jc w:val="both"/>
        <w:rPr>
          <w:rFonts w:ascii="PT Astra Serif" w:hAnsi="PT Astra Serif"/>
          <w:sz w:val="28"/>
          <w:szCs w:val="28"/>
        </w:rPr>
      </w:pPr>
      <w:r w:rsidRPr="0078443D">
        <w:rPr>
          <w:rFonts w:ascii="PT Astra Serif" w:hAnsi="PT Astra Serif"/>
          <w:sz w:val="28"/>
          <w:szCs w:val="28"/>
        </w:rPr>
        <w:t xml:space="preserve">Материалами </w:t>
      </w:r>
      <w:proofErr w:type="spellStart"/>
      <w:r w:rsidRPr="0078443D">
        <w:rPr>
          <w:rFonts w:ascii="PT Astra Serif" w:hAnsi="PT Astra Serif"/>
          <w:sz w:val="28"/>
          <w:szCs w:val="28"/>
        </w:rPr>
        <w:t>видеофиксации</w:t>
      </w:r>
      <w:proofErr w:type="spellEnd"/>
      <w:r w:rsidRPr="0078443D">
        <w:rPr>
          <w:rFonts w:ascii="PT Astra Serif" w:hAnsi="PT Astra Serif"/>
          <w:sz w:val="28"/>
          <w:szCs w:val="28"/>
        </w:rPr>
        <w:t xml:space="preserve"> признаются любые фото-, видео- и аудиоматериалы, полученные при использовании средств </w:t>
      </w:r>
      <w:proofErr w:type="spellStart"/>
      <w:r w:rsidRPr="0078443D">
        <w:rPr>
          <w:rFonts w:ascii="PT Astra Serif" w:hAnsi="PT Astra Serif"/>
          <w:sz w:val="28"/>
          <w:szCs w:val="28"/>
        </w:rPr>
        <w:t>видеофиксации</w:t>
      </w:r>
      <w:proofErr w:type="spellEnd"/>
      <w:r w:rsidRPr="0078443D">
        <w:rPr>
          <w:rFonts w:ascii="PT Astra Serif" w:hAnsi="PT Astra Serif"/>
          <w:sz w:val="28"/>
          <w:szCs w:val="28"/>
        </w:rPr>
        <w:t xml:space="preserve"> при совершении контрольного действия.</w:t>
      </w:r>
    </w:p>
    <w:p w:rsidR="007711AB" w:rsidRPr="0078443D" w:rsidRDefault="007711AB" w:rsidP="007711AB">
      <w:pPr>
        <w:pStyle w:val="af0"/>
        <w:ind w:firstLine="540"/>
        <w:jc w:val="both"/>
        <w:rPr>
          <w:rFonts w:ascii="PT Astra Serif" w:hAnsi="PT Astra Serif"/>
          <w:sz w:val="28"/>
          <w:szCs w:val="28"/>
        </w:rPr>
      </w:pPr>
      <w:r w:rsidRPr="0078443D">
        <w:rPr>
          <w:rFonts w:ascii="PT Astra Serif" w:hAnsi="PT Astra Serif"/>
          <w:sz w:val="28"/>
          <w:szCs w:val="28"/>
        </w:rPr>
        <w:t xml:space="preserve">58. Информация о проведении </w:t>
      </w:r>
      <w:proofErr w:type="spellStart"/>
      <w:r w:rsidRPr="0078443D">
        <w:rPr>
          <w:rFonts w:ascii="PT Astra Serif" w:hAnsi="PT Astra Serif"/>
          <w:sz w:val="28"/>
          <w:szCs w:val="28"/>
        </w:rPr>
        <w:t>видеофиксации</w:t>
      </w:r>
      <w:proofErr w:type="spellEnd"/>
      <w:r w:rsidRPr="0078443D">
        <w:rPr>
          <w:rFonts w:ascii="PT Astra Serif" w:hAnsi="PT Astra Serif"/>
          <w:sz w:val="28"/>
          <w:szCs w:val="28"/>
        </w:rPr>
        <w:t xml:space="preserve"> отражается в документе, составляемом по результатам контрольного действия с указанием наименования средства, его модели. </w:t>
      </w:r>
    </w:p>
    <w:p w:rsidR="007711AB" w:rsidRPr="0078443D" w:rsidRDefault="007711AB" w:rsidP="007711AB">
      <w:pPr>
        <w:pStyle w:val="af0"/>
        <w:ind w:firstLine="540"/>
        <w:jc w:val="both"/>
        <w:rPr>
          <w:rFonts w:ascii="PT Astra Serif" w:hAnsi="PT Astra Serif"/>
          <w:sz w:val="28"/>
          <w:szCs w:val="28"/>
        </w:rPr>
      </w:pPr>
      <w:r w:rsidRPr="0078443D">
        <w:rPr>
          <w:rFonts w:ascii="PT Astra Serif" w:hAnsi="PT Astra Serif"/>
          <w:sz w:val="28"/>
          <w:szCs w:val="28"/>
        </w:rPr>
        <w:t xml:space="preserve">Средства </w:t>
      </w:r>
      <w:proofErr w:type="spellStart"/>
      <w:r w:rsidRPr="0078443D">
        <w:rPr>
          <w:rFonts w:ascii="PT Astra Serif" w:hAnsi="PT Astra Serif"/>
          <w:sz w:val="28"/>
          <w:szCs w:val="28"/>
        </w:rPr>
        <w:t>видеофиксации</w:t>
      </w:r>
      <w:proofErr w:type="spellEnd"/>
      <w:r w:rsidRPr="0078443D">
        <w:rPr>
          <w:rFonts w:ascii="PT Astra Serif" w:hAnsi="PT Astra Serif"/>
          <w:sz w:val="28"/>
          <w:szCs w:val="28"/>
        </w:rPr>
        <w:t xml:space="preserve"> не являются специальными техническими средствами, требующими сертификации и прохождения метрологической поверки.</w:t>
      </w:r>
    </w:p>
    <w:p w:rsidR="007711AB" w:rsidRPr="0078443D" w:rsidRDefault="007711AB" w:rsidP="007711AB">
      <w:pPr>
        <w:pStyle w:val="af0"/>
        <w:ind w:firstLine="540"/>
        <w:jc w:val="both"/>
        <w:rPr>
          <w:rFonts w:ascii="PT Astra Serif" w:hAnsi="PT Astra Serif"/>
          <w:sz w:val="28"/>
          <w:szCs w:val="28"/>
        </w:rPr>
      </w:pPr>
      <w:r w:rsidRPr="0078443D">
        <w:rPr>
          <w:rFonts w:ascii="PT Astra Serif" w:hAnsi="PT Astra Serif"/>
          <w:sz w:val="28"/>
          <w:szCs w:val="28"/>
        </w:rPr>
        <w:t xml:space="preserve"> 59. Материалы </w:t>
      </w:r>
      <w:proofErr w:type="spellStart"/>
      <w:r w:rsidRPr="0078443D">
        <w:rPr>
          <w:rFonts w:ascii="PT Astra Serif" w:hAnsi="PT Astra Serif"/>
          <w:sz w:val="28"/>
          <w:szCs w:val="28"/>
        </w:rPr>
        <w:t>видеофиксации</w:t>
      </w:r>
      <w:proofErr w:type="spellEnd"/>
      <w:r w:rsidRPr="0078443D">
        <w:rPr>
          <w:rFonts w:ascii="PT Astra Serif" w:hAnsi="PT Astra Serif"/>
          <w:sz w:val="28"/>
          <w:szCs w:val="28"/>
        </w:rPr>
        <w:t xml:space="preserve"> должны содержать:</w:t>
      </w:r>
    </w:p>
    <w:p w:rsidR="007711AB" w:rsidRPr="0078443D" w:rsidRDefault="007711AB" w:rsidP="007711AB">
      <w:pPr>
        <w:pStyle w:val="af0"/>
        <w:ind w:firstLine="540"/>
        <w:jc w:val="both"/>
        <w:rPr>
          <w:rFonts w:ascii="PT Astra Serif" w:hAnsi="PT Astra Serif"/>
          <w:sz w:val="28"/>
          <w:szCs w:val="28"/>
        </w:rPr>
      </w:pPr>
      <w:r w:rsidRPr="0078443D">
        <w:rPr>
          <w:rFonts w:ascii="PT Astra Serif" w:hAnsi="PT Astra Serif"/>
          <w:sz w:val="28"/>
          <w:szCs w:val="28"/>
        </w:rPr>
        <w:t xml:space="preserve"> - четкое изображение объектов контроля с отражением места совершения контрольного действия (адреса, подъезда, места расположения помещения), лиц, участвующих в проведении контрольного действия;</w:t>
      </w:r>
    </w:p>
    <w:p w:rsidR="007711AB" w:rsidRPr="0078443D" w:rsidRDefault="007711AB" w:rsidP="007711AB">
      <w:pPr>
        <w:pStyle w:val="af0"/>
        <w:ind w:firstLine="540"/>
        <w:jc w:val="both"/>
        <w:rPr>
          <w:rFonts w:ascii="PT Astra Serif" w:hAnsi="PT Astra Serif"/>
          <w:sz w:val="28"/>
          <w:szCs w:val="28"/>
        </w:rPr>
      </w:pPr>
      <w:r w:rsidRPr="0078443D">
        <w:rPr>
          <w:rFonts w:ascii="PT Astra Serif" w:hAnsi="PT Astra Serif"/>
          <w:sz w:val="28"/>
          <w:szCs w:val="28"/>
        </w:rPr>
        <w:t>- указание на дату и время совершения контрольного действия.</w:t>
      </w:r>
    </w:p>
    <w:p w:rsidR="007711AB" w:rsidRPr="0078443D" w:rsidRDefault="007711AB" w:rsidP="007711AB">
      <w:pPr>
        <w:pStyle w:val="af0"/>
        <w:ind w:firstLine="540"/>
        <w:jc w:val="both"/>
        <w:rPr>
          <w:rFonts w:ascii="PT Astra Serif" w:hAnsi="PT Astra Serif"/>
          <w:sz w:val="28"/>
          <w:szCs w:val="28"/>
        </w:rPr>
      </w:pPr>
      <w:r w:rsidRPr="0078443D">
        <w:rPr>
          <w:rFonts w:ascii="PT Astra Serif" w:hAnsi="PT Astra Serif"/>
          <w:sz w:val="28"/>
          <w:szCs w:val="28"/>
        </w:rPr>
        <w:t>60. Фиксация нарушений обязательных требований при помощи фотосъемки проводится не менее чем двумя снимками каждого из выявленных нарушений.</w:t>
      </w:r>
    </w:p>
    <w:p w:rsidR="007711AB" w:rsidRPr="0078443D" w:rsidRDefault="007711AB" w:rsidP="007711AB">
      <w:pPr>
        <w:pStyle w:val="af0"/>
        <w:ind w:firstLine="540"/>
        <w:jc w:val="both"/>
        <w:rPr>
          <w:rFonts w:ascii="PT Astra Serif" w:hAnsi="PT Astra Serif"/>
          <w:sz w:val="28"/>
          <w:szCs w:val="28"/>
        </w:rPr>
      </w:pPr>
      <w:r w:rsidRPr="0078443D">
        <w:rPr>
          <w:rFonts w:ascii="PT Astra Serif" w:hAnsi="PT Astra Serif"/>
          <w:sz w:val="28"/>
          <w:szCs w:val="28"/>
        </w:rPr>
        <w:t xml:space="preserve">Аудио- и видеозапись осуществляется в ходе проведения контрольного действия непрерывно, с уведомлением в начале и конце записи о дате, месте, времени начала и окончания осуществления записи. </w:t>
      </w:r>
    </w:p>
    <w:p w:rsidR="007711AB" w:rsidRPr="0078443D" w:rsidRDefault="007711AB" w:rsidP="007711AB">
      <w:pPr>
        <w:pStyle w:val="af0"/>
        <w:ind w:firstLine="540"/>
        <w:jc w:val="both"/>
        <w:rPr>
          <w:rFonts w:ascii="PT Astra Serif" w:hAnsi="PT Astra Serif"/>
          <w:sz w:val="28"/>
          <w:szCs w:val="28"/>
        </w:rPr>
      </w:pPr>
      <w:r w:rsidRPr="0078443D">
        <w:rPr>
          <w:rFonts w:ascii="PT Astra Serif" w:hAnsi="PT Astra Serif"/>
          <w:sz w:val="28"/>
          <w:szCs w:val="28"/>
        </w:rPr>
        <w:t>В ходе записи подробно фиксируются и указываются место и характер выявленного нарушения обязательных требований.</w:t>
      </w:r>
    </w:p>
    <w:p w:rsidR="007711AB" w:rsidRPr="0078443D" w:rsidRDefault="007711AB" w:rsidP="007711AB">
      <w:pPr>
        <w:pStyle w:val="af0"/>
        <w:ind w:firstLine="540"/>
        <w:jc w:val="both"/>
        <w:rPr>
          <w:rFonts w:ascii="PT Astra Serif" w:hAnsi="PT Astra Serif"/>
          <w:sz w:val="28"/>
          <w:szCs w:val="28"/>
        </w:rPr>
      </w:pPr>
      <w:r w:rsidRPr="0078443D">
        <w:rPr>
          <w:rFonts w:ascii="PT Astra Serif" w:hAnsi="PT Astra Serif"/>
          <w:sz w:val="28"/>
          <w:szCs w:val="28"/>
        </w:rPr>
        <w:t>61. Результаты проведения фотосъемки, аудио- и видеозаписи являются приложением к акту контрольного мероприятия.</w:t>
      </w:r>
    </w:p>
    <w:p w:rsidR="007711AB" w:rsidRPr="0078443D" w:rsidRDefault="007711AB" w:rsidP="007711AB">
      <w:pPr>
        <w:pStyle w:val="af0"/>
        <w:ind w:firstLine="540"/>
        <w:jc w:val="both"/>
        <w:rPr>
          <w:rFonts w:ascii="PT Astra Serif" w:hAnsi="PT Astra Serif"/>
          <w:sz w:val="28"/>
          <w:szCs w:val="28"/>
        </w:rPr>
      </w:pPr>
      <w:r w:rsidRPr="0078443D">
        <w:rPr>
          <w:rFonts w:ascii="PT Astra Serif" w:hAnsi="PT Astra Serif"/>
          <w:sz w:val="28"/>
          <w:szCs w:val="28"/>
        </w:rPr>
        <w:t>62.  Порядок взаимодействия органа контроля с иными структурными подразделениями Администрации Североуральского городского округа, в том числе при проведении совместных профилактических мероприятий и контрольных мероприятий, определяется правовыми актами Администрации Североуральского городского округа.</w:t>
      </w:r>
    </w:p>
    <w:p w:rsidR="007711AB" w:rsidRPr="0078443D" w:rsidRDefault="007711AB" w:rsidP="007711AB">
      <w:pPr>
        <w:pStyle w:val="af0"/>
        <w:ind w:firstLine="540"/>
        <w:jc w:val="both"/>
        <w:rPr>
          <w:rFonts w:ascii="PT Astra Serif" w:hAnsi="PT Astra Serif"/>
          <w:sz w:val="28"/>
          <w:szCs w:val="28"/>
        </w:rPr>
      </w:pPr>
      <w:r w:rsidRPr="0078443D">
        <w:rPr>
          <w:rFonts w:ascii="PT Astra Serif" w:hAnsi="PT Astra Serif"/>
          <w:sz w:val="28"/>
          <w:szCs w:val="28"/>
        </w:rPr>
        <w:t>63. Взаимодействие органа контроля с иными контрольными (надзорными) органами, а также с иными органами государственной власти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 осуществляется на основании заключенного с указанными органами Соглашения о взаимодействии.</w:t>
      </w:r>
    </w:p>
    <w:p w:rsidR="007711AB" w:rsidRPr="0078443D" w:rsidRDefault="007711AB" w:rsidP="007711AB">
      <w:pPr>
        <w:pStyle w:val="af0"/>
        <w:ind w:firstLine="540"/>
        <w:jc w:val="both"/>
        <w:rPr>
          <w:rFonts w:ascii="PT Astra Serif" w:hAnsi="PT Astra Serif"/>
          <w:sz w:val="28"/>
          <w:szCs w:val="28"/>
        </w:rPr>
      </w:pPr>
      <w:r w:rsidRPr="0078443D">
        <w:rPr>
          <w:rFonts w:ascii="PT Astra Serif" w:hAnsi="PT Astra Serif"/>
          <w:sz w:val="28"/>
          <w:szCs w:val="28"/>
        </w:rPr>
        <w:lastRenderedPageBreak/>
        <w:t>64. Соглашение о взаимодействии заключается по инициативе заинтересованного   во   взаимодействии   контрольного</w:t>
      </w:r>
      <w:proofErr w:type="gramStart"/>
      <w:r w:rsidRPr="0078443D">
        <w:rPr>
          <w:rFonts w:ascii="PT Astra Serif" w:hAnsi="PT Astra Serif"/>
          <w:sz w:val="28"/>
          <w:szCs w:val="28"/>
        </w:rPr>
        <w:t xml:space="preserve">   (</w:t>
      </w:r>
      <w:proofErr w:type="gramEnd"/>
      <w:r w:rsidRPr="0078443D">
        <w:rPr>
          <w:rFonts w:ascii="PT Astra Serif" w:hAnsi="PT Astra Serif"/>
          <w:sz w:val="28"/>
          <w:szCs w:val="28"/>
        </w:rPr>
        <w:t xml:space="preserve">надзорного)  органа, а </w:t>
      </w:r>
    </w:p>
    <w:p w:rsidR="007711AB" w:rsidRPr="0078443D" w:rsidRDefault="007711AB" w:rsidP="007711AB">
      <w:pPr>
        <w:pStyle w:val="af0"/>
        <w:jc w:val="both"/>
        <w:rPr>
          <w:rFonts w:ascii="PT Astra Serif" w:hAnsi="PT Astra Serif"/>
          <w:sz w:val="28"/>
          <w:szCs w:val="28"/>
        </w:rPr>
      </w:pPr>
      <w:r w:rsidRPr="0078443D">
        <w:rPr>
          <w:rFonts w:ascii="PT Astra Serif" w:hAnsi="PT Astra Serif"/>
          <w:sz w:val="28"/>
          <w:szCs w:val="28"/>
        </w:rPr>
        <w:t xml:space="preserve">также иного органа государственной власти. </w:t>
      </w:r>
    </w:p>
    <w:p w:rsidR="007711AB" w:rsidRPr="0078443D" w:rsidRDefault="007711AB" w:rsidP="007711AB">
      <w:pPr>
        <w:pStyle w:val="af0"/>
        <w:ind w:firstLine="540"/>
        <w:jc w:val="both"/>
        <w:rPr>
          <w:rFonts w:ascii="PT Astra Serif" w:hAnsi="PT Astra Serif"/>
          <w:sz w:val="28"/>
          <w:szCs w:val="28"/>
        </w:rPr>
      </w:pPr>
      <w:r w:rsidRPr="0078443D">
        <w:rPr>
          <w:rFonts w:ascii="PT Astra Serif" w:hAnsi="PT Astra Serif"/>
          <w:sz w:val="28"/>
          <w:szCs w:val="28"/>
        </w:rPr>
        <w:t>65. Порядок взаимодействия органа контроля с иными контрольными (надзорными) органами, а также с иными органами государственной власти по вопросам организации и осуществления государственного контроля (надзора), муниципального контроля, в том числе получения документов и (или) сведений, необходимых для осуществления государственного (муниципального) контроля определяется Соглашением о взаимодействии.</w:t>
      </w:r>
    </w:p>
    <w:p w:rsidR="007711AB" w:rsidRPr="0078443D" w:rsidRDefault="007711AB" w:rsidP="007711AB">
      <w:pPr>
        <w:pStyle w:val="af0"/>
        <w:ind w:firstLine="540"/>
        <w:jc w:val="both"/>
        <w:rPr>
          <w:rFonts w:ascii="PT Astra Serif" w:hAnsi="PT Astra Serif"/>
          <w:sz w:val="28"/>
          <w:szCs w:val="28"/>
        </w:rPr>
      </w:pPr>
      <w:r w:rsidRPr="0078443D">
        <w:rPr>
          <w:rFonts w:ascii="PT Astra Serif" w:hAnsi="PT Astra Serif"/>
          <w:sz w:val="28"/>
          <w:szCs w:val="28"/>
        </w:rPr>
        <w:t>66. Соглашение о взаимодействии может быть расторгнуто в любое время по соглашению сторон либо по инициативе одной из сторон с предварительным уведомлением другой стороны не менее чем за десять рабочих дней до даты расторжения Соглашения о взаимодействии.</w:t>
      </w:r>
    </w:p>
    <w:p w:rsidR="007711AB" w:rsidRPr="0078443D" w:rsidRDefault="007711AB" w:rsidP="007711AB">
      <w:pPr>
        <w:widowControl w:val="0"/>
        <w:autoSpaceDE w:val="0"/>
        <w:autoSpaceDN w:val="0"/>
        <w:spacing w:after="0" w:line="240" w:lineRule="auto"/>
        <w:ind w:firstLine="708"/>
        <w:jc w:val="both"/>
        <w:rPr>
          <w:rFonts w:eastAsia="Times New Roman" w:cs="Times New Roman"/>
          <w:szCs w:val="28"/>
          <w:lang w:eastAsia="ru-RU"/>
        </w:rPr>
      </w:pPr>
      <w:r w:rsidRPr="0078443D">
        <w:rPr>
          <w:rFonts w:eastAsia="Times New Roman" w:cs="Times New Roman"/>
          <w:szCs w:val="28"/>
          <w:lang w:eastAsia="ru-RU"/>
        </w:rPr>
        <w:t>67. Оценка результативности и эффективности деятельности органа контроля осуществляется в порядке, определяемом Правительством Российской Федерации, на основе системы показателей результативности и эффективности государственного контроля (надзора), муниципального контроля.</w:t>
      </w:r>
    </w:p>
    <w:p w:rsidR="007711AB" w:rsidRPr="0078443D" w:rsidRDefault="007711AB" w:rsidP="007711AB">
      <w:pPr>
        <w:widowControl w:val="0"/>
        <w:autoSpaceDE w:val="0"/>
        <w:autoSpaceDN w:val="0"/>
        <w:spacing w:after="0" w:line="240" w:lineRule="auto"/>
        <w:ind w:firstLine="708"/>
        <w:jc w:val="both"/>
        <w:rPr>
          <w:rFonts w:eastAsia="Times New Roman" w:cs="Times New Roman"/>
          <w:szCs w:val="28"/>
          <w:lang w:eastAsia="ru-RU"/>
        </w:rPr>
      </w:pPr>
      <w:r w:rsidRPr="0078443D">
        <w:rPr>
          <w:rFonts w:eastAsia="Times New Roman" w:cs="Times New Roman"/>
          <w:szCs w:val="28"/>
          <w:lang w:eastAsia="ru-RU"/>
        </w:rPr>
        <w:t xml:space="preserve">Ключевые показатели муниципального жилищного контроля, их целевые значения и индикативные показатели утверждаются решением Думы </w:t>
      </w:r>
      <w:r w:rsidRPr="0078443D">
        <w:rPr>
          <w:szCs w:val="28"/>
        </w:rPr>
        <w:t>Североуральского городского округа</w:t>
      </w:r>
      <w:r w:rsidRPr="0078443D">
        <w:rPr>
          <w:rFonts w:eastAsia="Times New Roman" w:cs="Times New Roman"/>
          <w:szCs w:val="28"/>
          <w:lang w:eastAsia="ru-RU"/>
        </w:rPr>
        <w:t>.</w:t>
      </w:r>
    </w:p>
    <w:p w:rsidR="007711AB" w:rsidRPr="0078443D" w:rsidRDefault="007711AB" w:rsidP="007711AB">
      <w:pPr>
        <w:widowControl w:val="0"/>
        <w:autoSpaceDE w:val="0"/>
        <w:autoSpaceDN w:val="0"/>
        <w:spacing w:after="0" w:line="240" w:lineRule="auto"/>
        <w:ind w:firstLine="708"/>
        <w:jc w:val="both"/>
        <w:rPr>
          <w:rFonts w:eastAsia="Times New Roman" w:cs="Times New Roman"/>
          <w:szCs w:val="28"/>
          <w:lang w:eastAsia="ru-RU"/>
        </w:rPr>
      </w:pPr>
      <w:r w:rsidRPr="0078443D">
        <w:rPr>
          <w:rFonts w:eastAsia="Times New Roman" w:cs="Times New Roman"/>
          <w:szCs w:val="28"/>
          <w:lang w:eastAsia="ru-RU"/>
        </w:rPr>
        <w:t xml:space="preserve">68. </w:t>
      </w:r>
      <w:r>
        <w:rPr>
          <w:rFonts w:eastAsia="Times New Roman" w:cs="Times New Roman"/>
          <w:szCs w:val="28"/>
          <w:lang w:eastAsia="ru-RU"/>
        </w:rPr>
        <w:t>Контрольный орган</w:t>
      </w:r>
      <w:r w:rsidRPr="0078443D">
        <w:rPr>
          <w:rFonts w:eastAsia="Times New Roman" w:cs="Times New Roman"/>
          <w:szCs w:val="28"/>
          <w:lang w:eastAsia="ru-RU"/>
        </w:rPr>
        <w:t xml:space="preserve"> ежегодно осуществляет подготовку доклада о муниципальном жилищном контроле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 </w:t>
      </w:r>
    </w:p>
    <w:p w:rsidR="007711AB" w:rsidRPr="0078443D" w:rsidRDefault="007711AB" w:rsidP="007711AB">
      <w:pPr>
        <w:widowControl w:val="0"/>
        <w:autoSpaceDE w:val="0"/>
        <w:autoSpaceDN w:val="0"/>
        <w:spacing w:after="0" w:line="240" w:lineRule="auto"/>
        <w:ind w:firstLine="708"/>
        <w:jc w:val="both"/>
        <w:rPr>
          <w:rFonts w:eastAsia="Times New Roman" w:cs="Times New Roman"/>
          <w:szCs w:val="28"/>
          <w:lang w:eastAsia="ru-RU"/>
        </w:rPr>
      </w:pPr>
      <w:r w:rsidRPr="0078443D">
        <w:rPr>
          <w:rFonts w:eastAsia="Times New Roman" w:cs="Times New Roman"/>
          <w:szCs w:val="28"/>
          <w:lang w:eastAsia="ru-RU"/>
        </w:rPr>
        <w:t>69. Сведения, включенные в доклад о муниципальном жилищном контроле, должны соответствовать сведениям, включенным в единый реестр видов контроля, единый реестр контрольных (надзорных) мероприятий, информации, содержащейся в форме федерального статистического наблюдения об осуществлении государственного контроля (надзора), муниципального контроля.</w:t>
      </w:r>
    </w:p>
    <w:p w:rsidR="007711AB" w:rsidRPr="0078443D" w:rsidRDefault="007711AB" w:rsidP="007711AB">
      <w:pPr>
        <w:widowControl w:val="0"/>
        <w:autoSpaceDE w:val="0"/>
        <w:autoSpaceDN w:val="0"/>
        <w:spacing w:after="0" w:line="240" w:lineRule="auto"/>
        <w:ind w:firstLine="708"/>
        <w:jc w:val="both"/>
        <w:rPr>
          <w:rFonts w:eastAsia="Times New Roman" w:cs="Times New Roman"/>
          <w:szCs w:val="28"/>
          <w:lang w:eastAsia="ru-RU"/>
        </w:rPr>
      </w:pPr>
      <w:r w:rsidRPr="0078443D">
        <w:rPr>
          <w:rFonts w:eastAsia="Times New Roman" w:cs="Times New Roman"/>
          <w:szCs w:val="28"/>
          <w:lang w:eastAsia="ru-RU"/>
        </w:rPr>
        <w:t>70. При подготовке доклада о муниципальном жилищном контроле могут использоваться данные социологических и иных опросов организаций и граждан, в том числе индивидуальных предпринимателей, в отношении которых органом контроля проводятся профилактические и контрольные мероприятия, данные, размещенные в иных информационных системах, используемых органом контроля при осуществлении муниципального жилищного контроля.</w:t>
      </w:r>
    </w:p>
    <w:p w:rsidR="007711AB" w:rsidRPr="0078443D" w:rsidRDefault="007711AB" w:rsidP="007711AB">
      <w:pPr>
        <w:widowControl w:val="0"/>
        <w:autoSpaceDE w:val="0"/>
        <w:autoSpaceDN w:val="0"/>
        <w:spacing w:after="0" w:line="240" w:lineRule="auto"/>
        <w:ind w:firstLine="708"/>
        <w:jc w:val="both"/>
        <w:rPr>
          <w:rFonts w:eastAsia="Times New Roman" w:cs="Times New Roman"/>
          <w:szCs w:val="28"/>
          <w:lang w:eastAsia="ru-RU"/>
        </w:rPr>
      </w:pPr>
      <w:r w:rsidRPr="0078443D">
        <w:rPr>
          <w:rFonts w:eastAsia="Times New Roman" w:cs="Times New Roman"/>
          <w:szCs w:val="28"/>
          <w:lang w:eastAsia="ru-RU"/>
        </w:rPr>
        <w:t xml:space="preserve">71. Сведения об организации и осуществлении муниципального жилищного контроля, доклады о муниципальном жилищном контроле подписываются руководителем органа контроля и представляются в электронной форме посредством государственной автоматизированной </w:t>
      </w:r>
      <w:r w:rsidRPr="0078443D">
        <w:rPr>
          <w:rFonts w:eastAsia="Times New Roman" w:cs="Times New Roman"/>
          <w:szCs w:val="28"/>
          <w:lang w:eastAsia="ru-RU"/>
        </w:rPr>
        <w:lastRenderedPageBreak/>
        <w:t>информационной системы «Управление» (далее - информационная система «Управление») с учетом методических рекомендаций, издаваемых Министерством экономического развития Российской Федерации.</w:t>
      </w:r>
    </w:p>
    <w:p w:rsidR="007711AB" w:rsidRPr="0078443D" w:rsidRDefault="007711AB" w:rsidP="007711AB">
      <w:pPr>
        <w:widowControl w:val="0"/>
        <w:autoSpaceDE w:val="0"/>
        <w:autoSpaceDN w:val="0"/>
        <w:spacing w:after="0" w:line="240" w:lineRule="auto"/>
        <w:ind w:firstLine="708"/>
        <w:jc w:val="both"/>
        <w:rPr>
          <w:rFonts w:eastAsia="Times New Roman" w:cs="Times New Roman"/>
          <w:szCs w:val="28"/>
          <w:lang w:eastAsia="ru-RU"/>
        </w:rPr>
      </w:pPr>
      <w:r w:rsidRPr="0078443D">
        <w:rPr>
          <w:rFonts w:eastAsia="Times New Roman" w:cs="Times New Roman"/>
          <w:szCs w:val="28"/>
          <w:lang w:eastAsia="ru-RU"/>
        </w:rPr>
        <w:t>72. Доклад о муниципальном жилищном контроле подлежит размещению до 15 марта года, следующего за отчетным годом, на официальном сайте органа контроля, но не позднее 15 календарных дней со дня представления такого доклада посредством информационной системы «Управление».</w:t>
      </w:r>
    </w:p>
    <w:p w:rsidR="007711AB" w:rsidRPr="0078443D" w:rsidRDefault="007711AB" w:rsidP="007711AB">
      <w:pPr>
        <w:widowControl w:val="0"/>
        <w:autoSpaceDE w:val="0"/>
        <w:autoSpaceDN w:val="0"/>
        <w:spacing w:after="0" w:line="240" w:lineRule="auto"/>
        <w:jc w:val="both"/>
        <w:rPr>
          <w:rFonts w:eastAsia="Calibri" w:cs="Times New Roman"/>
          <w:color w:val="FF0000"/>
          <w:szCs w:val="28"/>
        </w:rPr>
      </w:pPr>
    </w:p>
    <w:p w:rsidR="007711AB" w:rsidRPr="0078443D" w:rsidRDefault="007711AB" w:rsidP="007711AB">
      <w:pPr>
        <w:widowControl w:val="0"/>
        <w:autoSpaceDE w:val="0"/>
        <w:autoSpaceDN w:val="0"/>
        <w:spacing w:after="0" w:line="240" w:lineRule="auto"/>
        <w:ind w:firstLine="708"/>
        <w:jc w:val="center"/>
        <w:rPr>
          <w:rFonts w:eastAsia="Calibri" w:cs="Times New Roman"/>
          <w:szCs w:val="28"/>
        </w:rPr>
      </w:pPr>
      <w:r w:rsidRPr="0078443D">
        <w:rPr>
          <w:rFonts w:eastAsia="Calibri" w:cs="Times New Roman"/>
          <w:szCs w:val="28"/>
        </w:rPr>
        <w:t>РАЗДЕЛ 3</w:t>
      </w:r>
    </w:p>
    <w:p w:rsidR="007711AB" w:rsidRPr="0078443D" w:rsidRDefault="007711AB" w:rsidP="007711AB">
      <w:pPr>
        <w:widowControl w:val="0"/>
        <w:autoSpaceDE w:val="0"/>
        <w:autoSpaceDN w:val="0"/>
        <w:spacing w:after="0" w:line="240" w:lineRule="auto"/>
        <w:ind w:firstLine="708"/>
        <w:jc w:val="center"/>
        <w:rPr>
          <w:rFonts w:eastAsia="Calibri" w:cs="Times New Roman"/>
          <w:szCs w:val="28"/>
        </w:rPr>
      </w:pPr>
      <w:r w:rsidRPr="0078443D">
        <w:rPr>
          <w:rFonts w:eastAsia="Calibri" w:cs="Times New Roman"/>
          <w:szCs w:val="28"/>
        </w:rPr>
        <w:t>ПРОФИЛАКТИКА НАРУШЕНИЙ ОБЯЗАТЕЛЬНЫХ ТРЕБОВАНИЙ</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 xml:space="preserve">Глава 1. Организация профилактики нарушения обязательных требований </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73.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стимулирование добросовестного соблюдения обязательных требований контролируемыми лицами;</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 xml:space="preserve">создание условий для доведения обязательных требований до контролируемых лиц, повышение информированности о способах их соблюдения. </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74.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75. Программа профилактики утверждается ежегодно в срок до 15 декабря года, предшествующего году ее реализации, и состоит из следующих разделов:</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анализ текущего состояния осуществления муниципального жилищного контроля,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цели и задачи реализации программы профилактики;</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перечень профилактических мероприятий, сроки (периодичность) их проведения;</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показатели результативности и эффективности программы профилактики.</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 xml:space="preserve">76. Разработка и утверждение программы профилактики осуществляется органом контроля в порядке, утвержденном Правительством Российской Федерации. </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lastRenderedPageBreak/>
        <w:t>77. Утвержденная программа профилактики размещается на официальном сайте органа контроля.</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78. Профилактические мероприятия, предусмотренные программой профилактики, обязательны для проведения органом контроля.</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 xml:space="preserve">79. </w:t>
      </w:r>
      <w:r>
        <w:rPr>
          <w:rFonts w:eastAsia="Calibri" w:cs="Times New Roman"/>
          <w:szCs w:val="28"/>
        </w:rPr>
        <w:t>Контрольный орган</w:t>
      </w:r>
      <w:r w:rsidRPr="0078443D">
        <w:rPr>
          <w:rFonts w:eastAsia="Calibri" w:cs="Times New Roman"/>
          <w:szCs w:val="28"/>
        </w:rPr>
        <w:t xml:space="preserve"> может проводить профилактические мероприятия, не предусмотренные программой профилактики.</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 xml:space="preserve">80. </w:t>
      </w:r>
      <w:r>
        <w:rPr>
          <w:rFonts w:eastAsia="Calibri" w:cs="Times New Roman"/>
          <w:szCs w:val="28"/>
        </w:rPr>
        <w:t>Контрольный орган</w:t>
      </w:r>
      <w:r w:rsidRPr="0078443D">
        <w:rPr>
          <w:rFonts w:eastAsia="Calibri" w:cs="Times New Roman"/>
          <w:szCs w:val="28"/>
        </w:rPr>
        <w:t xml:space="preserve"> может проводить следующие профилактические мероприятия:</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информирование;</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объявление предостережения;</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консультирование;</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профилактический визит.</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Учет проводимых органом контроля профилактических мероприятий осуществляется путем внесения информации о проводимых профилактических мероприятиях в информационную систему Единый реестр контрольных (надзорных) мероприятий.</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 xml:space="preserve">81. </w:t>
      </w:r>
      <w:r>
        <w:rPr>
          <w:rFonts w:eastAsia="Calibri" w:cs="Times New Roman"/>
          <w:szCs w:val="28"/>
        </w:rPr>
        <w:t>Контрольный орган</w:t>
      </w:r>
      <w:r w:rsidRPr="0078443D">
        <w:rPr>
          <w:rFonts w:eastAsia="Calibri" w:cs="Times New Roman"/>
          <w:szCs w:val="28"/>
        </w:rPr>
        <w:t xml:space="preserve">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82.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органа контроля для принятия решения о проведении контрольных мероприятий.</w:t>
      </w:r>
    </w:p>
    <w:p w:rsidR="007711AB" w:rsidRPr="0078443D" w:rsidRDefault="007711AB" w:rsidP="007711AB">
      <w:pPr>
        <w:widowControl w:val="0"/>
        <w:autoSpaceDE w:val="0"/>
        <w:autoSpaceDN w:val="0"/>
        <w:spacing w:after="0" w:line="240" w:lineRule="auto"/>
        <w:ind w:firstLine="708"/>
        <w:jc w:val="both"/>
        <w:rPr>
          <w:rFonts w:eastAsia="Calibri" w:cs="Times New Roman"/>
          <w:color w:val="FF0000"/>
          <w:szCs w:val="28"/>
        </w:rPr>
      </w:pP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Глава 2. Информирование</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 xml:space="preserve">83. </w:t>
      </w:r>
      <w:r>
        <w:rPr>
          <w:rFonts w:eastAsia="Calibri" w:cs="Times New Roman"/>
          <w:szCs w:val="28"/>
        </w:rPr>
        <w:t>Контрольный орган</w:t>
      </w:r>
      <w:r w:rsidRPr="0078443D">
        <w:rPr>
          <w:rFonts w:eastAsia="Calibri" w:cs="Times New Roman"/>
          <w:szCs w:val="28"/>
        </w:rPr>
        <w:t xml:space="preserve"> осуществляет информирование контролируемых лиц и иных заинтересованных лиц по вопросам соблюдения обязательных требований.</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84.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 xml:space="preserve">85. </w:t>
      </w:r>
      <w:r>
        <w:rPr>
          <w:rFonts w:eastAsia="Calibri" w:cs="Times New Roman"/>
          <w:szCs w:val="28"/>
        </w:rPr>
        <w:t>Контрольный орган</w:t>
      </w:r>
      <w:r w:rsidRPr="0078443D">
        <w:rPr>
          <w:rFonts w:eastAsia="Calibri" w:cs="Times New Roman"/>
          <w:szCs w:val="28"/>
        </w:rPr>
        <w:t xml:space="preserve"> обязан размещать и поддерживать в актуальном состоянии на своем официальном сайте:</w:t>
      </w:r>
    </w:p>
    <w:p w:rsidR="007711AB" w:rsidRPr="00713A39" w:rsidRDefault="007711AB" w:rsidP="007711AB">
      <w:pPr>
        <w:pStyle w:val="af0"/>
        <w:ind w:firstLine="709"/>
        <w:jc w:val="both"/>
        <w:rPr>
          <w:rFonts w:ascii="PT Astra Serif" w:hAnsi="PT Astra Serif"/>
          <w:sz w:val="28"/>
          <w:szCs w:val="28"/>
        </w:rPr>
      </w:pPr>
      <w:r w:rsidRPr="00713A39">
        <w:rPr>
          <w:rFonts w:ascii="PT Astra Serif" w:hAnsi="PT Astra Serif"/>
          <w:sz w:val="28"/>
          <w:szCs w:val="28"/>
        </w:rPr>
        <w:t>1) тексты нормативных правовых актов, регулирующих осуществление муниципального контроля;</w:t>
      </w:r>
    </w:p>
    <w:p w:rsidR="007711AB" w:rsidRPr="00713A39" w:rsidRDefault="007711AB" w:rsidP="007711AB">
      <w:pPr>
        <w:pStyle w:val="af0"/>
        <w:ind w:firstLine="709"/>
        <w:jc w:val="both"/>
        <w:rPr>
          <w:rFonts w:ascii="PT Astra Serif" w:hAnsi="PT Astra Serif"/>
          <w:sz w:val="28"/>
          <w:szCs w:val="28"/>
        </w:rPr>
      </w:pPr>
      <w:r w:rsidRPr="00713A39">
        <w:rPr>
          <w:rFonts w:ascii="PT Astra Serif" w:hAnsi="PT Astra Serif"/>
          <w:sz w:val="28"/>
          <w:szCs w:val="28"/>
        </w:rPr>
        <w:lastRenderedPageBreak/>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7711AB" w:rsidRPr="00713A39" w:rsidRDefault="007711AB" w:rsidP="007711AB">
      <w:pPr>
        <w:pStyle w:val="af0"/>
        <w:ind w:firstLine="709"/>
        <w:jc w:val="both"/>
        <w:rPr>
          <w:rFonts w:ascii="PT Astra Serif" w:hAnsi="PT Astra Serif"/>
          <w:sz w:val="28"/>
          <w:szCs w:val="28"/>
        </w:rPr>
      </w:pPr>
      <w:r w:rsidRPr="00713A39">
        <w:rPr>
          <w:rFonts w:ascii="PT Astra Serif" w:hAnsi="PT Astra Serif"/>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711AB" w:rsidRPr="00713A39" w:rsidRDefault="007711AB" w:rsidP="007711AB">
      <w:pPr>
        <w:pStyle w:val="af0"/>
        <w:ind w:firstLine="709"/>
        <w:jc w:val="both"/>
        <w:rPr>
          <w:rFonts w:ascii="PT Astra Serif" w:hAnsi="PT Astra Serif"/>
          <w:sz w:val="28"/>
          <w:szCs w:val="28"/>
        </w:rPr>
      </w:pPr>
      <w:r w:rsidRPr="00713A39">
        <w:rPr>
          <w:rFonts w:ascii="PT Astra Serif" w:hAnsi="PT Astra Serif"/>
          <w:sz w:val="28"/>
          <w:szCs w:val="28"/>
        </w:rPr>
        <w:t xml:space="preserve">4) утвержденные проверочные листы в формате, допускающем их использование для </w:t>
      </w:r>
      <w:proofErr w:type="spellStart"/>
      <w:r w:rsidRPr="00713A39">
        <w:rPr>
          <w:rFonts w:ascii="PT Astra Serif" w:hAnsi="PT Astra Serif"/>
          <w:sz w:val="28"/>
          <w:szCs w:val="28"/>
        </w:rPr>
        <w:t>самообследования</w:t>
      </w:r>
      <w:proofErr w:type="spellEnd"/>
      <w:r w:rsidRPr="00713A39">
        <w:rPr>
          <w:rFonts w:ascii="PT Astra Serif" w:hAnsi="PT Astra Serif"/>
          <w:sz w:val="28"/>
          <w:szCs w:val="28"/>
        </w:rPr>
        <w:t>;</w:t>
      </w:r>
    </w:p>
    <w:p w:rsidR="007711AB" w:rsidRPr="00713A39" w:rsidRDefault="007711AB" w:rsidP="007711AB">
      <w:pPr>
        <w:pStyle w:val="af0"/>
        <w:ind w:firstLine="709"/>
        <w:jc w:val="both"/>
        <w:rPr>
          <w:rFonts w:ascii="PT Astra Serif" w:hAnsi="PT Astra Serif"/>
          <w:sz w:val="28"/>
          <w:szCs w:val="28"/>
        </w:rPr>
      </w:pPr>
      <w:r w:rsidRPr="00713A39">
        <w:rPr>
          <w:rFonts w:ascii="PT Astra Serif" w:hAnsi="PT Astra Serif"/>
          <w:sz w:val="28"/>
          <w:szCs w:val="28"/>
        </w:rPr>
        <w:t xml:space="preserve">5) руководства по соблюдению обязательных требований, разработанные и утвержденные в соответствии с Федеральным </w:t>
      </w:r>
      <w:hyperlink r:id="rId10" w:history="1">
        <w:r w:rsidRPr="00713A39">
          <w:rPr>
            <w:rFonts w:ascii="PT Astra Serif" w:hAnsi="PT Astra Serif"/>
            <w:sz w:val="28"/>
            <w:szCs w:val="28"/>
          </w:rPr>
          <w:t>законом</w:t>
        </w:r>
      </w:hyperlink>
      <w:r w:rsidRPr="00713A39">
        <w:rPr>
          <w:rFonts w:ascii="PT Astra Serif" w:hAnsi="PT Astra Serif"/>
          <w:sz w:val="28"/>
          <w:szCs w:val="28"/>
        </w:rPr>
        <w:t xml:space="preserve"> "Об обязательных требованиях в Российской Федерации";</w:t>
      </w:r>
    </w:p>
    <w:p w:rsidR="007711AB" w:rsidRPr="00713A39" w:rsidRDefault="007711AB" w:rsidP="007711AB">
      <w:pPr>
        <w:pStyle w:val="af0"/>
        <w:ind w:firstLine="709"/>
        <w:jc w:val="both"/>
        <w:rPr>
          <w:rFonts w:ascii="PT Astra Serif" w:hAnsi="PT Astra Serif"/>
          <w:sz w:val="28"/>
          <w:szCs w:val="28"/>
        </w:rPr>
      </w:pPr>
      <w:r w:rsidRPr="00713A39">
        <w:rPr>
          <w:rFonts w:ascii="PT Astra Serif" w:hAnsi="PT Astra Serif"/>
          <w:sz w:val="28"/>
          <w:szCs w:val="28"/>
        </w:rPr>
        <w:t>6) перечень индикаторов риска нарушения обязательных требований, порядок отнесения объектов контроля к категориям риска;</w:t>
      </w:r>
    </w:p>
    <w:p w:rsidR="007711AB" w:rsidRPr="00713A39" w:rsidRDefault="007711AB" w:rsidP="007711AB">
      <w:pPr>
        <w:pStyle w:val="af0"/>
        <w:ind w:firstLine="709"/>
        <w:jc w:val="both"/>
        <w:rPr>
          <w:rFonts w:ascii="PT Astra Serif" w:hAnsi="PT Astra Serif"/>
          <w:sz w:val="28"/>
          <w:szCs w:val="28"/>
        </w:rPr>
      </w:pPr>
      <w:r w:rsidRPr="00713A39">
        <w:rPr>
          <w:rFonts w:ascii="PT Astra Serif" w:hAnsi="PT Astra Serif"/>
          <w:sz w:val="28"/>
          <w:szCs w:val="28"/>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7711AB" w:rsidRPr="00713A39" w:rsidRDefault="007711AB" w:rsidP="007711AB">
      <w:pPr>
        <w:pStyle w:val="af0"/>
        <w:ind w:firstLine="709"/>
        <w:jc w:val="both"/>
        <w:rPr>
          <w:rFonts w:ascii="PT Astra Serif" w:hAnsi="PT Astra Serif"/>
          <w:sz w:val="28"/>
          <w:szCs w:val="28"/>
        </w:rPr>
      </w:pPr>
      <w:r w:rsidRPr="00713A39">
        <w:rPr>
          <w:rFonts w:ascii="PT Astra Serif" w:hAnsi="PT Astra Serif"/>
          <w:sz w:val="28"/>
          <w:szCs w:val="28"/>
        </w:rP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7711AB" w:rsidRPr="00713A39" w:rsidRDefault="007711AB" w:rsidP="007711AB">
      <w:pPr>
        <w:pStyle w:val="af0"/>
        <w:ind w:firstLine="709"/>
        <w:jc w:val="both"/>
        <w:rPr>
          <w:rFonts w:ascii="PT Astra Serif" w:hAnsi="PT Astra Serif"/>
          <w:sz w:val="28"/>
          <w:szCs w:val="28"/>
        </w:rPr>
      </w:pPr>
      <w:r w:rsidRPr="00713A39">
        <w:rPr>
          <w:rFonts w:ascii="PT Astra Serif" w:hAnsi="PT Astra Serif"/>
          <w:sz w:val="28"/>
          <w:szCs w:val="28"/>
        </w:rPr>
        <w:t>9) исчерпывающий перечень сведений, которые могут запрашиваться контрольным (надзорным) органом у контролируемого лица;</w:t>
      </w:r>
    </w:p>
    <w:p w:rsidR="007711AB" w:rsidRPr="00713A39" w:rsidRDefault="007711AB" w:rsidP="007711AB">
      <w:pPr>
        <w:pStyle w:val="af0"/>
        <w:ind w:firstLine="709"/>
        <w:jc w:val="both"/>
        <w:rPr>
          <w:rFonts w:ascii="PT Astra Serif" w:hAnsi="PT Astra Serif"/>
          <w:sz w:val="28"/>
          <w:szCs w:val="28"/>
        </w:rPr>
      </w:pPr>
      <w:r w:rsidRPr="00713A39">
        <w:rPr>
          <w:rFonts w:ascii="PT Astra Serif" w:hAnsi="PT Astra Serif"/>
          <w:sz w:val="28"/>
          <w:szCs w:val="28"/>
        </w:rPr>
        <w:t>10) сведения о способах получения консультаций по вопросам соблюдения обязательных требований;</w:t>
      </w:r>
    </w:p>
    <w:p w:rsidR="007711AB" w:rsidRPr="00713A39" w:rsidRDefault="007711AB" w:rsidP="007711AB">
      <w:pPr>
        <w:pStyle w:val="af0"/>
        <w:ind w:firstLine="709"/>
        <w:jc w:val="both"/>
        <w:rPr>
          <w:rFonts w:ascii="PT Astra Serif" w:hAnsi="PT Astra Serif"/>
          <w:sz w:val="28"/>
          <w:szCs w:val="28"/>
        </w:rPr>
      </w:pPr>
      <w:r w:rsidRPr="00713A39">
        <w:rPr>
          <w:rFonts w:ascii="PT Astra Serif" w:hAnsi="PT Astra Serif"/>
          <w:sz w:val="28"/>
          <w:szCs w:val="28"/>
        </w:rPr>
        <w:t>11) сведения о применении контрольным (надзорным) органом мер стимулирования добросовестности контролируемых лиц;</w:t>
      </w:r>
    </w:p>
    <w:p w:rsidR="007711AB" w:rsidRPr="00713A39" w:rsidRDefault="007711AB" w:rsidP="007711AB">
      <w:pPr>
        <w:pStyle w:val="af0"/>
        <w:ind w:firstLine="709"/>
        <w:jc w:val="both"/>
        <w:rPr>
          <w:rFonts w:ascii="PT Astra Serif" w:hAnsi="PT Astra Serif"/>
          <w:sz w:val="28"/>
          <w:szCs w:val="28"/>
        </w:rPr>
      </w:pPr>
      <w:r w:rsidRPr="00713A39">
        <w:rPr>
          <w:rFonts w:ascii="PT Astra Serif" w:hAnsi="PT Astra Serif"/>
          <w:sz w:val="28"/>
          <w:szCs w:val="28"/>
        </w:rPr>
        <w:t>12) сведения о порядке досудебного обжалования решений контрольного (надзорного) органа, действий (бездействия) его должностных лиц;</w:t>
      </w:r>
    </w:p>
    <w:p w:rsidR="007711AB" w:rsidRPr="00713A39" w:rsidRDefault="007711AB" w:rsidP="007711AB">
      <w:pPr>
        <w:pStyle w:val="af0"/>
        <w:ind w:firstLine="709"/>
        <w:jc w:val="both"/>
        <w:rPr>
          <w:rFonts w:ascii="PT Astra Serif" w:hAnsi="PT Astra Serif"/>
          <w:sz w:val="28"/>
          <w:szCs w:val="28"/>
        </w:rPr>
      </w:pPr>
      <w:r w:rsidRPr="00713A39">
        <w:rPr>
          <w:rFonts w:ascii="PT Astra Serif" w:hAnsi="PT Astra Serif"/>
          <w:sz w:val="28"/>
          <w:szCs w:val="28"/>
        </w:rPr>
        <w:t>13) доклады, содержащие результаты обобщения правоприменительной практики контрольного (надзорного) органа;</w:t>
      </w:r>
    </w:p>
    <w:p w:rsidR="007711AB" w:rsidRPr="00713A39" w:rsidRDefault="007711AB" w:rsidP="007711AB">
      <w:pPr>
        <w:pStyle w:val="af0"/>
        <w:ind w:firstLine="709"/>
        <w:jc w:val="both"/>
        <w:rPr>
          <w:rFonts w:ascii="PT Astra Serif" w:hAnsi="PT Astra Serif"/>
          <w:sz w:val="28"/>
          <w:szCs w:val="28"/>
        </w:rPr>
      </w:pPr>
      <w:r w:rsidRPr="00713A39">
        <w:rPr>
          <w:rFonts w:ascii="PT Astra Serif" w:hAnsi="PT Astra Serif"/>
          <w:sz w:val="28"/>
          <w:szCs w:val="28"/>
        </w:rPr>
        <w:t>14) доклады о муниципальном контроле;</w:t>
      </w:r>
    </w:p>
    <w:p w:rsidR="007711AB" w:rsidRPr="00713A39" w:rsidRDefault="007711AB" w:rsidP="007711AB">
      <w:pPr>
        <w:pStyle w:val="af0"/>
        <w:ind w:firstLine="709"/>
        <w:jc w:val="both"/>
        <w:rPr>
          <w:rFonts w:ascii="PT Astra Serif" w:hAnsi="PT Astra Serif"/>
          <w:sz w:val="28"/>
          <w:szCs w:val="28"/>
        </w:rPr>
      </w:pPr>
      <w:r w:rsidRPr="00713A39">
        <w:rPr>
          <w:rFonts w:ascii="PT Astra Serif" w:hAnsi="PT Astra Serif"/>
          <w:sz w:val="28"/>
          <w:szCs w:val="28"/>
        </w:rPr>
        <w:t xml:space="preserve">15) информацию о способах и процедуре </w:t>
      </w:r>
      <w:proofErr w:type="spellStart"/>
      <w:r w:rsidRPr="00713A39">
        <w:rPr>
          <w:rFonts w:ascii="PT Astra Serif" w:hAnsi="PT Astra Serif"/>
          <w:sz w:val="28"/>
          <w:szCs w:val="28"/>
        </w:rPr>
        <w:t>самообследования</w:t>
      </w:r>
      <w:proofErr w:type="spellEnd"/>
      <w:r w:rsidRPr="00713A39">
        <w:rPr>
          <w:rFonts w:ascii="PT Astra Serif" w:hAnsi="PT Astra Serif"/>
          <w:sz w:val="28"/>
          <w:szCs w:val="28"/>
        </w:rPr>
        <w:t xml:space="preserve"> (при ее наличии), в том числе методические рекомендации по проведению </w:t>
      </w:r>
      <w:proofErr w:type="spellStart"/>
      <w:r w:rsidRPr="00713A39">
        <w:rPr>
          <w:rFonts w:ascii="PT Astra Serif" w:hAnsi="PT Astra Serif"/>
          <w:sz w:val="28"/>
          <w:szCs w:val="28"/>
        </w:rPr>
        <w:t>самообследования</w:t>
      </w:r>
      <w:proofErr w:type="spellEnd"/>
      <w:r w:rsidRPr="00713A39">
        <w:rPr>
          <w:rFonts w:ascii="PT Astra Serif" w:hAnsi="PT Astra Serif"/>
          <w:sz w:val="28"/>
          <w:szCs w:val="28"/>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7711AB" w:rsidRPr="00713A39" w:rsidRDefault="007711AB" w:rsidP="007711AB">
      <w:pPr>
        <w:pStyle w:val="af0"/>
        <w:ind w:firstLine="709"/>
        <w:jc w:val="both"/>
        <w:rPr>
          <w:rFonts w:ascii="PT Astra Serif" w:hAnsi="PT Astra Serif"/>
          <w:sz w:val="28"/>
          <w:szCs w:val="28"/>
        </w:rPr>
      </w:pPr>
      <w:r w:rsidRPr="00713A39">
        <w:rPr>
          <w:rFonts w:ascii="PT Astra Serif" w:hAnsi="PT Astra Serif"/>
          <w:sz w:val="28"/>
          <w:szCs w:val="28"/>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Глава 3. Объявление предостережения</w:t>
      </w:r>
    </w:p>
    <w:p w:rsidR="007711AB" w:rsidRPr="0078443D" w:rsidRDefault="007711AB" w:rsidP="007711AB">
      <w:pPr>
        <w:widowControl w:val="0"/>
        <w:autoSpaceDE w:val="0"/>
        <w:autoSpaceDN w:val="0"/>
        <w:spacing w:after="0" w:line="240" w:lineRule="auto"/>
        <w:ind w:firstLine="708"/>
        <w:jc w:val="both"/>
        <w:rPr>
          <w:rFonts w:eastAsia="Calibri" w:cs="Times New Roman"/>
          <w:color w:val="FF0000"/>
          <w:szCs w:val="28"/>
        </w:rPr>
      </w:pP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 xml:space="preserve">86. В случае наличия у органа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Pr>
          <w:rFonts w:eastAsia="Calibri" w:cs="Times New Roman"/>
          <w:szCs w:val="28"/>
        </w:rPr>
        <w:t>контрольный орган</w:t>
      </w:r>
      <w:r w:rsidRPr="0078443D">
        <w:rPr>
          <w:rFonts w:eastAsia="Calibri" w:cs="Times New Roman"/>
          <w:szCs w:val="28"/>
        </w:rPr>
        <w:t xml:space="preserve">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87. Предостережение о недопустимости нарушения обязательных требований объявляется и направляется контролируемому лицу в порядке, предусмотренном пунктами 31 - 34</w:t>
      </w:r>
      <w:r w:rsidRPr="0078443D">
        <w:rPr>
          <w:rFonts w:eastAsia="Calibri" w:cs="Times New Roman"/>
          <w:color w:val="FF0000"/>
          <w:szCs w:val="28"/>
        </w:rPr>
        <w:t xml:space="preserve"> </w:t>
      </w:r>
      <w:r w:rsidRPr="0078443D">
        <w:rPr>
          <w:rFonts w:eastAsia="Calibri" w:cs="Times New Roman"/>
          <w:szCs w:val="28"/>
        </w:rPr>
        <w:t>настоящего Положения,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Форма предостережения о недопустимости нарушения обязательных требований установлена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 xml:space="preserve">88. Контролируемое лицо вправе после получения предостережения о недопустимости нарушения обязательных требований подать в </w:t>
      </w:r>
      <w:r>
        <w:rPr>
          <w:rFonts w:eastAsia="Calibri" w:cs="Times New Roman"/>
          <w:szCs w:val="28"/>
        </w:rPr>
        <w:t>контрольный орган</w:t>
      </w:r>
      <w:r w:rsidRPr="0078443D">
        <w:rPr>
          <w:rFonts w:eastAsia="Calibri" w:cs="Times New Roman"/>
          <w:szCs w:val="28"/>
        </w:rPr>
        <w:t xml:space="preserve"> возражение в отношении указанного предостережения. </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 xml:space="preserve">89. По результатам рассмотрения предостережения контролируемым лицом в течение 10 рабочих дней с момента получения предостережения могут быть поданы в </w:t>
      </w:r>
      <w:r>
        <w:rPr>
          <w:rFonts w:eastAsia="Calibri" w:cs="Times New Roman"/>
          <w:szCs w:val="28"/>
        </w:rPr>
        <w:t>контрольный орган</w:t>
      </w:r>
      <w:r w:rsidRPr="0078443D">
        <w:rPr>
          <w:rFonts w:eastAsia="Calibri" w:cs="Times New Roman"/>
          <w:szCs w:val="28"/>
        </w:rPr>
        <w:t xml:space="preserve"> возражения.</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В возражениях указываются:</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наименование юридического лица, фамилия, имя, отчество (при наличии) индивидуального предпринимателя или гражданина;</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дата и номер предостережения, направленного в адрес контролируемого лица;</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 xml:space="preserve">90. Возражения направляются контролируемым лицом в </w:t>
      </w:r>
      <w:r>
        <w:rPr>
          <w:rFonts w:eastAsia="Calibri" w:cs="Times New Roman"/>
          <w:szCs w:val="28"/>
        </w:rPr>
        <w:t>контрольный орган</w:t>
      </w:r>
      <w:r w:rsidRPr="0078443D">
        <w:rPr>
          <w:rFonts w:eastAsia="Calibri" w:cs="Times New Roman"/>
          <w:szCs w:val="28"/>
        </w:rPr>
        <w:t xml:space="preserve"> в виде электронного документа, подписанного усиленной квалифицированной электронной подписью контролируемым лицом или лицом, уполномоченным действовать от имени контролируемого лица, на указанный в предостережении адрес электронной почты органа контроля, либо в бумажном виде почтовым отправлением, либо иными указанными в </w:t>
      </w:r>
      <w:r w:rsidRPr="0078443D">
        <w:rPr>
          <w:rFonts w:eastAsia="Calibri" w:cs="Times New Roman"/>
          <w:szCs w:val="28"/>
        </w:rPr>
        <w:lastRenderedPageBreak/>
        <w:t>предостережении способами.</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 xml:space="preserve">91. </w:t>
      </w:r>
      <w:r>
        <w:rPr>
          <w:rFonts w:eastAsia="Calibri" w:cs="Times New Roman"/>
          <w:szCs w:val="28"/>
        </w:rPr>
        <w:t>Контрольный орган</w:t>
      </w:r>
      <w:r w:rsidRPr="0078443D">
        <w:rPr>
          <w:rFonts w:eastAsia="Calibri" w:cs="Times New Roman"/>
          <w:szCs w:val="28"/>
        </w:rPr>
        <w:t xml:space="preserve"> рассматривает возражения, по итогам рассмотрения направляет контролируемому лицу в течение 20 рабочих дней со дня получения возражений ответ в порядке, установленном пунктами 31 - 34 настоящего Положения. </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 xml:space="preserve">92. При отсутствии возражений контролируемое лицо в указанный в предостережении срок направляет в </w:t>
      </w:r>
      <w:r>
        <w:rPr>
          <w:rFonts w:eastAsia="Calibri" w:cs="Times New Roman"/>
          <w:szCs w:val="28"/>
        </w:rPr>
        <w:t>контрольный орган</w:t>
      </w:r>
      <w:r w:rsidRPr="0078443D">
        <w:rPr>
          <w:rFonts w:eastAsia="Calibri" w:cs="Times New Roman"/>
          <w:szCs w:val="28"/>
        </w:rPr>
        <w:t xml:space="preserve"> уведомление об исполнении предостережения.</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93. В уведомлении об исполнении предостережения указываются:</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наименование юридического лица, фамилия, имя, отчество (при наличии) индивидуального предпринимателя или гражданина;</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дата и номер предостережения, направленного в адрес контролируемого лица;</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 xml:space="preserve">сведения о принятых по результатам рассмотрения предостережения мерах по обеспечению соблюдения обязательных требований. </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94. Уведомление направляется контролируемым лицом в порядке, установленном пунктом 90 настоящего Положения.</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 xml:space="preserve">95. </w:t>
      </w:r>
      <w:r>
        <w:rPr>
          <w:rFonts w:eastAsia="Calibri" w:cs="Times New Roman"/>
          <w:szCs w:val="28"/>
        </w:rPr>
        <w:t>Контрольный орган</w:t>
      </w:r>
      <w:r w:rsidRPr="0078443D">
        <w:rPr>
          <w:rFonts w:eastAsia="Calibri" w:cs="Times New Roman"/>
          <w:szCs w:val="28"/>
        </w:rPr>
        <w:t xml:space="preserve"> осуществляет учет объявленных ими предостережений о недопустимости нарушения обязательных требований и использует соответствующие данные для организации и проведения иных профилактических мероприятий и контрольных мероприятий.</w:t>
      </w:r>
    </w:p>
    <w:p w:rsidR="007711AB" w:rsidRPr="0078443D" w:rsidRDefault="007711AB" w:rsidP="007711AB">
      <w:pPr>
        <w:widowControl w:val="0"/>
        <w:autoSpaceDE w:val="0"/>
        <w:autoSpaceDN w:val="0"/>
        <w:spacing w:after="0" w:line="240" w:lineRule="auto"/>
        <w:ind w:firstLine="708"/>
        <w:jc w:val="both"/>
        <w:rPr>
          <w:rFonts w:eastAsia="Calibri" w:cs="Times New Roman"/>
          <w:color w:val="FF0000"/>
          <w:szCs w:val="28"/>
        </w:rPr>
      </w:pP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Глава 4. Консультирование</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 xml:space="preserve">96. Консультирование по обращениям контролируемых лиц и </w:t>
      </w:r>
      <w:r>
        <w:rPr>
          <w:rFonts w:eastAsia="Calibri" w:cs="Times New Roman"/>
          <w:szCs w:val="28"/>
        </w:rPr>
        <w:t>их представителей осуществляют и</w:t>
      </w:r>
      <w:r w:rsidRPr="0078443D">
        <w:rPr>
          <w:rFonts w:eastAsia="Calibri" w:cs="Times New Roman"/>
          <w:szCs w:val="28"/>
        </w:rPr>
        <w:t xml:space="preserve">нспекторы. </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97. Консультирование осуществляется без взимания платы.</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98. Консультирование органом контроля осуществляется по вопросам, связанным с организацией и осуществлением муниципального жилищного контроля в том числе о местонахождении и графике работы органа контроля, реквизитах нормативно-правовых актах, регламентирующих осуществление муниципального жилищного контроля, о порядке и ходе осуществления муниципального жилищного контроля.</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99.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7711AB" w:rsidRPr="0078443D" w:rsidRDefault="007711AB" w:rsidP="007711AB">
      <w:pPr>
        <w:widowControl w:val="0"/>
        <w:autoSpaceDE w:val="0"/>
        <w:autoSpaceDN w:val="0"/>
        <w:spacing w:after="0" w:line="240" w:lineRule="auto"/>
        <w:ind w:firstLine="708"/>
        <w:jc w:val="both"/>
        <w:rPr>
          <w:rFonts w:eastAsia="Calibri" w:cs="Times New Roman"/>
          <w:color w:val="FF0000"/>
          <w:szCs w:val="28"/>
        </w:rPr>
      </w:pPr>
      <w:r w:rsidRPr="0078443D">
        <w:rPr>
          <w:rFonts w:eastAsia="Calibri" w:cs="Times New Roman"/>
          <w:szCs w:val="28"/>
        </w:rPr>
        <w:t>100. Консультирование инспектором на личном приеме осуществляется в часы приема, установленные органом контроля, по адресу: 624480, Свердловская область, г. Североуральск, ул. Чайковского, д. 15 (</w:t>
      </w:r>
      <w:proofErr w:type="gramStart"/>
      <w:r w:rsidRPr="0078443D">
        <w:rPr>
          <w:rFonts w:eastAsia="Calibri" w:cs="Times New Roman"/>
          <w:szCs w:val="28"/>
        </w:rPr>
        <w:t>телефон:  8</w:t>
      </w:r>
      <w:proofErr w:type="gramEnd"/>
      <w:r w:rsidRPr="0078443D">
        <w:rPr>
          <w:rFonts w:eastAsia="Calibri" w:cs="Times New Roman"/>
          <w:szCs w:val="28"/>
        </w:rPr>
        <w:t xml:space="preserve"> (34380) 2-50-64, адрес сайта в информационно-коммуникационной сети Интернет: </w:t>
      </w:r>
      <w:r w:rsidRPr="0078443D">
        <w:rPr>
          <w:rFonts w:cs="Calibri"/>
          <w:szCs w:val="28"/>
        </w:rPr>
        <w:t>http://www.</w:t>
      </w:r>
      <w:proofErr w:type="spellStart"/>
      <w:r w:rsidRPr="0078443D">
        <w:rPr>
          <w:szCs w:val="28"/>
          <w:lang w:val="en-US"/>
        </w:rPr>
        <w:t>adm</w:t>
      </w:r>
      <w:proofErr w:type="spellEnd"/>
      <w:r w:rsidRPr="0078443D">
        <w:rPr>
          <w:szCs w:val="28"/>
        </w:rPr>
        <w:t>-</w:t>
      </w:r>
      <w:proofErr w:type="spellStart"/>
      <w:r w:rsidRPr="0078443D">
        <w:rPr>
          <w:szCs w:val="28"/>
          <w:lang w:val="en-US"/>
        </w:rPr>
        <w:t>severouralsk</w:t>
      </w:r>
      <w:proofErr w:type="spellEnd"/>
      <w:r w:rsidRPr="0078443D">
        <w:rPr>
          <w:szCs w:val="28"/>
        </w:rPr>
        <w:t>.</w:t>
      </w:r>
      <w:proofErr w:type="spellStart"/>
      <w:r w:rsidRPr="0078443D">
        <w:rPr>
          <w:szCs w:val="28"/>
        </w:rPr>
        <w:t>ru</w:t>
      </w:r>
      <w:proofErr w:type="spellEnd"/>
      <w:r w:rsidRPr="0078443D">
        <w:rPr>
          <w:rFonts w:eastAsia="Calibri" w:cs="Times New Roman"/>
          <w:szCs w:val="28"/>
        </w:rPr>
        <w:t>)</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 xml:space="preserve">101. По итогам консультирования информация в письменной форме контролируемым лицам и их представителям не предоставляется. </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 xml:space="preserve">102. Контролируемое лицо вправе направить запрос о предоставлении </w:t>
      </w:r>
      <w:r w:rsidRPr="0078443D">
        <w:rPr>
          <w:rFonts w:eastAsia="Calibri" w:cs="Times New Roman"/>
          <w:szCs w:val="28"/>
        </w:rPr>
        <w:lastRenderedPageBreak/>
        <w:t>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103.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 xml:space="preserve">104. </w:t>
      </w:r>
      <w:r>
        <w:rPr>
          <w:rFonts w:eastAsia="Calibri" w:cs="Times New Roman"/>
          <w:szCs w:val="28"/>
        </w:rPr>
        <w:t>Контрольный орган</w:t>
      </w:r>
      <w:r w:rsidRPr="0078443D">
        <w:rPr>
          <w:rFonts w:eastAsia="Calibri" w:cs="Times New Roman"/>
          <w:szCs w:val="28"/>
        </w:rPr>
        <w:t xml:space="preserve"> осуществляет учет консультирований.</w:t>
      </w:r>
    </w:p>
    <w:p w:rsidR="007711AB" w:rsidRPr="0078443D" w:rsidRDefault="007711AB" w:rsidP="007711AB">
      <w:pPr>
        <w:widowControl w:val="0"/>
        <w:autoSpaceDE w:val="0"/>
        <w:autoSpaceDN w:val="0"/>
        <w:spacing w:after="0" w:line="240" w:lineRule="auto"/>
        <w:ind w:firstLine="708"/>
        <w:jc w:val="both"/>
        <w:rPr>
          <w:rFonts w:eastAsia="Calibri" w:cs="Times New Roman"/>
          <w:color w:val="FF0000"/>
          <w:szCs w:val="28"/>
        </w:rPr>
      </w:pPr>
      <w:r w:rsidRPr="0078443D">
        <w:rPr>
          <w:rFonts w:eastAsia="Calibri" w:cs="Times New Roman"/>
          <w:szCs w:val="28"/>
        </w:rPr>
        <w:t xml:space="preserve">105.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 </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Глава 5. Профилактический визит</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p>
    <w:p w:rsidR="007711AB" w:rsidRPr="00DB4B38" w:rsidRDefault="007711AB" w:rsidP="007711AB">
      <w:pPr>
        <w:widowControl w:val="0"/>
        <w:autoSpaceDE w:val="0"/>
        <w:autoSpaceDN w:val="0"/>
        <w:spacing w:after="0" w:line="240" w:lineRule="auto"/>
        <w:ind w:firstLine="708"/>
        <w:jc w:val="both"/>
        <w:rPr>
          <w:rFonts w:eastAsia="Calibri" w:cs="Times New Roman"/>
          <w:szCs w:val="28"/>
        </w:rPr>
      </w:pPr>
      <w:r w:rsidRPr="00DB4B38">
        <w:rPr>
          <w:rFonts w:eastAsia="Calibri" w:cs="Times New Roman"/>
          <w:szCs w:val="28"/>
        </w:rPr>
        <w:t>106.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результатам его деятельности либо к объектам контроля.</w:t>
      </w:r>
    </w:p>
    <w:p w:rsidR="007711AB" w:rsidRPr="00DB4B38" w:rsidRDefault="007711AB" w:rsidP="007711AB">
      <w:pPr>
        <w:pStyle w:val="af0"/>
        <w:ind w:firstLine="709"/>
        <w:jc w:val="both"/>
        <w:rPr>
          <w:rFonts w:ascii="PT Astra Serif" w:hAnsi="PT Astra Serif"/>
          <w:sz w:val="28"/>
          <w:szCs w:val="28"/>
        </w:rPr>
      </w:pPr>
      <w:r w:rsidRPr="00DB4B38">
        <w:rPr>
          <w:rFonts w:ascii="PT Astra Serif" w:hAnsi="PT Astra Serif"/>
          <w:sz w:val="28"/>
          <w:szCs w:val="28"/>
        </w:rPr>
        <w:t>В ходе профилактического визита инспектором может осуществляться консультирование контролируемого лица в порядке, установленном пунктами 98, 99 настоящего Положения.</w:t>
      </w:r>
    </w:p>
    <w:p w:rsidR="007711AB" w:rsidRPr="00DB4B38" w:rsidRDefault="007711AB" w:rsidP="007711AB">
      <w:pPr>
        <w:pStyle w:val="af0"/>
        <w:ind w:firstLine="709"/>
        <w:jc w:val="both"/>
        <w:rPr>
          <w:rFonts w:ascii="PT Astra Serif" w:hAnsi="PT Astra Serif"/>
          <w:sz w:val="28"/>
          <w:szCs w:val="28"/>
        </w:rPr>
      </w:pPr>
      <w:r w:rsidRPr="00DB4B38">
        <w:rPr>
          <w:rFonts w:ascii="PT Astra Serif" w:hAnsi="PT Astra Serif"/>
          <w:sz w:val="28"/>
          <w:szCs w:val="28"/>
        </w:rPr>
        <w:t>10</w:t>
      </w:r>
      <w:r>
        <w:rPr>
          <w:rFonts w:ascii="PT Astra Serif" w:hAnsi="PT Astra Serif"/>
          <w:sz w:val="28"/>
          <w:szCs w:val="28"/>
        </w:rPr>
        <w:t>7</w:t>
      </w:r>
      <w:r w:rsidRPr="00DB4B38">
        <w:rPr>
          <w:rFonts w:ascii="PT Astra Serif" w:hAnsi="PT Astra Serif"/>
          <w:sz w:val="28"/>
          <w:szCs w:val="28"/>
        </w:rPr>
        <w:t>.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жилищной сфере, а также в отношении объектов контроля, отнесенных к категориям чрезвычайно высокого, высокого и значительного риска.</w:t>
      </w:r>
    </w:p>
    <w:p w:rsidR="007711AB" w:rsidRPr="00DB4B38" w:rsidRDefault="007711AB" w:rsidP="007711AB">
      <w:pPr>
        <w:pStyle w:val="af0"/>
        <w:ind w:firstLine="709"/>
        <w:jc w:val="both"/>
        <w:rPr>
          <w:rFonts w:ascii="PT Astra Serif" w:hAnsi="PT Astra Serif"/>
          <w:sz w:val="28"/>
          <w:szCs w:val="28"/>
        </w:rPr>
      </w:pPr>
      <w:r w:rsidRPr="00DB4B38">
        <w:rPr>
          <w:rFonts w:ascii="PT Astra Serif" w:hAnsi="PT Astra Serif"/>
          <w:sz w:val="28"/>
          <w:szCs w:val="28"/>
        </w:rPr>
        <w:t>Контрольный орган обязан предложить проведение профилактического визита лицам, приступающим к осуществлению деятельности в жилищной сфере, не позднее чем в течение одного года с момента начала такой деятельности.</w:t>
      </w:r>
    </w:p>
    <w:p w:rsidR="007711AB" w:rsidRPr="00DB4B38" w:rsidRDefault="007711AB" w:rsidP="007711AB">
      <w:pPr>
        <w:pStyle w:val="af0"/>
        <w:ind w:firstLine="709"/>
        <w:jc w:val="both"/>
        <w:rPr>
          <w:rFonts w:ascii="PT Astra Serif" w:hAnsi="PT Astra Serif"/>
          <w:sz w:val="28"/>
          <w:szCs w:val="28"/>
        </w:rPr>
      </w:pPr>
      <w:r w:rsidRPr="00DB4B38">
        <w:rPr>
          <w:rFonts w:ascii="PT Astra Serif" w:hAnsi="PT Astra Serif"/>
          <w:sz w:val="28"/>
          <w:szCs w:val="28"/>
        </w:rPr>
        <w:lastRenderedPageBreak/>
        <w:t>10</w:t>
      </w:r>
      <w:r>
        <w:rPr>
          <w:rFonts w:ascii="PT Astra Serif" w:hAnsi="PT Astra Serif"/>
          <w:sz w:val="28"/>
          <w:szCs w:val="28"/>
        </w:rPr>
        <w:t>8</w:t>
      </w:r>
      <w:r w:rsidRPr="00DB4B38">
        <w:rPr>
          <w:rFonts w:ascii="PT Astra Serif" w:hAnsi="PT Astra Serif"/>
          <w:sz w:val="28"/>
          <w:szCs w:val="28"/>
        </w:rPr>
        <w:t>.</w:t>
      </w:r>
      <w:r>
        <w:rPr>
          <w:rFonts w:ascii="PT Astra Serif" w:hAnsi="PT Astra Serif"/>
          <w:sz w:val="28"/>
          <w:szCs w:val="28"/>
        </w:rPr>
        <w:t xml:space="preserve"> </w:t>
      </w:r>
      <w:r w:rsidRPr="00DB4B38">
        <w:rPr>
          <w:rFonts w:ascii="PT Astra Serif" w:hAnsi="PT Astra Serif"/>
          <w:sz w:val="28"/>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7711AB" w:rsidRPr="00DB4B38" w:rsidRDefault="007711AB" w:rsidP="007711AB">
      <w:pPr>
        <w:pStyle w:val="af0"/>
        <w:ind w:firstLine="709"/>
        <w:jc w:val="both"/>
        <w:rPr>
          <w:rFonts w:ascii="PT Astra Serif" w:hAnsi="PT Astra Serif"/>
          <w:sz w:val="28"/>
          <w:szCs w:val="28"/>
        </w:rPr>
      </w:pPr>
      <w:r>
        <w:rPr>
          <w:rFonts w:ascii="PT Astra Serif" w:hAnsi="PT Astra Serif"/>
          <w:sz w:val="28"/>
          <w:szCs w:val="28"/>
        </w:rPr>
        <w:t>109</w:t>
      </w:r>
      <w:r w:rsidRPr="00DB4B38">
        <w:rPr>
          <w:rFonts w:ascii="PT Astra Serif" w:hAnsi="PT Astra Serif"/>
          <w:sz w:val="28"/>
          <w:szCs w:val="28"/>
        </w:rPr>
        <w:t>. Контролируемое лицо вправе отказаться от проведения обязательного профилактического визита, уведомив об этом контрольный орган не позднее чем за три рабочих дня до даты его проведения.</w:t>
      </w:r>
    </w:p>
    <w:p w:rsidR="007711AB" w:rsidRPr="00676990" w:rsidRDefault="007711AB" w:rsidP="007711AB">
      <w:pPr>
        <w:widowControl w:val="0"/>
        <w:autoSpaceDE w:val="0"/>
        <w:autoSpaceDN w:val="0"/>
        <w:spacing w:after="0" w:line="240" w:lineRule="auto"/>
        <w:ind w:firstLine="708"/>
        <w:jc w:val="both"/>
        <w:rPr>
          <w:rFonts w:eastAsia="Calibri" w:cs="Times New Roman"/>
          <w:szCs w:val="28"/>
        </w:rPr>
      </w:pPr>
      <w:r w:rsidRPr="00676990">
        <w:rPr>
          <w:rFonts w:eastAsia="Calibri" w:cs="Times New Roman"/>
          <w:szCs w:val="28"/>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11</w:t>
      </w:r>
      <w:r>
        <w:rPr>
          <w:rFonts w:eastAsia="Calibri" w:cs="Times New Roman"/>
          <w:szCs w:val="28"/>
        </w:rPr>
        <w:t>0</w:t>
      </w:r>
      <w:r w:rsidRPr="0078443D">
        <w:rPr>
          <w:rFonts w:eastAsia="Calibri" w:cs="Times New Roman"/>
          <w:szCs w:val="28"/>
        </w:rPr>
        <w:t>.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органа контроля для принятия решения о проведении контрольных мероприятий.</w:t>
      </w:r>
    </w:p>
    <w:p w:rsidR="007711AB" w:rsidRPr="0078443D" w:rsidRDefault="007711AB" w:rsidP="007711AB">
      <w:pPr>
        <w:widowControl w:val="0"/>
        <w:autoSpaceDE w:val="0"/>
        <w:autoSpaceDN w:val="0"/>
        <w:spacing w:after="0" w:line="240" w:lineRule="auto"/>
        <w:jc w:val="both"/>
        <w:rPr>
          <w:rFonts w:eastAsia="Calibri" w:cs="Times New Roman"/>
          <w:color w:val="FF0000"/>
          <w:szCs w:val="28"/>
        </w:rPr>
      </w:pPr>
    </w:p>
    <w:p w:rsidR="007711AB" w:rsidRPr="0078443D" w:rsidRDefault="007711AB" w:rsidP="007711AB">
      <w:pPr>
        <w:widowControl w:val="0"/>
        <w:autoSpaceDE w:val="0"/>
        <w:autoSpaceDN w:val="0"/>
        <w:spacing w:after="0" w:line="240" w:lineRule="auto"/>
        <w:ind w:firstLine="708"/>
        <w:jc w:val="center"/>
        <w:rPr>
          <w:rFonts w:eastAsia="Calibri" w:cs="Times New Roman"/>
          <w:szCs w:val="28"/>
        </w:rPr>
      </w:pPr>
      <w:r w:rsidRPr="0078443D">
        <w:rPr>
          <w:rFonts w:eastAsia="Calibri" w:cs="Times New Roman"/>
          <w:szCs w:val="28"/>
        </w:rPr>
        <w:t>РАЗДЕЛ 4</w:t>
      </w:r>
    </w:p>
    <w:p w:rsidR="007711AB" w:rsidRPr="0078443D" w:rsidRDefault="007711AB" w:rsidP="007711AB">
      <w:pPr>
        <w:widowControl w:val="0"/>
        <w:autoSpaceDE w:val="0"/>
        <w:autoSpaceDN w:val="0"/>
        <w:spacing w:after="0" w:line="240" w:lineRule="auto"/>
        <w:ind w:firstLine="708"/>
        <w:jc w:val="center"/>
        <w:rPr>
          <w:rFonts w:eastAsia="Calibri" w:cs="Times New Roman"/>
          <w:szCs w:val="28"/>
        </w:rPr>
      </w:pPr>
      <w:r w:rsidRPr="0078443D">
        <w:rPr>
          <w:rFonts w:eastAsia="Calibri" w:cs="Times New Roman"/>
          <w:szCs w:val="28"/>
        </w:rPr>
        <w:t>ОРГАНИЗАЦИЯ КОНТРОЛЬНЫХ МЕРОПРИЯТИЙ</w:t>
      </w:r>
    </w:p>
    <w:p w:rsidR="007711AB" w:rsidRPr="0078443D" w:rsidRDefault="007711AB" w:rsidP="007711AB">
      <w:pPr>
        <w:widowControl w:val="0"/>
        <w:autoSpaceDE w:val="0"/>
        <w:autoSpaceDN w:val="0"/>
        <w:spacing w:after="0" w:line="240" w:lineRule="auto"/>
        <w:ind w:firstLine="708"/>
        <w:jc w:val="both"/>
        <w:rPr>
          <w:rFonts w:eastAsia="Calibri" w:cs="Times New Roman"/>
          <w:color w:val="FF0000"/>
          <w:szCs w:val="28"/>
        </w:rPr>
      </w:pP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Глава 1. Организация плановых контрольных мероприятий</w:t>
      </w:r>
    </w:p>
    <w:p w:rsidR="007711AB" w:rsidRPr="0078443D" w:rsidRDefault="007711AB" w:rsidP="007711AB">
      <w:pPr>
        <w:widowControl w:val="0"/>
        <w:autoSpaceDE w:val="0"/>
        <w:autoSpaceDN w:val="0"/>
        <w:spacing w:after="0" w:line="240" w:lineRule="auto"/>
        <w:ind w:firstLine="708"/>
        <w:jc w:val="both"/>
        <w:rPr>
          <w:rFonts w:eastAsia="Calibri" w:cs="Times New Roman"/>
          <w:color w:val="FF0000"/>
          <w:szCs w:val="28"/>
        </w:rPr>
      </w:pP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11</w:t>
      </w:r>
      <w:r>
        <w:rPr>
          <w:rFonts w:eastAsia="Calibri" w:cs="Times New Roman"/>
          <w:szCs w:val="28"/>
        </w:rPr>
        <w:t>1</w:t>
      </w:r>
      <w:r w:rsidRPr="0078443D">
        <w:rPr>
          <w:rFonts w:eastAsia="Calibri" w:cs="Times New Roman"/>
          <w:szCs w:val="28"/>
        </w:rPr>
        <w:t>. Периодичность плановых контрольных мероприятий определяется по каждому виду контрольных мероприятий для каждой категории риска с учетом положений, установленных пунктами 112 – 114 настоящего Положения.</w:t>
      </w:r>
    </w:p>
    <w:p w:rsidR="007711AB" w:rsidRPr="0078443D" w:rsidRDefault="007711AB" w:rsidP="007711AB">
      <w:pPr>
        <w:widowControl w:val="0"/>
        <w:autoSpaceDE w:val="0"/>
        <w:autoSpaceDN w:val="0"/>
        <w:spacing w:after="0" w:line="240" w:lineRule="auto"/>
        <w:ind w:firstLine="708"/>
        <w:jc w:val="both"/>
        <w:rPr>
          <w:rFonts w:eastAsia="Calibri" w:cs="Times New Roman"/>
          <w:color w:val="FF0000"/>
          <w:szCs w:val="28"/>
        </w:rPr>
      </w:pPr>
      <w:r w:rsidRPr="0078443D">
        <w:rPr>
          <w:rFonts w:eastAsia="Calibri" w:cs="Times New Roman"/>
          <w:szCs w:val="28"/>
        </w:rPr>
        <w:t>11</w:t>
      </w:r>
      <w:r>
        <w:rPr>
          <w:rFonts w:eastAsia="Calibri" w:cs="Times New Roman"/>
          <w:szCs w:val="28"/>
        </w:rPr>
        <w:t>2.</w:t>
      </w:r>
      <w:r w:rsidRPr="0078443D">
        <w:rPr>
          <w:rFonts w:eastAsia="Calibri" w:cs="Times New Roman"/>
          <w:szCs w:val="28"/>
        </w:rPr>
        <w:t xml:space="preserve"> Для объектов контроля, отнесенных к категориям высокого риска, устанавливается частота проведения плановых контрольных мероприятий - не менее одного контрольного   мероприятия в четыре года и не более одного контрольного мероприятия в два года.</w:t>
      </w:r>
      <w:r w:rsidRPr="0078443D">
        <w:rPr>
          <w:rFonts w:eastAsia="Calibri" w:cs="Times New Roman"/>
          <w:color w:val="FF0000"/>
          <w:szCs w:val="28"/>
        </w:rPr>
        <w:t xml:space="preserve">    </w:t>
      </w:r>
    </w:p>
    <w:p w:rsidR="007711AB" w:rsidRPr="0078443D" w:rsidRDefault="007711AB" w:rsidP="007711AB">
      <w:pPr>
        <w:widowControl w:val="0"/>
        <w:autoSpaceDE w:val="0"/>
        <w:autoSpaceDN w:val="0"/>
        <w:spacing w:after="0" w:line="240" w:lineRule="auto"/>
        <w:ind w:firstLine="708"/>
        <w:jc w:val="both"/>
        <w:rPr>
          <w:rFonts w:eastAsia="Calibri" w:cs="Times New Roman"/>
          <w:i/>
          <w:szCs w:val="28"/>
        </w:rPr>
      </w:pPr>
      <w:r w:rsidRPr="0078443D">
        <w:rPr>
          <w:rFonts w:eastAsia="Calibri" w:cs="Times New Roman"/>
          <w:szCs w:val="28"/>
        </w:rPr>
        <w:t>11</w:t>
      </w:r>
      <w:r>
        <w:rPr>
          <w:rFonts w:eastAsia="Calibri" w:cs="Times New Roman"/>
          <w:szCs w:val="28"/>
        </w:rPr>
        <w:t>3</w:t>
      </w:r>
      <w:r w:rsidRPr="0078443D">
        <w:rPr>
          <w:rFonts w:eastAsia="Calibri" w:cs="Times New Roman"/>
          <w:szCs w:val="28"/>
        </w:rPr>
        <w:t>. Для объектов контроля, отнесенных к категориям среднего риска, устанавливается частота проведения плановых контрольных мероприятий - не менее одного контрольного мероприятия в шесть лет и не более одного контрольного мероприятия в три года.</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11</w:t>
      </w:r>
      <w:r>
        <w:rPr>
          <w:rFonts w:eastAsia="Calibri" w:cs="Times New Roman"/>
          <w:szCs w:val="28"/>
        </w:rPr>
        <w:t>4</w:t>
      </w:r>
      <w:r w:rsidRPr="0078443D">
        <w:rPr>
          <w:rFonts w:eastAsia="Calibri" w:cs="Times New Roman"/>
          <w:szCs w:val="28"/>
        </w:rPr>
        <w:t>. Плановые контрольные мероприятия в отношении объектов контроля, отнесенных к категории низкого риска, не проводятся.</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11</w:t>
      </w:r>
      <w:r>
        <w:rPr>
          <w:rFonts w:eastAsia="Calibri" w:cs="Times New Roman"/>
          <w:szCs w:val="28"/>
        </w:rPr>
        <w:t>5</w:t>
      </w:r>
      <w:r w:rsidRPr="0078443D">
        <w:rPr>
          <w:rFonts w:eastAsia="Calibri" w:cs="Times New Roman"/>
          <w:szCs w:val="28"/>
        </w:rPr>
        <w:t>. Плановые контрольные мероприятия проводятся на основании плана проведения плановых контрольных мероприятий на очередной календарный год (далее - ежегодный план), формируемого органом контроля и подлежащего согласованию с прокуратурой города Североуральска.</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11</w:t>
      </w:r>
      <w:r>
        <w:rPr>
          <w:rFonts w:eastAsia="Calibri" w:cs="Times New Roman"/>
          <w:szCs w:val="28"/>
        </w:rPr>
        <w:t>6</w:t>
      </w:r>
      <w:r w:rsidRPr="0078443D">
        <w:rPr>
          <w:rFonts w:eastAsia="Calibri" w:cs="Times New Roman"/>
          <w:szCs w:val="28"/>
        </w:rPr>
        <w:t xml:space="preserve">. Проект ежегодного плана формируется в машиночитаемом виде с использованием единого реестра контрольных (надзорных) мероприятий, а также информационной системы контрольного (надзорного) органа и (или) иных информационных систем, созданных в целях обеспечения организации </w:t>
      </w:r>
      <w:r w:rsidRPr="0078443D">
        <w:rPr>
          <w:rFonts w:eastAsia="Calibri" w:cs="Times New Roman"/>
          <w:szCs w:val="28"/>
        </w:rPr>
        <w:lastRenderedPageBreak/>
        <w:t>и осуществления муниципального жилищного контроля.</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1</w:t>
      </w:r>
      <w:r>
        <w:rPr>
          <w:rFonts w:eastAsia="Calibri" w:cs="Times New Roman"/>
          <w:szCs w:val="28"/>
        </w:rPr>
        <w:t>17</w:t>
      </w:r>
      <w:r w:rsidRPr="0078443D">
        <w:rPr>
          <w:rFonts w:eastAsia="Calibri" w:cs="Times New Roman"/>
          <w:szCs w:val="28"/>
        </w:rPr>
        <w:t>. В ежегодный план подлежат включению контрольные мероприятия по объектам контроля, для которых в году реализации ежегодного плана истекает календарный год с даты окончания проведения последнего планового контрольного мероприятия, а если такие контрольные мероприятия ранее не проводились, то с даты:</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1) государственной регистрации контролируемого лица в качестве юридического лица или индивидуального предпринимателя;</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2) начала осуществления контролируемым лицом деятельности по управлению многоквартирными домами либо начала предоставления коммунальных(ой) услуг(и) организацией или индивидуальным предпринимателем отдельного вида предпринимательской деятельности, если такое начало требует подачи уведомления;</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 xml:space="preserve">3)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78443D">
        <w:rPr>
          <w:rFonts w:eastAsia="Calibri" w:cs="Times New Roman"/>
          <w:szCs w:val="28"/>
        </w:rPr>
        <w:t>наймодателем</w:t>
      </w:r>
      <w:proofErr w:type="spellEnd"/>
      <w:r w:rsidRPr="0078443D">
        <w:rPr>
          <w:rFonts w:eastAsia="Calibri" w:cs="Times New Roman"/>
          <w:szCs w:val="28"/>
        </w:rPr>
        <w:t xml:space="preserve"> жилых помещений в котором является лицо, деятельность которого подлежит проверке;</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4) установления или изменения нормативов потребления коммунальных ресурсов (коммунальных услуг).</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1</w:t>
      </w:r>
      <w:r>
        <w:rPr>
          <w:rFonts w:eastAsia="Calibri" w:cs="Times New Roman"/>
          <w:szCs w:val="28"/>
        </w:rPr>
        <w:t>18</w:t>
      </w:r>
      <w:r w:rsidRPr="0078443D">
        <w:rPr>
          <w:rFonts w:eastAsia="Calibri" w:cs="Times New Roman"/>
          <w:szCs w:val="28"/>
        </w:rPr>
        <w:t>. Проект ежегодного плана до 1 октября года, предшествующего году реализации ежегодного плана, представляется на согласование в прокуратуру города Североуральска.</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Представление проекта ежегодного плана на согласование в прокуратуру города Североуральска осуществляется посредством его размещения органом контроля в машиночитаемом формате в едином реестре контрольных (надзорных) мероприятий.</w:t>
      </w: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1</w:t>
      </w:r>
      <w:r>
        <w:rPr>
          <w:rFonts w:eastAsia="Calibri" w:cs="Times New Roman"/>
          <w:szCs w:val="28"/>
        </w:rPr>
        <w:t>19</w:t>
      </w:r>
      <w:r w:rsidRPr="0078443D">
        <w:rPr>
          <w:rFonts w:eastAsia="Calibri" w:cs="Times New Roman"/>
          <w:szCs w:val="28"/>
        </w:rPr>
        <w:t xml:space="preserve">. Руководитель органа контроля до 20 ноября года, предшествующего году реализации ежегодного плана, рассматривает и учитывает представленные посредством единого реестра контрольных мероприятий предложения прокуратуры города Североуральска по включению или </w:t>
      </w:r>
      <w:proofErr w:type="spellStart"/>
      <w:r w:rsidRPr="0078443D">
        <w:rPr>
          <w:rFonts w:eastAsia="Calibri" w:cs="Times New Roman"/>
          <w:szCs w:val="28"/>
        </w:rPr>
        <w:t>невключению</w:t>
      </w:r>
      <w:proofErr w:type="spellEnd"/>
      <w:r w:rsidRPr="0078443D">
        <w:rPr>
          <w:rFonts w:eastAsia="Calibri" w:cs="Times New Roman"/>
          <w:szCs w:val="28"/>
        </w:rPr>
        <w:t xml:space="preserve"> контрольных мероприятий в ежегодный план. Предложения органов прокуратуры могут быть обжалованы вышестоящему прокурору, что не приостанавливает их учет в ежегодном плане посредством единого реестра контрольных (надзорных) мероприятий.</w:t>
      </w:r>
    </w:p>
    <w:p w:rsidR="007711AB" w:rsidRPr="0078443D" w:rsidRDefault="007711AB" w:rsidP="007711AB">
      <w:pPr>
        <w:widowControl w:val="0"/>
        <w:autoSpaceDE w:val="0"/>
        <w:autoSpaceDN w:val="0"/>
        <w:spacing w:after="0" w:line="240" w:lineRule="auto"/>
        <w:jc w:val="both"/>
        <w:rPr>
          <w:rFonts w:eastAsia="Calibri" w:cs="Times New Roman"/>
          <w:sz w:val="24"/>
          <w:szCs w:val="24"/>
        </w:rPr>
      </w:pPr>
    </w:p>
    <w:p w:rsidR="007711AB" w:rsidRPr="0078443D" w:rsidRDefault="007711AB" w:rsidP="007711AB">
      <w:pPr>
        <w:widowControl w:val="0"/>
        <w:autoSpaceDE w:val="0"/>
        <w:autoSpaceDN w:val="0"/>
        <w:spacing w:after="0" w:line="240" w:lineRule="auto"/>
        <w:ind w:firstLine="708"/>
        <w:jc w:val="both"/>
        <w:rPr>
          <w:rFonts w:eastAsia="Calibri" w:cs="Times New Roman"/>
          <w:szCs w:val="28"/>
        </w:rPr>
      </w:pPr>
      <w:r w:rsidRPr="0078443D">
        <w:rPr>
          <w:rFonts w:eastAsia="Calibri" w:cs="Times New Roman"/>
          <w:szCs w:val="28"/>
        </w:rPr>
        <w:t>Глава 2. Организация внеплановых контрольных мероприятий</w:t>
      </w:r>
    </w:p>
    <w:p w:rsidR="007711AB" w:rsidRPr="0078443D" w:rsidRDefault="007711AB" w:rsidP="007711AB">
      <w:pPr>
        <w:widowControl w:val="0"/>
        <w:autoSpaceDE w:val="0"/>
        <w:autoSpaceDN w:val="0"/>
        <w:spacing w:after="0" w:line="240" w:lineRule="auto"/>
        <w:ind w:firstLine="708"/>
        <w:jc w:val="both"/>
        <w:rPr>
          <w:rFonts w:eastAsia="Calibri" w:cs="Times New Roman"/>
          <w:color w:val="FF0000"/>
          <w:szCs w:val="28"/>
        </w:rPr>
      </w:pP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12</w:t>
      </w:r>
      <w:r>
        <w:rPr>
          <w:rFonts w:eastAsia="Calibri" w:cs="Times New Roman"/>
          <w:szCs w:val="28"/>
        </w:rPr>
        <w:t>0</w:t>
      </w:r>
      <w:r w:rsidRPr="0078443D">
        <w:rPr>
          <w:rFonts w:eastAsia="Calibri" w:cs="Times New Roman"/>
          <w:szCs w:val="28"/>
        </w:rPr>
        <w:t>. Основанием для проведения внеплановых контрольных мероприятий, может быть:</w:t>
      </w:r>
    </w:p>
    <w:p w:rsidR="007711AB" w:rsidRPr="0078443D" w:rsidRDefault="007711AB" w:rsidP="007711AB">
      <w:pPr>
        <w:widowControl w:val="0"/>
        <w:autoSpaceDE w:val="0"/>
        <w:autoSpaceDN w:val="0"/>
        <w:adjustRightInd w:val="0"/>
        <w:spacing w:after="0" w:line="240" w:lineRule="auto"/>
        <w:jc w:val="both"/>
        <w:rPr>
          <w:rFonts w:eastAsia="Calibri" w:cs="Times New Roman"/>
          <w:szCs w:val="28"/>
        </w:rPr>
      </w:pPr>
      <w:r w:rsidRPr="0078443D">
        <w:rPr>
          <w:rFonts w:eastAsia="Calibri" w:cs="Times New Roman"/>
          <w:szCs w:val="28"/>
        </w:rPr>
        <w:tab/>
        <w:t xml:space="preserve">1) наличие у органа контроля сведений о причинении вреда (ущерба) или об угрозе причинения вреда (ущерба) охраняемым законом ценностям; </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Pr>
          <w:rFonts w:eastAsia="Calibri" w:cs="Times New Roman"/>
          <w:szCs w:val="28"/>
        </w:rPr>
        <w:t>2</w:t>
      </w:r>
      <w:r w:rsidRPr="0078443D">
        <w:rPr>
          <w:rFonts w:eastAsia="Calibri" w:cs="Times New Roman"/>
          <w:szCs w:val="28"/>
        </w:rPr>
        <w:t>)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7711AB" w:rsidRPr="0078443D" w:rsidRDefault="007711AB" w:rsidP="007711AB">
      <w:pPr>
        <w:widowControl w:val="0"/>
        <w:autoSpaceDE w:val="0"/>
        <w:autoSpaceDN w:val="0"/>
        <w:adjustRightInd w:val="0"/>
        <w:spacing w:after="0" w:line="240" w:lineRule="auto"/>
        <w:jc w:val="both"/>
        <w:rPr>
          <w:rFonts w:eastAsia="Calibri" w:cs="Times New Roman"/>
          <w:szCs w:val="28"/>
        </w:rPr>
      </w:pPr>
      <w:r>
        <w:rPr>
          <w:rFonts w:eastAsia="Calibri" w:cs="Times New Roman"/>
          <w:szCs w:val="28"/>
        </w:rPr>
        <w:tab/>
        <w:t>3</w:t>
      </w:r>
      <w:r w:rsidRPr="0078443D">
        <w:rPr>
          <w:rFonts w:eastAsia="Calibri" w:cs="Times New Roman"/>
          <w:szCs w:val="28"/>
        </w:rPr>
        <w:t xml:space="preserve">) требование прокурора о проведении контрольного (надзорного) </w:t>
      </w:r>
      <w:r w:rsidRPr="0078443D">
        <w:rPr>
          <w:rFonts w:eastAsia="Calibri" w:cs="Times New Roman"/>
          <w:szCs w:val="28"/>
        </w:rPr>
        <w:lastRenderedPageBreak/>
        <w:t>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Pr>
          <w:rFonts w:eastAsia="Calibri" w:cs="Times New Roman"/>
          <w:szCs w:val="28"/>
        </w:rPr>
        <w:t>4</w:t>
      </w:r>
      <w:r w:rsidRPr="0078443D">
        <w:rPr>
          <w:rFonts w:eastAsia="Calibri" w:cs="Times New Roman"/>
          <w:szCs w:val="28"/>
        </w:rPr>
        <w:t xml:space="preserve">) истечение срока исполнения решения органа контроля об устранении выявленного нарушения обязательных требований. </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12</w:t>
      </w:r>
      <w:r>
        <w:rPr>
          <w:rFonts w:eastAsia="Calibri" w:cs="Times New Roman"/>
          <w:szCs w:val="28"/>
        </w:rPr>
        <w:t>1</w:t>
      </w:r>
      <w:r w:rsidRPr="0078443D">
        <w:rPr>
          <w:rFonts w:eastAsia="Calibri" w:cs="Times New Roman"/>
          <w:szCs w:val="28"/>
        </w:rPr>
        <w:t xml:space="preserve">. Контрольные мероприятия без взаимодействия проводятся инспекторами на основании заданий руководителя органа контроля. </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12</w:t>
      </w:r>
      <w:r>
        <w:rPr>
          <w:rFonts w:eastAsia="Calibri" w:cs="Times New Roman"/>
          <w:szCs w:val="28"/>
        </w:rPr>
        <w:t>2</w:t>
      </w:r>
      <w:r w:rsidRPr="0078443D">
        <w:rPr>
          <w:rFonts w:eastAsia="Calibri" w:cs="Times New Roman"/>
          <w:szCs w:val="28"/>
        </w:rPr>
        <w:t xml:space="preserve">. Сведения о причинении вреда (ущерба) или об угрозе причинения вреда (ущерба) охраняемым законом ценностям </w:t>
      </w:r>
      <w:r>
        <w:rPr>
          <w:rFonts w:eastAsia="Calibri" w:cs="Times New Roman"/>
          <w:szCs w:val="28"/>
        </w:rPr>
        <w:t>контрольный орган</w:t>
      </w:r>
      <w:r w:rsidRPr="0078443D">
        <w:rPr>
          <w:rFonts w:eastAsia="Calibri" w:cs="Times New Roman"/>
          <w:szCs w:val="28"/>
        </w:rPr>
        <w:t xml:space="preserve"> получает:</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 xml:space="preserve">2) при проведении контрольных мероприятий, включая контрольные мероприятия без взаимодействия; </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 xml:space="preserve">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12</w:t>
      </w:r>
      <w:r>
        <w:rPr>
          <w:rFonts w:eastAsia="Calibri" w:cs="Times New Roman"/>
          <w:szCs w:val="28"/>
        </w:rPr>
        <w:t>3</w:t>
      </w:r>
      <w:r w:rsidRPr="0078443D">
        <w:rPr>
          <w:rFonts w:eastAsia="Calibri" w:cs="Times New Roman"/>
          <w:szCs w:val="28"/>
        </w:rPr>
        <w:t>.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12</w:t>
      </w:r>
      <w:r>
        <w:rPr>
          <w:rFonts w:eastAsia="Calibri" w:cs="Times New Roman"/>
          <w:szCs w:val="28"/>
        </w:rPr>
        <w:t>4</w:t>
      </w:r>
      <w:r w:rsidRPr="0078443D">
        <w:rPr>
          <w:rFonts w:eastAsia="Calibri" w:cs="Times New Roman"/>
          <w:szCs w:val="28"/>
        </w:rPr>
        <w:t>.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3) обеспечивает, в том числе по решению руководителя органа контроля, проведение контрольного мероприятия без взаимодействия.</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12</w:t>
      </w:r>
      <w:r>
        <w:rPr>
          <w:rFonts w:eastAsia="Calibri" w:cs="Times New Roman"/>
          <w:szCs w:val="28"/>
        </w:rPr>
        <w:t>5</w:t>
      </w:r>
      <w:r w:rsidRPr="0078443D">
        <w:rPr>
          <w:rFonts w:eastAsia="Calibri" w:cs="Times New Roman"/>
          <w:szCs w:val="28"/>
        </w:rPr>
        <w:t>.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 xml:space="preserve">при подаче таких обращений (заявлений) гражданами и организациями либо их уполномоченными представителями непосредственно в </w:t>
      </w:r>
      <w:r>
        <w:rPr>
          <w:rFonts w:eastAsia="Calibri" w:cs="Times New Roman"/>
          <w:szCs w:val="28"/>
        </w:rPr>
        <w:t>контрольный орган</w:t>
      </w:r>
      <w:r w:rsidRPr="0078443D">
        <w:rPr>
          <w:rFonts w:eastAsia="Calibri" w:cs="Times New Roman"/>
          <w:szCs w:val="28"/>
        </w:rPr>
        <w:t xml:space="preserve">, либо через многофункциональный центр оказания государственных и муниципальных услуг лично с предъявлением документа, удостоверяющего </w:t>
      </w:r>
      <w:r w:rsidRPr="0078443D">
        <w:rPr>
          <w:rFonts w:eastAsia="Calibri" w:cs="Times New Roman"/>
          <w:szCs w:val="28"/>
        </w:rPr>
        <w:lastRenderedPageBreak/>
        <w:t>личность гражданина, а для представителя гражданина или организации - документа, подтверждающего его полномочия;</w:t>
      </w:r>
    </w:p>
    <w:p w:rsidR="007711AB" w:rsidRPr="0078443D" w:rsidRDefault="007711AB" w:rsidP="007711AB">
      <w:pPr>
        <w:widowControl w:val="0"/>
        <w:autoSpaceDE w:val="0"/>
        <w:autoSpaceDN w:val="0"/>
        <w:adjustRightInd w:val="0"/>
        <w:spacing w:after="0" w:line="240" w:lineRule="auto"/>
        <w:jc w:val="both"/>
        <w:rPr>
          <w:rFonts w:eastAsia="Calibri" w:cs="Times New Roman"/>
          <w:szCs w:val="28"/>
        </w:rPr>
      </w:pPr>
      <w:r w:rsidRPr="0078443D">
        <w:rPr>
          <w:rFonts w:eastAsia="Calibri" w:cs="Times New Roman"/>
          <w:szCs w:val="28"/>
        </w:rPr>
        <w:t xml:space="preserve"> </w:t>
      </w:r>
      <w:r w:rsidRPr="0078443D">
        <w:rPr>
          <w:rFonts w:eastAsia="Calibri" w:cs="Times New Roman"/>
          <w:szCs w:val="28"/>
        </w:rPr>
        <w:tab/>
        <w:t xml:space="preserve">при подаче таких обращений (заявлений) граждан и </w:t>
      </w:r>
      <w:proofErr w:type="gramStart"/>
      <w:r w:rsidRPr="0078443D">
        <w:rPr>
          <w:rFonts w:eastAsia="Calibri" w:cs="Times New Roman"/>
          <w:szCs w:val="28"/>
        </w:rPr>
        <w:t>организаций после прохождения идентификации</w:t>
      </w:r>
      <w:proofErr w:type="gramEnd"/>
      <w:r w:rsidRPr="0078443D">
        <w:rPr>
          <w:rFonts w:eastAsia="Calibri" w:cs="Times New Roman"/>
          <w:szCs w:val="28"/>
        </w:rPr>
        <w:t xml:space="preserve">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7711AB" w:rsidRPr="0078443D" w:rsidRDefault="007711AB" w:rsidP="007711AB">
      <w:pPr>
        <w:widowControl w:val="0"/>
        <w:autoSpaceDE w:val="0"/>
        <w:autoSpaceDN w:val="0"/>
        <w:adjustRightInd w:val="0"/>
        <w:spacing w:after="0" w:line="240" w:lineRule="auto"/>
        <w:jc w:val="both"/>
        <w:rPr>
          <w:rFonts w:eastAsia="Calibri" w:cs="Times New Roman"/>
          <w:szCs w:val="28"/>
        </w:rPr>
      </w:pPr>
      <w:r w:rsidRPr="0078443D">
        <w:rPr>
          <w:rFonts w:eastAsia="Calibri" w:cs="Times New Roman"/>
          <w:szCs w:val="28"/>
        </w:rPr>
        <w:t xml:space="preserve"> </w:t>
      </w:r>
      <w:r w:rsidRPr="0078443D">
        <w:rPr>
          <w:rFonts w:eastAsia="Calibri" w:cs="Times New Roman"/>
          <w:szCs w:val="28"/>
        </w:rPr>
        <w:tab/>
        <w:t>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12</w:t>
      </w:r>
      <w:r>
        <w:rPr>
          <w:rFonts w:eastAsia="Calibri" w:cs="Times New Roman"/>
          <w:szCs w:val="28"/>
        </w:rPr>
        <w:t>6</w:t>
      </w:r>
      <w:r w:rsidRPr="0078443D">
        <w:rPr>
          <w:rFonts w:eastAsia="Calibri" w:cs="Times New Roman"/>
          <w:szCs w:val="28"/>
        </w:rPr>
        <w:t>.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1</w:t>
      </w:r>
      <w:r>
        <w:rPr>
          <w:rFonts w:eastAsia="Calibri" w:cs="Times New Roman"/>
          <w:szCs w:val="28"/>
        </w:rPr>
        <w:t>27</w:t>
      </w:r>
      <w:r w:rsidRPr="0078443D">
        <w:rPr>
          <w:rFonts w:eastAsia="Calibri" w:cs="Times New Roman"/>
          <w:szCs w:val="28"/>
        </w:rPr>
        <w:t>.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02.05.2006 № 59-ФЗ «О порядке рассмотрения обращений граждан Российской Федерации».</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1</w:t>
      </w:r>
      <w:r>
        <w:rPr>
          <w:rFonts w:eastAsia="Calibri" w:cs="Times New Roman"/>
          <w:szCs w:val="28"/>
        </w:rPr>
        <w:t>28</w:t>
      </w:r>
      <w:r w:rsidRPr="0078443D">
        <w:rPr>
          <w:rFonts w:eastAsia="Calibri" w:cs="Times New Roman"/>
          <w:szCs w:val="28"/>
        </w:rPr>
        <w:t xml:space="preserve">.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w:t>
      </w:r>
      <w:r>
        <w:rPr>
          <w:rFonts w:eastAsia="Calibri" w:cs="Times New Roman"/>
          <w:szCs w:val="28"/>
        </w:rPr>
        <w:t>контрольный орган</w:t>
      </w:r>
      <w:r w:rsidRPr="0078443D">
        <w:rPr>
          <w:rFonts w:eastAsia="Calibri" w:cs="Times New Roman"/>
          <w:szCs w:val="28"/>
        </w:rPr>
        <w:t>.</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1</w:t>
      </w:r>
      <w:r>
        <w:rPr>
          <w:rFonts w:eastAsia="Calibri" w:cs="Times New Roman"/>
          <w:szCs w:val="28"/>
        </w:rPr>
        <w:t>29</w:t>
      </w:r>
      <w:r w:rsidRPr="0078443D">
        <w:rPr>
          <w:rFonts w:eastAsia="Calibri" w:cs="Times New Roman"/>
          <w:szCs w:val="28"/>
        </w:rPr>
        <w:t>.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 соответствие которых </w:t>
      </w:r>
      <w:r w:rsidRPr="0078443D">
        <w:rPr>
          <w:rFonts w:eastAsia="Calibri" w:cs="Times New Roman"/>
          <w:szCs w:val="28"/>
        </w:rPr>
        <w:lastRenderedPageBreak/>
        <w:t>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13</w:t>
      </w:r>
      <w:r>
        <w:rPr>
          <w:rFonts w:eastAsia="Calibri" w:cs="Times New Roman"/>
          <w:szCs w:val="28"/>
        </w:rPr>
        <w:t>0.</w:t>
      </w:r>
      <w:r w:rsidRPr="0078443D">
        <w:rPr>
          <w:rFonts w:eastAsia="Calibri" w:cs="Times New Roman"/>
          <w:szCs w:val="28"/>
        </w:rPr>
        <w:t xml:space="preserve"> Внеплановые контрольные мероприятия в случаях, установленных настоящим Положением, проводиться после согласования с прокуратурой города Североуральска.</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13</w:t>
      </w:r>
      <w:r>
        <w:rPr>
          <w:rFonts w:eastAsia="Calibri" w:cs="Times New Roman"/>
          <w:szCs w:val="28"/>
        </w:rPr>
        <w:t>1</w:t>
      </w:r>
      <w:r w:rsidRPr="0078443D">
        <w:rPr>
          <w:rFonts w:eastAsia="Calibri" w:cs="Times New Roman"/>
          <w:szCs w:val="28"/>
        </w:rPr>
        <w:t>. Порядок согласования органом контроля с прокуратурой города Североуральска проведения внепланового контрольного мероприятия, а также типовые формы заявления о согласовании с прокурором проведения внепланового контрольного мероприятия и решения прокурора о результатах его рассмотрения устанавливаются Генеральным прокурором Российской Федерации.</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13</w:t>
      </w:r>
      <w:r>
        <w:rPr>
          <w:rFonts w:eastAsia="Calibri" w:cs="Times New Roman"/>
          <w:szCs w:val="28"/>
        </w:rPr>
        <w:t>2</w:t>
      </w:r>
      <w:r w:rsidRPr="0078443D">
        <w:rPr>
          <w:rFonts w:eastAsia="Calibri" w:cs="Times New Roman"/>
          <w:szCs w:val="28"/>
        </w:rPr>
        <w:t xml:space="preserve">. В день подписания решения о проведении внепланового контрольного мероприятия в целях согласования его проведения </w:t>
      </w:r>
      <w:r>
        <w:rPr>
          <w:rFonts w:eastAsia="Calibri" w:cs="Times New Roman"/>
          <w:szCs w:val="28"/>
        </w:rPr>
        <w:t>контрольный орган</w:t>
      </w:r>
      <w:r w:rsidRPr="0078443D">
        <w:rPr>
          <w:rFonts w:eastAsia="Calibri" w:cs="Times New Roman"/>
          <w:szCs w:val="28"/>
        </w:rPr>
        <w:t xml:space="preserve"> направляет в прокуратуру города Североуральска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13</w:t>
      </w:r>
      <w:r>
        <w:rPr>
          <w:rFonts w:eastAsia="Calibri" w:cs="Times New Roman"/>
          <w:szCs w:val="28"/>
        </w:rPr>
        <w:t>3.</w:t>
      </w:r>
      <w:r w:rsidRPr="0078443D">
        <w:rPr>
          <w:rFonts w:eastAsia="Calibri" w:cs="Times New Roman"/>
          <w:szCs w:val="28"/>
        </w:rPr>
        <w:t xml:space="preserve"> Направление сведений и документов, предусмотренных пунктом 132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13</w:t>
      </w:r>
      <w:r>
        <w:rPr>
          <w:rFonts w:eastAsia="Calibri" w:cs="Times New Roman"/>
          <w:szCs w:val="28"/>
        </w:rPr>
        <w:t>4</w:t>
      </w:r>
      <w:r w:rsidRPr="0078443D">
        <w:rPr>
          <w:rFonts w:eastAsia="Calibri" w:cs="Times New Roman"/>
          <w:szCs w:val="28"/>
        </w:rPr>
        <w:t>. Решение прокурора или его заместителя о согласовании проведения внепланового контрольного мероприятия или об отказе в согласовании его проведения может быть обжаловано вышестоящему прокурору или в суд.</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13</w:t>
      </w:r>
      <w:r>
        <w:rPr>
          <w:rFonts w:eastAsia="Calibri" w:cs="Times New Roman"/>
          <w:szCs w:val="28"/>
        </w:rPr>
        <w:t>5</w:t>
      </w:r>
      <w:r w:rsidRPr="0078443D">
        <w:rPr>
          <w:rFonts w:eastAsia="Calibri" w:cs="Times New Roman"/>
          <w:szCs w:val="28"/>
        </w:rPr>
        <w:t xml:space="preserve">.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w:t>
      </w:r>
      <w:r>
        <w:rPr>
          <w:rFonts w:eastAsia="Calibri" w:cs="Times New Roman"/>
          <w:szCs w:val="28"/>
        </w:rPr>
        <w:t>контрольный орган</w:t>
      </w:r>
      <w:r w:rsidRPr="0078443D">
        <w:rPr>
          <w:rFonts w:eastAsia="Calibri" w:cs="Times New Roman"/>
          <w:szCs w:val="28"/>
        </w:rPr>
        <w:t xml:space="preserve">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города Североуральска посредством направления в тот же срок документов, предусмотренных пунктом 132 настоящего Положения.</w:t>
      </w:r>
    </w:p>
    <w:p w:rsidR="007711AB" w:rsidRPr="0078443D" w:rsidRDefault="007711AB" w:rsidP="007711AB">
      <w:pPr>
        <w:widowControl w:val="0"/>
        <w:autoSpaceDE w:val="0"/>
        <w:autoSpaceDN w:val="0"/>
        <w:adjustRightInd w:val="0"/>
        <w:spacing w:after="0" w:line="240" w:lineRule="auto"/>
        <w:jc w:val="center"/>
        <w:outlineLvl w:val="1"/>
        <w:rPr>
          <w:rFonts w:eastAsia="Calibri" w:cs="Times New Roman"/>
          <w:sz w:val="24"/>
          <w:szCs w:val="24"/>
        </w:rPr>
      </w:pPr>
    </w:p>
    <w:p w:rsidR="007711AB" w:rsidRPr="0078443D" w:rsidRDefault="007711AB" w:rsidP="007711AB">
      <w:pPr>
        <w:widowControl w:val="0"/>
        <w:autoSpaceDE w:val="0"/>
        <w:autoSpaceDN w:val="0"/>
        <w:adjustRightInd w:val="0"/>
        <w:spacing w:after="0" w:line="240" w:lineRule="auto"/>
        <w:ind w:firstLine="708"/>
        <w:jc w:val="center"/>
        <w:rPr>
          <w:rFonts w:eastAsia="Calibri" w:cs="Times New Roman"/>
          <w:szCs w:val="28"/>
        </w:rPr>
      </w:pPr>
      <w:r w:rsidRPr="0078443D">
        <w:rPr>
          <w:rFonts w:eastAsia="Calibri" w:cs="Times New Roman"/>
          <w:szCs w:val="28"/>
        </w:rPr>
        <w:t>РАЗДЕЛ 5</w:t>
      </w:r>
    </w:p>
    <w:p w:rsidR="007711AB" w:rsidRPr="0078443D" w:rsidRDefault="007711AB" w:rsidP="007711AB">
      <w:pPr>
        <w:widowControl w:val="0"/>
        <w:autoSpaceDE w:val="0"/>
        <w:autoSpaceDN w:val="0"/>
        <w:adjustRightInd w:val="0"/>
        <w:spacing w:after="0" w:line="240" w:lineRule="auto"/>
        <w:ind w:firstLine="708"/>
        <w:jc w:val="center"/>
        <w:rPr>
          <w:rFonts w:eastAsia="Calibri" w:cs="Times New Roman"/>
          <w:szCs w:val="28"/>
        </w:rPr>
      </w:pPr>
      <w:r w:rsidRPr="0078443D">
        <w:rPr>
          <w:rFonts w:eastAsia="Calibri" w:cs="Times New Roman"/>
          <w:szCs w:val="28"/>
        </w:rPr>
        <w:t>ОСУЩЕСТВЛЕНИЕ КОНТРОЛЬНЫХ МЕРОПРИЯТИЙ</w:t>
      </w:r>
    </w:p>
    <w:p w:rsidR="007711AB" w:rsidRPr="0078443D" w:rsidRDefault="007711AB" w:rsidP="007711AB">
      <w:pPr>
        <w:widowControl w:val="0"/>
        <w:autoSpaceDE w:val="0"/>
        <w:autoSpaceDN w:val="0"/>
        <w:adjustRightInd w:val="0"/>
        <w:spacing w:after="0" w:line="240" w:lineRule="auto"/>
        <w:jc w:val="both"/>
        <w:rPr>
          <w:rFonts w:eastAsia="Calibri" w:cs="Times New Roman"/>
          <w:szCs w:val="28"/>
        </w:rPr>
      </w:pP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 xml:space="preserve">Глава 1. Виды контрольных мероприятий и общие требования к их </w:t>
      </w:r>
      <w:r w:rsidRPr="0078443D">
        <w:rPr>
          <w:rFonts w:eastAsia="Calibri" w:cs="Times New Roman"/>
          <w:szCs w:val="28"/>
        </w:rPr>
        <w:lastRenderedPageBreak/>
        <w:t>осуществлению</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 w:val="24"/>
          <w:szCs w:val="24"/>
        </w:rPr>
      </w:pP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13</w:t>
      </w:r>
      <w:r>
        <w:rPr>
          <w:rFonts w:eastAsia="Calibri" w:cs="Times New Roman"/>
          <w:szCs w:val="28"/>
        </w:rPr>
        <w:t>6</w:t>
      </w:r>
      <w:r w:rsidRPr="0078443D">
        <w:rPr>
          <w:rFonts w:eastAsia="Calibri" w:cs="Times New Roman"/>
          <w:szCs w:val="28"/>
        </w:rPr>
        <w:t>.  При осуществлении муниципального жилищного контроля взаимодействием органа контроля,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объектах контроля).</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1</w:t>
      </w:r>
      <w:r>
        <w:rPr>
          <w:rFonts w:eastAsia="Calibri" w:cs="Times New Roman"/>
          <w:szCs w:val="28"/>
        </w:rPr>
        <w:t>37</w:t>
      </w:r>
      <w:r w:rsidRPr="0078443D">
        <w:rPr>
          <w:rFonts w:eastAsia="Calibri" w:cs="Times New Roman"/>
          <w:szCs w:val="28"/>
        </w:rPr>
        <w:t>. Взаимодействие органа контроля с контролируемым лицом осуществляется при проведении следующих контрольных мероприятий:</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1) документарная проверка;</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2) выездная проверка;</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3) выборочный контроль.</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1</w:t>
      </w:r>
      <w:r>
        <w:rPr>
          <w:rFonts w:eastAsia="Calibri" w:cs="Times New Roman"/>
          <w:szCs w:val="28"/>
        </w:rPr>
        <w:t>38</w:t>
      </w:r>
      <w:r w:rsidRPr="0078443D">
        <w:rPr>
          <w:rFonts w:eastAsia="Calibri" w:cs="Times New Roman"/>
          <w:szCs w:val="28"/>
        </w:rPr>
        <w:t xml:space="preserve">. Без взаимодействия с контролируемым лицом (далее - контрольные мероприятия без взаимодействия) органом контроля проводится выездное обследование. </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1</w:t>
      </w:r>
      <w:r>
        <w:rPr>
          <w:rFonts w:eastAsia="Calibri" w:cs="Times New Roman"/>
          <w:szCs w:val="28"/>
        </w:rPr>
        <w:t>39</w:t>
      </w:r>
      <w:r w:rsidRPr="0078443D">
        <w:rPr>
          <w:rFonts w:eastAsia="Calibri" w:cs="Times New Roman"/>
          <w:szCs w:val="28"/>
        </w:rPr>
        <w:t>. Оценка соблюдения контролируемыми лицами обязательных требований органом контроля не может проводиться иными способами, кроме как посредством контрольных мероприятий, указанных в пунктах 137, 138 настоящего Положения.</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14</w:t>
      </w:r>
      <w:r>
        <w:rPr>
          <w:rFonts w:eastAsia="Calibri" w:cs="Times New Roman"/>
          <w:szCs w:val="28"/>
        </w:rPr>
        <w:t>0</w:t>
      </w:r>
      <w:r w:rsidRPr="0078443D">
        <w:rPr>
          <w:rFonts w:eastAsia="Calibri" w:cs="Times New Roman"/>
          <w:szCs w:val="28"/>
        </w:rPr>
        <w:t>. Контрольные мероприятия, за исключением контрольных 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следующих контрольных действий:</w:t>
      </w:r>
    </w:p>
    <w:p w:rsidR="007711AB" w:rsidRPr="0078443D" w:rsidRDefault="007711AB" w:rsidP="007711AB">
      <w:pPr>
        <w:widowControl w:val="0"/>
        <w:autoSpaceDE w:val="0"/>
        <w:autoSpaceDN w:val="0"/>
        <w:adjustRightInd w:val="0"/>
        <w:spacing w:after="0" w:line="240" w:lineRule="auto"/>
        <w:ind w:firstLine="708"/>
        <w:outlineLvl w:val="2"/>
        <w:rPr>
          <w:rFonts w:eastAsia="Calibri" w:cs="Times New Roman"/>
          <w:szCs w:val="28"/>
        </w:rPr>
      </w:pPr>
      <w:r w:rsidRPr="0078443D">
        <w:rPr>
          <w:rFonts w:eastAsia="Calibri" w:cs="Times New Roman"/>
          <w:szCs w:val="28"/>
        </w:rPr>
        <w:t>1) осмотр;</w:t>
      </w:r>
    </w:p>
    <w:p w:rsidR="007711AB" w:rsidRPr="0078443D" w:rsidRDefault="007711AB" w:rsidP="007711AB">
      <w:pPr>
        <w:widowControl w:val="0"/>
        <w:autoSpaceDE w:val="0"/>
        <w:autoSpaceDN w:val="0"/>
        <w:adjustRightInd w:val="0"/>
        <w:spacing w:after="0" w:line="240" w:lineRule="auto"/>
        <w:ind w:firstLine="708"/>
        <w:outlineLvl w:val="2"/>
        <w:rPr>
          <w:rFonts w:eastAsia="Calibri" w:cs="Times New Roman"/>
          <w:szCs w:val="28"/>
        </w:rPr>
      </w:pPr>
      <w:r w:rsidRPr="0078443D">
        <w:rPr>
          <w:rFonts w:eastAsia="Calibri" w:cs="Times New Roman"/>
          <w:szCs w:val="28"/>
        </w:rPr>
        <w:t>2) опрос;</w:t>
      </w:r>
    </w:p>
    <w:p w:rsidR="007711AB" w:rsidRPr="0078443D" w:rsidRDefault="007711AB" w:rsidP="007711AB">
      <w:pPr>
        <w:widowControl w:val="0"/>
        <w:autoSpaceDE w:val="0"/>
        <w:autoSpaceDN w:val="0"/>
        <w:adjustRightInd w:val="0"/>
        <w:spacing w:after="0" w:line="240" w:lineRule="auto"/>
        <w:ind w:firstLine="708"/>
        <w:outlineLvl w:val="2"/>
        <w:rPr>
          <w:rFonts w:eastAsia="Calibri" w:cs="Times New Roman"/>
          <w:szCs w:val="28"/>
        </w:rPr>
      </w:pPr>
      <w:r w:rsidRPr="0078443D">
        <w:rPr>
          <w:rFonts w:eastAsia="Calibri" w:cs="Times New Roman"/>
          <w:szCs w:val="28"/>
        </w:rPr>
        <w:t>3) получение письменных объяснений;</w:t>
      </w:r>
    </w:p>
    <w:p w:rsidR="007711AB" w:rsidRPr="0078443D" w:rsidRDefault="007711AB" w:rsidP="007711AB">
      <w:pPr>
        <w:widowControl w:val="0"/>
        <w:autoSpaceDE w:val="0"/>
        <w:autoSpaceDN w:val="0"/>
        <w:adjustRightInd w:val="0"/>
        <w:spacing w:after="0" w:line="240" w:lineRule="auto"/>
        <w:ind w:firstLine="708"/>
        <w:outlineLvl w:val="2"/>
        <w:rPr>
          <w:rFonts w:eastAsia="Calibri" w:cs="Times New Roman"/>
          <w:szCs w:val="28"/>
        </w:rPr>
      </w:pPr>
      <w:r w:rsidRPr="0078443D">
        <w:rPr>
          <w:rFonts w:eastAsia="Calibri" w:cs="Times New Roman"/>
          <w:szCs w:val="28"/>
        </w:rPr>
        <w:t>4) истребование документов;</w:t>
      </w:r>
    </w:p>
    <w:p w:rsidR="007711AB" w:rsidRPr="0078443D" w:rsidRDefault="007711AB" w:rsidP="007711AB">
      <w:pPr>
        <w:widowControl w:val="0"/>
        <w:autoSpaceDE w:val="0"/>
        <w:autoSpaceDN w:val="0"/>
        <w:adjustRightInd w:val="0"/>
        <w:spacing w:after="0" w:line="240" w:lineRule="auto"/>
        <w:ind w:firstLine="708"/>
        <w:outlineLvl w:val="2"/>
        <w:rPr>
          <w:rFonts w:eastAsia="Calibri" w:cs="Times New Roman"/>
          <w:szCs w:val="28"/>
        </w:rPr>
      </w:pPr>
      <w:r w:rsidRPr="0078443D">
        <w:rPr>
          <w:rFonts w:eastAsia="Calibri" w:cs="Times New Roman"/>
          <w:szCs w:val="28"/>
        </w:rPr>
        <w:t>5) инструментальное обследование.</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14</w:t>
      </w:r>
      <w:r>
        <w:rPr>
          <w:rFonts w:eastAsia="Calibri" w:cs="Times New Roman"/>
          <w:szCs w:val="28"/>
        </w:rPr>
        <w:t>1</w:t>
      </w:r>
      <w:r w:rsidRPr="0078443D">
        <w:rPr>
          <w:rFonts w:eastAsia="Calibri" w:cs="Times New Roman"/>
          <w:szCs w:val="28"/>
        </w:rPr>
        <w:t>. Для проведения контрольного мероприятия,</w:t>
      </w:r>
      <w:r w:rsidRPr="0078443D">
        <w:t xml:space="preserve"> </w:t>
      </w:r>
      <w:r w:rsidRPr="0078443D">
        <w:rPr>
          <w:rFonts w:eastAsia="Calibri" w:cs="Times New Roman"/>
          <w:szCs w:val="28"/>
        </w:rPr>
        <w:t>предусматривающего взаимодействие с контролируемым лицом, руководителем органа контроля принимается решение о проведении контрольного мероприятия (далее - решение), в котором указываются:</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1) дата, время и место принятия решения;</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2) кем принято решение;</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3) основание проведения контрольного (надзорного) мероприятия;</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4) вид контроля;</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lastRenderedPageBreak/>
        <w:t>6) объект контроля, в отношении которого проводится контрольное мероприятие;</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7) адрес места осуществления контролируемым лицом деятельности и (или) адрес нахождения объекта(</w:t>
      </w:r>
      <w:proofErr w:type="spellStart"/>
      <w:r w:rsidRPr="0078443D">
        <w:rPr>
          <w:rFonts w:eastAsia="Calibri" w:cs="Times New Roman"/>
          <w:szCs w:val="28"/>
        </w:rPr>
        <w:t>ов</w:t>
      </w:r>
      <w:proofErr w:type="spellEnd"/>
      <w:r w:rsidRPr="0078443D">
        <w:rPr>
          <w:rFonts w:eastAsia="Calibri" w:cs="Times New Roman"/>
          <w:szCs w:val="28"/>
        </w:rPr>
        <w:t>) контроля, в отношении которого(</w:t>
      </w:r>
      <w:proofErr w:type="spellStart"/>
      <w:r w:rsidRPr="0078443D">
        <w:rPr>
          <w:rFonts w:eastAsia="Calibri" w:cs="Times New Roman"/>
          <w:szCs w:val="28"/>
        </w:rPr>
        <w:t>ых</w:t>
      </w:r>
      <w:proofErr w:type="spellEnd"/>
      <w:r w:rsidRPr="0078443D">
        <w:rPr>
          <w:rFonts w:eastAsia="Calibri" w:cs="Times New Roman"/>
          <w:szCs w:val="28"/>
        </w:rPr>
        <w:t>) проводится контрольное мероприятие;</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9) вид контрольного мероприятия;</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10) перечень контрольных действий, совершаемых в рамках контрольного (надзорного) мероприятия;</w:t>
      </w:r>
    </w:p>
    <w:p w:rsidR="007711AB" w:rsidRPr="00B7395E" w:rsidRDefault="007711AB" w:rsidP="007711AB">
      <w:pPr>
        <w:pStyle w:val="af0"/>
        <w:ind w:firstLine="709"/>
        <w:rPr>
          <w:rFonts w:ascii="PT Astra Serif" w:hAnsi="PT Astra Serif"/>
          <w:sz w:val="28"/>
          <w:szCs w:val="28"/>
        </w:rPr>
      </w:pPr>
      <w:r w:rsidRPr="00B7395E">
        <w:rPr>
          <w:rFonts w:ascii="PT Astra Serif" w:hAnsi="PT Astra Serif"/>
          <w:sz w:val="28"/>
          <w:szCs w:val="28"/>
        </w:rPr>
        <w:t>11) предмет контрольного мероприятия;</w:t>
      </w:r>
    </w:p>
    <w:p w:rsidR="007711AB" w:rsidRPr="00B7395E" w:rsidRDefault="007711AB" w:rsidP="007711AB">
      <w:pPr>
        <w:pStyle w:val="af0"/>
        <w:ind w:firstLine="709"/>
        <w:rPr>
          <w:rFonts w:ascii="PT Astra Serif" w:hAnsi="PT Astra Serif"/>
          <w:sz w:val="28"/>
          <w:szCs w:val="28"/>
        </w:rPr>
      </w:pPr>
      <w:r w:rsidRPr="00B7395E">
        <w:rPr>
          <w:rFonts w:ascii="PT Astra Serif" w:hAnsi="PT Astra Serif"/>
          <w:sz w:val="28"/>
          <w:szCs w:val="28"/>
        </w:rPr>
        <w:t>12) проверочные листы, если их применение является обязательным;</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1</w:t>
      </w:r>
      <w:r>
        <w:rPr>
          <w:rFonts w:eastAsia="Calibri" w:cs="Times New Roman"/>
          <w:szCs w:val="28"/>
        </w:rPr>
        <w:t>3</w:t>
      </w:r>
      <w:r w:rsidRPr="0078443D">
        <w:rPr>
          <w:rFonts w:eastAsia="Calibri" w:cs="Times New Roman"/>
          <w:szCs w:val="28"/>
        </w:rPr>
        <w:t>) дата проведения контрольного мероприятия, в том числе срок непосредственного взаимодействия с контролируемым лицом;</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1</w:t>
      </w:r>
      <w:r>
        <w:rPr>
          <w:rFonts w:eastAsia="Calibri" w:cs="Times New Roman"/>
          <w:szCs w:val="28"/>
        </w:rPr>
        <w:t>4</w:t>
      </w:r>
      <w:r w:rsidRPr="0078443D">
        <w:rPr>
          <w:rFonts w:eastAsia="Calibri" w:cs="Times New Roman"/>
          <w:szCs w:val="28"/>
        </w:rPr>
        <w:t>) перечень документов, предоставление которых контролируемым лицом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14</w:t>
      </w:r>
      <w:r>
        <w:rPr>
          <w:rFonts w:eastAsia="Calibri" w:cs="Times New Roman"/>
          <w:szCs w:val="28"/>
        </w:rPr>
        <w:t>2</w:t>
      </w:r>
      <w:r w:rsidRPr="0078443D">
        <w:rPr>
          <w:rFonts w:eastAsia="Calibri" w:cs="Times New Roman"/>
          <w:szCs w:val="28"/>
        </w:rPr>
        <w:t>. Решение</w:t>
      </w:r>
      <w:r w:rsidRPr="0078443D">
        <w:t xml:space="preserve"> </w:t>
      </w:r>
      <w:r w:rsidRPr="0078443D">
        <w:rPr>
          <w:rFonts w:eastAsia="Calibri" w:cs="Times New Roman"/>
          <w:szCs w:val="28"/>
        </w:rPr>
        <w:t>о проведении контрольного мероприятия оформляется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для соответствующего вида контрольного мероприятия.</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14</w:t>
      </w:r>
      <w:r>
        <w:rPr>
          <w:rFonts w:eastAsia="Calibri" w:cs="Times New Roman"/>
          <w:szCs w:val="28"/>
        </w:rPr>
        <w:t>3.</w:t>
      </w:r>
      <w:r w:rsidRPr="0078443D">
        <w:rPr>
          <w:rFonts w:eastAsia="Calibri" w:cs="Times New Roman"/>
          <w:szCs w:val="28"/>
        </w:rPr>
        <w:t xml:space="preserve"> В отношении выездного обследования принятие решения о проведении контрольного мероприятия не требуется.  </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14</w:t>
      </w:r>
      <w:r>
        <w:rPr>
          <w:rFonts w:eastAsia="Calibri" w:cs="Times New Roman"/>
          <w:szCs w:val="28"/>
        </w:rPr>
        <w:t>4</w:t>
      </w:r>
      <w:r w:rsidRPr="0078443D">
        <w:rPr>
          <w:rFonts w:eastAsia="Calibri" w:cs="Times New Roman"/>
          <w:szCs w:val="28"/>
        </w:rPr>
        <w:t>.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14</w:t>
      </w:r>
      <w:r>
        <w:rPr>
          <w:rFonts w:eastAsia="Calibri" w:cs="Times New Roman"/>
          <w:szCs w:val="28"/>
        </w:rPr>
        <w:t>5</w:t>
      </w:r>
      <w:r w:rsidRPr="0078443D">
        <w:rPr>
          <w:rFonts w:eastAsia="Calibri" w:cs="Times New Roman"/>
          <w:szCs w:val="28"/>
        </w:rPr>
        <w:t>.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14</w:t>
      </w:r>
      <w:r>
        <w:rPr>
          <w:rFonts w:eastAsia="Calibri" w:cs="Times New Roman"/>
          <w:szCs w:val="28"/>
        </w:rPr>
        <w:t>6</w:t>
      </w:r>
      <w:r w:rsidRPr="0078443D">
        <w:rPr>
          <w:rFonts w:eastAsia="Calibri" w:cs="Times New Roman"/>
          <w:szCs w:val="28"/>
        </w:rPr>
        <w:t>.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1</w:t>
      </w:r>
      <w:r>
        <w:rPr>
          <w:rFonts w:eastAsia="Calibri" w:cs="Times New Roman"/>
          <w:szCs w:val="28"/>
        </w:rPr>
        <w:t>47</w:t>
      </w:r>
      <w:r w:rsidRPr="0078443D">
        <w:rPr>
          <w:rFonts w:eastAsia="Calibri" w:cs="Times New Roman"/>
          <w:szCs w:val="28"/>
        </w:rPr>
        <w:t xml:space="preserve">. Для фиксации инспектором и лицами, привлекаемыми к совершению контрольных действий, доказательств нарушений обязательных </w:t>
      </w:r>
      <w:r w:rsidRPr="0078443D">
        <w:rPr>
          <w:rFonts w:eastAsia="Calibri" w:cs="Times New Roman"/>
          <w:szCs w:val="28"/>
        </w:rPr>
        <w:lastRenderedPageBreak/>
        <w:t>требований могут использоваться фотосъемка, аудио- и видеозапись, иные способы фиксации доказательств в порядке, установленном пунктами 57 - 61 настоящего Положения.</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1</w:t>
      </w:r>
      <w:r>
        <w:rPr>
          <w:rFonts w:eastAsia="Calibri" w:cs="Times New Roman"/>
          <w:szCs w:val="28"/>
        </w:rPr>
        <w:t>48</w:t>
      </w:r>
      <w:r w:rsidRPr="0078443D">
        <w:rPr>
          <w:rFonts w:eastAsia="Calibri" w:cs="Times New Roman"/>
          <w:szCs w:val="28"/>
        </w:rPr>
        <w:t>.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1</w:t>
      </w:r>
      <w:r>
        <w:rPr>
          <w:rFonts w:eastAsia="Calibri" w:cs="Times New Roman"/>
          <w:szCs w:val="28"/>
        </w:rPr>
        <w:t>49</w:t>
      </w:r>
      <w:r w:rsidRPr="0078443D">
        <w:rPr>
          <w:rFonts w:eastAsia="Calibri" w:cs="Times New Roman"/>
          <w:szCs w:val="28"/>
        </w:rPr>
        <w:t>. По требованию контролируемого лица инспектор обязан предоставить информацию о лицах, привлекаемых для проведения контрольного мероприятия, в целях подтверждения полномочий.</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15</w:t>
      </w:r>
      <w:r>
        <w:rPr>
          <w:rFonts w:eastAsia="Calibri" w:cs="Times New Roman"/>
          <w:szCs w:val="28"/>
        </w:rPr>
        <w:t>0</w:t>
      </w:r>
      <w:r w:rsidRPr="0078443D">
        <w:rPr>
          <w:rFonts w:eastAsia="Calibri" w:cs="Times New Roman"/>
          <w:szCs w:val="28"/>
        </w:rPr>
        <w:t>. В случае, если проведение контрольного мероприятия, предусматривающего взаимодействие с контролируемым лицом,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пунктами 31 - 34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15</w:t>
      </w:r>
      <w:r>
        <w:rPr>
          <w:rFonts w:eastAsia="Calibri" w:cs="Times New Roman"/>
          <w:szCs w:val="28"/>
        </w:rPr>
        <w:t>1</w:t>
      </w:r>
      <w:r w:rsidRPr="0078443D">
        <w:rPr>
          <w:rFonts w:eastAsia="Calibri" w:cs="Times New Roman"/>
          <w:szCs w:val="28"/>
        </w:rPr>
        <w:t>. В случае, указанном в пункте 150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15</w:t>
      </w:r>
      <w:r>
        <w:rPr>
          <w:rFonts w:eastAsia="Calibri" w:cs="Times New Roman"/>
          <w:szCs w:val="28"/>
        </w:rPr>
        <w:t>2</w:t>
      </w:r>
      <w:r w:rsidRPr="0078443D">
        <w:rPr>
          <w:rFonts w:eastAsia="Calibri" w:cs="Times New Roman"/>
          <w:szCs w:val="28"/>
        </w:rPr>
        <w:t>.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уведомление контролируемого лица о проведении внепланового контрольного (надзорного) мероприятия может не проводиться.</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15</w:t>
      </w:r>
      <w:r>
        <w:rPr>
          <w:rFonts w:eastAsia="Calibri" w:cs="Times New Roman"/>
          <w:szCs w:val="28"/>
        </w:rPr>
        <w:t>3</w:t>
      </w:r>
      <w:r w:rsidRPr="0078443D">
        <w:rPr>
          <w:rFonts w:eastAsia="Calibri" w:cs="Times New Roman"/>
          <w:szCs w:val="28"/>
        </w:rPr>
        <w:t xml:space="preserve">. Действия в рамках контрольного мероприятия совершаются в сроки, установленные федеральным законом от 31.07.2020 № 248-ФЗ «О государственном контроле (надзоре) и муниципальном контроле в Российской Федерации» и настоящим Положением. </w:t>
      </w:r>
    </w:p>
    <w:p w:rsidR="007711AB" w:rsidRPr="0078443D" w:rsidRDefault="007711AB" w:rsidP="007711AB">
      <w:pPr>
        <w:widowControl w:val="0"/>
        <w:autoSpaceDE w:val="0"/>
        <w:autoSpaceDN w:val="0"/>
        <w:adjustRightInd w:val="0"/>
        <w:spacing w:after="0" w:line="240" w:lineRule="auto"/>
        <w:ind w:firstLine="708"/>
        <w:outlineLvl w:val="2"/>
        <w:rPr>
          <w:rFonts w:eastAsia="Calibri" w:cs="Times New Roman"/>
          <w:szCs w:val="28"/>
        </w:rPr>
      </w:pPr>
      <w:r w:rsidRPr="0078443D">
        <w:rPr>
          <w:rFonts w:eastAsia="Calibri" w:cs="Times New Roman"/>
          <w:szCs w:val="28"/>
        </w:rPr>
        <w:t>15</w:t>
      </w:r>
      <w:r>
        <w:rPr>
          <w:rFonts w:eastAsia="Calibri" w:cs="Times New Roman"/>
          <w:szCs w:val="28"/>
        </w:rPr>
        <w:t>4</w:t>
      </w:r>
      <w:r w:rsidRPr="0078443D">
        <w:rPr>
          <w:rFonts w:eastAsia="Calibri" w:cs="Times New Roman"/>
          <w:szCs w:val="28"/>
        </w:rPr>
        <w:t xml:space="preserve">. </w:t>
      </w:r>
      <w:r>
        <w:rPr>
          <w:rFonts w:eastAsia="Calibri" w:cs="Times New Roman"/>
          <w:szCs w:val="28"/>
        </w:rPr>
        <w:t>Контрольный орган</w:t>
      </w:r>
      <w:r w:rsidRPr="0078443D">
        <w:rPr>
          <w:rFonts w:eastAsia="Calibri" w:cs="Times New Roman"/>
          <w:szCs w:val="28"/>
        </w:rPr>
        <w:t xml:space="preserve"> привлекает к участию в контрольном </w:t>
      </w:r>
      <w:r w:rsidRPr="0078443D">
        <w:rPr>
          <w:rFonts w:eastAsia="Calibri" w:cs="Times New Roman"/>
          <w:szCs w:val="28"/>
        </w:rPr>
        <w:lastRenderedPageBreak/>
        <w:t>мероприятии по осуществлению муниципального жилищного контроля:</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мероприятия обязательных требований, контроль (надзор) за которыми относится к предмету деятельности саморегулируемой организации).</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b/>
          <w:color w:val="FF0000"/>
          <w:sz w:val="24"/>
          <w:szCs w:val="24"/>
          <w:highlight w:val="yellow"/>
        </w:rPr>
      </w:pP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Глава 2. Документарная проверка</w:t>
      </w:r>
    </w:p>
    <w:p w:rsidR="007711AB" w:rsidRPr="0078443D" w:rsidRDefault="007711AB" w:rsidP="007711AB">
      <w:pPr>
        <w:widowControl w:val="0"/>
        <w:autoSpaceDE w:val="0"/>
        <w:autoSpaceDN w:val="0"/>
        <w:adjustRightInd w:val="0"/>
        <w:spacing w:after="0" w:line="240" w:lineRule="auto"/>
        <w:ind w:firstLine="708"/>
        <w:outlineLvl w:val="2"/>
        <w:rPr>
          <w:rFonts w:eastAsia="Calibri" w:cs="Times New Roman"/>
          <w:szCs w:val="28"/>
        </w:rPr>
      </w:pP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15</w:t>
      </w:r>
      <w:r>
        <w:rPr>
          <w:rFonts w:eastAsia="Calibri" w:cs="Times New Roman"/>
          <w:szCs w:val="28"/>
        </w:rPr>
        <w:t>5</w:t>
      </w:r>
      <w:r w:rsidRPr="0078443D">
        <w:rPr>
          <w:rFonts w:eastAsia="Calibri" w:cs="Times New Roman"/>
          <w:szCs w:val="28"/>
        </w:rPr>
        <w:t xml:space="preserve">. Документарная проверка проводится по месту нахождения органа контроля.  </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15</w:t>
      </w:r>
      <w:r>
        <w:rPr>
          <w:rFonts w:eastAsia="Calibri" w:cs="Times New Roman"/>
          <w:szCs w:val="28"/>
        </w:rPr>
        <w:t>6.</w:t>
      </w:r>
      <w:r w:rsidRPr="0078443D">
        <w:rPr>
          <w:rFonts w:eastAsia="Calibri" w:cs="Times New Roman"/>
          <w:szCs w:val="28"/>
        </w:rPr>
        <w:t xml:space="preserve"> Предметом документарной проверки являются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 контроля.</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1</w:t>
      </w:r>
      <w:r>
        <w:rPr>
          <w:rFonts w:eastAsia="Calibri" w:cs="Times New Roman"/>
          <w:szCs w:val="28"/>
        </w:rPr>
        <w:t>57</w:t>
      </w:r>
      <w:r w:rsidRPr="0078443D">
        <w:rPr>
          <w:rFonts w:eastAsia="Calibri" w:cs="Times New Roman"/>
          <w:szCs w:val="28"/>
        </w:rPr>
        <w:t xml:space="preserve">. В ходе документарной проверки рассматриваются документы контролируемых лиц, имеющиеся в распоряжении органа контроля,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контроля, а также документы, используемые при осуществлении их деятельности и связанные с исполнением ими обязательных требований и решений органа контроля. </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1</w:t>
      </w:r>
      <w:r>
        <w:rPr>
          <w:rFonts w:eastAsia="Calibri" w:cs="Times New Roman"/>
          <w:szCs w:val="28"/>
        </w:rPr>
        <w:t>58</w:t>
      </w:r>
      <w:r w:rsidRPr="0078443D">
        <w:rPr>
          <w:rFonts w:eastAsia="Calibri" w:cs="Times New Roman"/>
          <w:szCs w:val="28"/>
        </w:rPr>
        <w:t>. В ходе документарной проверки могут совершаться следующие контрольные действия:</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1) получение письменных объяснений;</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2) истребование документов.</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1</w:t>
      </w:r>
      <w:r>
        <w:rPr>
          <w:rFonts w:eastAsia="Calibri" w:cs="Times New Roman"/>
          <w:szCs w:val="28"/>
        </w:rPr>
        <w:t>59</w:t>
      </w:r>
      <w:r w:rsidRPr="0078443D">
        <w:rPr>
          <w:rFonts w:eastAsia="Calibri" w:cs="Times New Roman"/>
          <w:szCs w:val="28"/>
        </w:rPr>
        <w:t xml:space="preserve">. </w:t>
      </w:r>
      <w:r w:rsidRPr="0078443D">
        <w:rPr>
          <w:rFonts w:eastAsia="Calibri" w:cs="Times New Roman"/>
          <w:color w:val="FF0000"/>
          <w:szCs w:val="28"/>
        </w:rPr>
        <w:t xml:space="preserve"> </w:t>
      </w:r>
      <w:r w:rsidRPr="0078443D">
        <w:rPr>
          <w:rFonts w:eastAsia="Calibri" w:cs="Times New Roman"/>
          <w:szCs w:val="28"/>
        </w:rPr>
        <w:t>Под получением письменных объяснений понимается контрольное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Объяснения оформляются путем составления письменного документа в свободной форме.</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Инспектор вправе собственноручно составить объяснения со слов контролируемых лиц,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16</w:t>
      </w:r>
      <w:r>
        <w:rPr>
          <w:rFonts w:eastAsia="Calibri" w:cs="Times New Roman"/>
          <w:szCs w:val="28"/>
        </w:rPr>
        <w:t>0</w:t>
      </w:r>
      <w:r w:rsidRPr="0078443D">
        <w:rPr>
          <w:rFonts w:eastAsia="Calibri" w:cs="Times New Roman"/>
          <w:szCs w:val="28"/>
        </w:rPr>
        <w:t xml:space="preserve">. Под истребованием документов понимается контрольное действие, </w:t>
      </w:r>
      <w:r w:rsidRPr="0078443D">
        <w:rPr>
          <w:rFonts w:eastAsia="Calibri" w:cs="Times New Roman"/>
          <w:szCs w:val="28"/>
        </w:rPr>
        <w:lastRenderedPageBreak/>
        <w:t xml:space="preserve">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 </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proofErr w:type="spellStart"/>
      <w:r w:rsidRPr="0078443D">
        <w:rPr>
          <w:rFonts w:eastAsia="Calibri" w:cs="Times New Roman"/>
          <w:szCs w:val="28"/>
        </w:rPr>
        <w:t>Истребуемые</w:t>
      </w:r>
      <w:proofErr w:type="spellEnd"/>
      <w:r w:rsidRPr="0078443D">
        <w:rPr>
          <w:rFonts w:eastAsia="Calibri" w:cs="Times New Roman"/>
          <w:szCs w:val="28"/>
        </w:rPr>
        <w:t xml:space="preserve"> документы направляются в </w:t>
      </w:r>
      <w:r>
        <w:rPr>
          <w:rFonts w:eastAsia="Calibri" w:cs="Times New Roman"/>
          <w:szCs w:val="28"/>
        </w:rPr>
        <w:t>контрольный орган</w:t>
      </w:r>
      <w:r w:rsidRPr="0078443D">
        <w:rPr>
          <w:rFonts w:eastAsia="Calibri" w:cs="Times New Roman"/>
          <w:szCs w:val="28"/>
        </w:rPr>
        <w:t xml:space="preserve"> в форме электронного документа в порядке, предусмотренном пунктами 25 - 27 настоящего Положения, за исключением случаев, если органом контроля установлена необходимость представления документов на бумажном носителе. Документы могут быть представлены в </w:t>
      </w:r>
      <w:r>
        <w:rPr>
          <w:rFonts w:eastAsia="Calibri" w:cs="Times New Roman"/>
          <w:szCs w:val="28"/>
        </w:rPr>
        <w:t>контрольный орган</w:t>
      </w:r>
      <w:r w:rsidRPr="0078443D">
        <w:rPr>
          <w:rFonts w:eastAsia="Calibri" w:cs="Times New Roman"/>
          <w:szCs w:val="28"/>
        </w:rPr>
        <w:t xml:space="preserve">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w:t>
      </w:r>
      <w:r>
        <w:rPr>
          <w:rFonts w:eastAsia="Calibri" w:cs="Times New Roman"/>
          <w:szCs w:val="28"/>
        </w:rPr>
        <w:t>контрольный орган</w:t>
      </w:r>
      <w:r w:rsidRPr="0078443D">
        <w:rPr>
          <w:rFonts w:eastAsia="Calibri" w:cs="Times New Roman"/>
          <w:szCs w:val="28"/>
        </w:rPr>
        <w:t xml:space="preserve">. Тиражирование копий документов на бумажном носителе и их доставка в </w:t>
      </w:r>
      <w:r>
        <w:rPr>
          <w:rFonts w:eastAsia="Calibri" w:cs="Times New Roman"/>
          <w:szCs w:val="28"/>
        </w:rPr>
        <w:t>контрольный орган</w:t>
      </w:r>
      <w:r w:rsidRPr="0078443D">
        <w:rPr>
          <w:rFonts w:eastAsia="Calibri" w:cs="Times New Roman"/>
          <w:szCs w:val="28"/>
        </w:rPr>
        <w:t xml:space="preserve"> осуществляются за счет контролируемого лица. По завершении контрольного мероприятия подлинники документов возвращаются контролируемому лицу.</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 xml:space="preserve">В случае представления заверенных копий </w:t>
      </w:r>
      <w:proofErr w:type="spellStart"/>
      <w:r w:rsidRPr="0078443D">
        <w:rPr>
          <w:rFonts w:eastAsia="Calibri" w:cs="Times New Roman"/>
          <w:szCs w:val="28"/>
        </w:rPr>
        <w:t>истребуемых</w:t>
      </w:r>
      <w:proofErr w:type="spellEnd"/>
      <w:r w:rsidRPr="0078443D">
        <w:rPr>
          <w:rFonts w:eastAsia="Calibri" w:cs="Times New Roman"/>
          <w:szCs w:val="28"/>
        </w:rPr>
        <w:t xml:space="preserve"> документов инспектор вправе ознакомиться с подлинниками документов.</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 xml:space="preserve">Документы, которые </w:t>
      </w:r>
      <w:proofErr w:type="spellStart"/>
      <w:r w:rsidRPr="0078443D">
        <w:rPr>
          <w:rFonts w:eastAsia="Calibri" w:cs="Times New Roman"/>
          <w:szCs w:val="28"/>
        </w:rPr>
        <w:t>ис</w:t>
      </w:r>
      <w:bookmarkStart w:id="0" w:name="_GoBack"/>
      <w:bookmarkEnd w:id="0"/>
      <w:r w:rsidRPr="0078443D">
        <w:rPr>
          <w:rFonts w:eastAsia="Calibri" w:cs="Times New Roman"/>
          <w:szCs w:val="28"/>
        </w:rPr>
        <w:t>требуются</w:t>
      </w:r>
      <w:proofErr w:type="spellEnd"/>
      <w:r w:rsidRPr="0078443D">
        <w:rPr>
          <w:rFonts w:eastAsia="Calibri" w:cs="Times New Roman"/>
          <w:szCs w:val="28"/>
        </w:rPr>
        <w:t xml:space="preserve"> в ходе контрольного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rsidRPr="0078443D">
        <w:rPr>
          <w:rFonts w:eastAsia="Calibri" w:cs="Times New Roman"/>
          <w:szCs w:val="28"/>
        </w:rPr>
        <w:t>истребуемые</w:t>
      </w:r>
      <w:proofErr w:type="spellEnd"/>
      <w:r w:rsidRPr="0078443D">
        <w:rPr>
          <w:rFonts w:eastAsia="Calibri" w:cs="Times New Roman"/>
          <w:szCs w:val="28"/>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78443D">
        <w:rPr>
          <w:rFonts w:eastAsia="Calibri" w:cs="Times New Roman"/>
          <w:szCs w:val="28"/>
        </w:rPr>
        <w:t>истребуемые</w:t>
      </w:r>
      <w:proofErr w:type="spellEnd"/>
      <w:r w:rsidRPr="0078443D">
        <w:rPr>
          <w:rFonts w:eastAsia="Calibri" w:cs="Times New Roman"/>
          <w:szCs w:val="28"/>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78443D">
        <w:rPr>
          <w:rFonts w:eastAsia="Calibri" w:cs="Times New Roman"/>
          <w:szCs w:val="28"/>
        </w:rPr>
        <w:t>истребуемые</w:t>
      </w:r>
      <w:proofErr w:type="spellEnd"/>
      <w:r w:rsidRPr="0078443D">
        <w:rPr>
          <w:rFonts w:eastAsia="Calibri" w:cs="Times New Roman"/>
          <w:szCs w:val="28"/>
        </w:rP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пунктами 31 – </w:t>
      </w:r>
      <w:proofErr w:type="gramStart"/>
      <w:r w:rsidRPr="0078443D">
        <w:rPr>
          <w:rFonts w:eastAsia="Calibri" w:cs="Times New Roman"/>
          <w:szCs w:val="28"/>
        </w:rPr>
        <w:t>33  настоящего</w:t>
      </w:r>
      <w:proofErr w:type="gramEnd"/>
      <w:r w:rsidRPr="0078443D">
        <w:rPr>
          <w:rFonts w:eastAsia="Calibri" w:cs="Times New Roman"/>
          <w:szCs w:val="28"/>
        </w:rPr>
        <w:t xml:space="preserve"> Положения.</w:t>
      </w:r>
    </w:p>
    <w:p w:rsidR="007711AB" w:rsidRPr="00676990"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676990">
        <w:rPr>
          <w:rFonts w:eastAsia="Calibri" w:cs="Times New Roman"/>
          <w:szCs w:val="28"/>
        </w:rPr>
        <w:t xml:space="preserve">Документы (копии документов), ранее представленные контролируемым лицом в контрольный орган, независимо от оснований их представления могут не представляться повторно при условии уведомления органа контроля о том, что </w:t>
      </w:r>
      <w:proofErr w:type="spellStart"/>
      <w:r w:rsidRPr="00676990">
        <w:rPr>
          <w:rFonts w:eastAsia="Calibri" w:cs="Times New Roman"/>
          <w:szCs w:val="28"/>
        </w:rPr>
        <w:t>истребуемые</w:t>
      </w:r>
      <w:proofErr w:type="spellEnd"/>
      <w:r w:rsidRPr="00676990">
        <w:rPr>
          <w:rFonts w:eastAsia="Calibri" w:cs="Times New Roman"/>
          <w:szCs w:val="28"/>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 xml:space="preserve">161. В случае, если достоверность сведений, содержащихся в документах, имеющихся в распоряжении органа контроля, вызывает </w:t>
      </w:r>
      <w:r w:rsidRPr="0078443D">
        <w:rPr>
          <w:rFonts w:eastAsia="Calibri" w:cs="Times New Roman"/>
          <w:szCs w:val="28"/>
        </w:rPr>
        <w:lastRenderedPageBreak/>
        <w:t xml:space="preserve">обоснованные сомнения либо эти сведения не позволяют оценить исполнение контролируемым лицом обязательных требований, </w:t>
      </w:r>
      <w:r>
        <w:rPr>
          <w:rFonts w:eastAsia="Calibri" w:cs="Times New Roman"/>
          <w:szCs w:val="28"/>
        </w:rPr>
        <w:t>контрольный орган</w:t>
      </w:r>
      <w:r w:rsidRPr="0078443D">
        <w:rPr>
          <w:rFonts w:eastAsia="Calibri" w:cs="Times New Roman"/>
          <w:szCs w:val="28"/>
        </w:rPr>
        <w:t xml:space="preserve"> направляет в адрес контролируемого лица требование представить иные необходимые для рассмотрения в ходе документарной проверки документы. </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u w:val="single"/>
        </w:rPr>
      </w:pPr>
      <w:r w:rsidRPr="0078443D">
        <w:rPr>
          <w:rFonts w:eastAsia="Calibri" w:cs="Times New Roman"/>
          <w:szCs w:val="28"/>
        </w:rPr>
        <w:t xml:space="preserve">В течение десяти рабочих дней со дня получения данного требования контролируемое лицо обязано направить в </w:t>
      </w:r>
      <w:r>
        <w:rPr>
          <w:rFonts w:eastAsia="Calibri" w:cs="Times New Roman"/>
          <w:szCs w:val="28"/>
        </w:rPr>
        <w:t>контрольный орган</w:t>
      </w:r>
      <w:r w:rsidRPr="0078443D">
        <w:rPr>
          <w:rFonts w:eastAsia="Calibri" w:cs="Times New Roman"/>
          <w:szCs w:val="28"/>
        </w:rPr>
        <w:t xml:space="preserve"> указанные в требовании документы</w:t>
      </w:r>
      <w:r w:rsidRPr="00DE36AA">
        <w:rPr>
          <w:rFonts w:eastAsia="Calibri" w:cs="Times New Roman"/>
          <w:szCs w:val="28"/>
        </w:rPr>
        <w:t>.</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 xml:space="preserve">162.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органа контроля документах и (или) полученным при осуществлении муниципального жилищного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 xml:space="preserve">163. Контролируемое лицо, представляющее в </w:t>
      </w:r>
      <w:r>
        <w:rPr>
          <w:rFonts w:eastAsia="Calibri" w:cs="Times New Roman"/>
          <w:szCs w:val="28"/>
        </w:rPr>
        <w:t>контрольный орган</w:t>
      </w:r>
      <w:r w:rsidRPr="0078443D">
        <w:rPr>
          <w:rFonts w:eastAsia="Calibri" w:cs="Times New Roman"/>
          <w:szCs w:val="28"/>
        </w:rPr>
        <w:t xml:space="preserve">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органа контроля документах и (или) полученным при осуществлении муниципального жилищного контроля, вправе дополнительно представить в </w:t>
      </w:r>
      <w:r>
        <w:rPr>
          <w:rFonts w:eastAsia="Calibri" w:cs="Times New Roman"/>
          <w:szCs w:val="28"/>
        </w:rPr>
        <w:t>контрольный орган</w:t>
      </w:r>
      <w:r w:rsidRPr="0078443D">
        <w:rPr>
          <w:rFonts w:eastAsia="Calibri" w:cs="Times New Roman"/>
          <w:szCs w:val="28"/>
        </w:rPr>
        <w:t xml:space="preserve"> документы, подтверждающие достоверность ранее представленных документов.</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 xml:space="preserve">164. Срок проведения документарной проверки не может превышать десять рабочих дней. </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 xml:space="preserve">В указанный срок не включается период с момента направления органом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Pr>
          <w:rFonts w:eastAsia="Calibri" w:cs="Times New Roman"/>
          <w:szCs w:val="28"/>
        </w:rPr>
        <w:t>контрольный орган</w:t>
      </w:r>
      <w:r w:rsidRPr="0078443D">
        <w:rPr>
          <w:rFonts w:eastAsia="Calibri" w:cs="Times New Roman"/>
          <w:szCs w:val="28"/>
        </w:rPr>
        <w:t xml:space="preserve">, а также период с момента направления контролируемому лицу информации органа контроля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органа контроля документах и (или) полученным при осуществлении муниципального жилищного контроля, и требования представить необходимые пояснения в письменной форме до момента представления указанных пояснений в </w:t>
      </w:r>
      <w:r>
        <w:rPr>
          <w:rFonts w:eastAsia="Calibri" w:cs="Times New Roman"/>
          <w:szCs w:val="28"/>
        </w:rPr>
        <w:t>контрольный орган</w:t>
      </w:r>
      <w:r w:rsidRPr="0078443D">
        <w:rPr>
          <w:rFonts w:eastAsia="Calibri" w:cs="Times New Roman"/>
          <w:szCs w:val="28"/>
        </w:rPr>
        <w:t>.</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165. Внеплановая документарная проверка проводится без согласования с органами прокуратуры.</w:t>
      </w:r>
    </w:p>
    <w:p w:rsidR="007711AB" w:rsidRPr="0078443D" w:rsidRDefault="007711AB" w:rsidP="007711AB">
      <w:pPr>
        <w:widowControl w:val="0"/>
        <w:autoSpaceDE w:val="0"/>
        <w:autoSpaceDN w:val="0"/>
        <w:adjustRightInd w:val="0"/>
        <w:spacing w:after="0" w:line="240" w:lineRule="auto"/>
        <w:ind w:firstLine="708"/>
        <w:outlineLvl w:val="2"/>
        <w:rPr>
          <w:rFonts w:eastAsia="Calibri" w:cs="Times New Roman"/>
          <w:sz w:val="24"/>
          <w:szCs w:val="24"/>
        </w:rPr>
      </w:pPr>
    </w:p>
    <w:p w:rsidR="007711AB" w:rsidRPr="0078443D" w:rsidRDefault="007711AB" w:rsidP="007711AB">
      <w:pPr>
        <w:widowControl w:val="0"/>
        <w:autoSpaceDE w:val="0"/>
        <w:autoSpaceDN w:val="0"/>
        <w:adjustRightInd w:val="0"/>
        <w:spacing w:after="0" w:line="240" w:lineRule="auto"/>
        <w:ind w:firstLine="708"/>
        <w:outlineLvl w:val="2"/>
        <w:rPr>
          <w:rFonts w:eastAsia="Calibri" w:cs="Times New Roman"/>
          <w:szCs w:val="28"/>
        </w:rPr>
      </w:pPr>
      <w:r w:rsidRPr="0078443D">
        <w:rPr>
          <w:rFonts w:eastAsia="Calibri" w:cs="Times New Roman"/>
          <w:szCs w:val="28"/>
        </w:rPr>
        <w:t>Глава 3. Выездная проверка</w:t>
      </w:r>
    </w:p>
    <w:p w:rsidR="007711AB" w:rsidRPr="0078443D" w:rsidRDefault="007711AB" w:rsidP="007711AB">
      <w:pPr>
        <w:widowControl w:val="0"/>
        <w:autoSpaceDE w:val="0"/>
        <w:autoSpaceDN w:val="0"/>
        <w:adjustRightInd w:val="0"/>
        <w:spacing w:after="0" w:line="240" w:lineRule="auto"/>
        <w:ind w:firstLine="708"/>
        <w:outlineLvl w:val="2"/>
        <w:rPr>
          <w:rFonts w:eastAsia="Calibri" w:cs="Times New Roman"/>
          <w:szCs w:val="28"/>
        </w:rPr>
      </w:pP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 xml:space="preserve">166.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rsidRPr="0078443D">
        <w:rPr>
          <w:rFonts w:eastAsia="Calibri" w:cs="Times New Roman"/>
          <w:szCs w:val="28"/>
        </w:rPr>
        <w:lastRenderedPageBreak/>
        <w:t>контроля посредством взаимодействия с конкретным контролируемым лицом, владеющим объектами контроля и (или) использующим их, в целях оценки соблюдения контролируемым лицом обязательных требований, а также оценки выполнения решений органа контроля.</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167. Выездная проверка проводится в случае, если не представляется возможным:</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1) удостовериться в полноте и достоверности сведений, которые содержатся в находящихся в распоряжении органа контроля или в запрашиваемых им документах и объяснениях контролируемого лица;</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объект контроля и совершения необходимых контрольных действий, предусмотренных в рамках иного вида контрольных мероприятий.</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 xml:space="preserve">168. Внеплановая выездная проверка может проводиться </w:t>
      </w:r>
      <w:r>
        <w:rPr>
          <w:rFonts w:eastAsia="Calibri" w:cs="Times New Roman"/>
          <w:szCs w:val="28"/>
        </w:rPr>
        <w:t xml:space="preserve">только </w:t>
      </w:r>
      <w:r w:rsidRPr="0078443D">
        <w:rPr>
          <w:rFonts w:eastAsia="Calibri" w:cs="Times New Roman"/>
          <w:szCs w:val="28"/>
        </w:rPr>
        <w:t xml:space="preserve">по согласованию с органами прокуратуры, за исключением случаев ее проведения в соответствии с подпунктами </w:t>
      </w:r>
      <w:r>
        <w:rPr>
          <w:rFonts w:eastAsia="Calibri" w:cs="Times New Roman"/>
          <w:szCs w:val="28"/>
        </w:rPr>
        <w:t>2 - 4</w:t>
      </w:r>
      <w:r w:rsidRPr="0078443D">
        <w:rPr>
          <w:rFonts w:eastAsia="Calibri" w:cs="Times New Roman"/>
          <w:szCs w:val="28"/>
        </w:rPr>
        <w:t xml:space="preserve"> пункта </w:t>
      </w:r>
      <w:proofErr w:type="gramStart"/>
      <w:r w:rsidRPr="0078443D">
        <w:rPr>
          <w:rFonts w:eastAsia="Calibri" w:cs="Times New Roman"/>
          <w:szCs w:val="28"/>
        </w:rPr>
        <w:t>120  и</w:t>
      </w:r>
      <w:proofErr w:type="gramEnd"/>
      <w:r w:rsidRPr="0078443D">
        <w:rPr>
          <w:rFonts w:eastAsia="Calibri" w:cs="Times New Roman"/>
          <w:szCs w:val="28"/>
        </w:rPr>
        <w:t xml:space="preserve"> пунктом  135 настоящего Положения.</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color w:val="FF0000"/>
          <w:szCs w:val="28"/>
        </w:rPr>
      </w:pPr>
      <w:r w:rsidRPr="0078443D">
        <w:rPr>
          <w:rFonts w:eastAsia="Calibri" w:cs="Times New Roman"/>
          <w:szCs w:val="28"/>
        </w:rPr>
        <w:t xml:space="preserve">169.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пунктами 31 - 34 настоящего Положения. </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 xml:space="preserve">170. Срок проведения выездной проверки не может превышать десять рабочих дней. </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78443D">
        <w:rPr>
          <w:rFonts w:eastAsia="Calibri" w:cs="Times New Roman"/>
          <w:szCs w:val="28"/>
        </w:rPr>
        <w:t>микропредприятия</w:t>
      </w:r>
      <w:proofErr w:type="spellEnd"/>
      <w:r w:rsidRPr="0078443D">
        <w:rPr>
          <w:rFonts w:eastAsia="Calibri" w:cs="Times New Roman"/>
          <w:szCs w:val="28"/>
        </w:rPr>
        <w:t xml:space="preserve">. </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171. В ходе выездной проверки могут совершаться следующие контрольные (надзорные) действия:</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1) осмотр;</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2) опрос;</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3) получение письменных объяснений;</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4) истребование документов;</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5) инструментальное обследование.</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172.</w:t>
      </w:r>
      <w:r w:rsidRPr="0078443D">
        <w:rPr>
          <w:rFonts w:eastAsia="Calibri" w:cs="Times New Roman"/>
          <w:color w:val="FF0000"/>
          <w:szCs w:val="28"/>
        </w:rPr>
        <w:t xml:space="preserve"> </w:t>
      </w:r>
      <w:r w:rsidRPr="0078443D">
        <w:rPr>
          <w:rFonts w:eastAsia="Calibri" w:cs="Times New Roman"/>
          <w:szCs w:val="28"/>
        </w:rPr>
        <w:t xml:space="preserve">Под осмотром понимается контрольное действие, заключающееся в проведении визуального обследования объектов контроля иных </w:t>
      </w:r>
      <w:proofErr w:type="gramStart"/>
      <w:r w:rsidRPr="0078443D">
        <w:rPr>
          <w:rFonts w:eastAsia="Calibri" w:cs="Times New Roman"/>
          <w:szCs w:val="28"/>
        </w:rPr>
        <w:t>предметов</w:t>
      </w:r>
      <w:r w:rsidRPr="0078443D">
        <w:rPr>
          <w:rFonts w:eastAsia="Calibri" w:cs="Times New Roman"/>
          <w:color w:val="FF0000"/>
          <w:szCs w:val="28"/>
        </w:rPr>
        <w:t xml:space="preserve"> </w:t>
      </w:r>
      <w:r w:rsidRPr="0078443D">
        <w:rPr>
          <w:rFonts w:eastAsia="Calibri" w:cs="Times New Roman"/>
          <w:szCs w:val="28"/>
        </w:rPr>
        <w:t xml:space="preserve"> без</w:t>
      </w:r>
      <w:proofErr w:type="gramEnd"/>
      <w:r w:rsidRPr="0078443D">
        <w:rPr>
          <w:rFonts w:eastAsia="Calibri" w:cs="Times New Roman"/>
          <w:szCs w:val="28"/>
        </w:rPr>
        <w:t xml:space="preserve"> вскрытия помещений (отсеков), без разборки, демонтажа или нарушения целостности обследуемых объектов и их частей иными способами.</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lastRenderedPageBreak/>
        <w:t>Осмотр осуществляется инспектором в присутствии контролируемого лица или его представителя и (или) с применением видеозаписи.</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Форма протокола осмотра утверждается приказом органа контроля.</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173.</w:t>
      </w:r>
      <w:r w:rsidRPr="0078443D">
        <w:rPr>
          <w:rFonts w:eastAsia="Calibri" w:cs="Times New Roman"/>
          <w:color w:val="FF0000"/>
          <w:szCs w:val="28"/>
        </w:rPr>
        <w:t xml:space="preserve"> </w:t>
      </w:r>
      <w:r w:rsidRPr="0078443D">
        <w:rPr>
          <w:rFonts w:eastAsia="Calibri" w:cs="Times New Roman"/>
          <w:szCs w:val="28"/>
        </w:rPr>
        <w:t>Под опросом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Форма протокола опроса утверждается приказом органа контроля.</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174. Получение письменных объяснений осуществляется в соответствии с пунктом 159 настоящего Положения.</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175. Истребование документов осуществляется в соответствии с пунктом 160 настоящего Положения.</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176. Под инструментальным обследованием контрольное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соответствия выполняемых работ и (или) оказываемых услуг обязательным требованиям.</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 xml:space="preserve">Под специальным оборудованием и (или) техническими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 xml:space="preserve">По результатам инструментального обследования инспектором или специалистом составляется протокол инструментального обследования, в </w:t>
      </w:r>
      <w:r w:rsidRPr="0078443D">
        <w:rPr>
          <w:rFonts w:eastAsia="Calibri" w:cs="Times New Roman"/>
          <w:szCs w:val="28"/>
        </w:rPr>
        <w:lastRenderedPageBreak/>
        <w:t>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Форма протокола инструментального обследования утверждается приказом органа контроля.</w:t>
      </w:r>
    </w:p>
    <w:p w:rsidR="007711AB" w:rsidRPr="0078443D" w:rsidRDefault="007711AB" w:rsidP="007711AB">
      <w:pPr>
        <w:widowControl w:val="0"/>
        <w:autoSpaceDE w:val="0"/>
        <w:autoSpaceDN w:val="0"/>
        <w:adjustRightInd w:val="0"/>
        <w:spacing w:after="0" w:line="240" w:lineRule="auto"/>
        <w:ind w:firstLine="708"/>
        <w:outlineLvl w:val="2"/>
        <w:rPr>
          <w:rFonts w:eastAsia="Calibri" w:cs="Times New Roman"/>
          <w:sz w:val="24"/>
          <w:szCs w:val="24"/>
        </w:rPr>
      </w:pPr>
    </w:p>
    <w:p w:rsidR="007711AB" w:rsidRPr="0078443D" w:rsidRDefault="007711AB" w:rsidP="007711AB">
      <w:pPr>
        <w:widowControl w:val="0"/>
        <w:autoSpaceDE w:val="0"/>
        <w:autoSpaceDN w:val="0"/>
        <w:adjustRightInd w:val="0"/>
        <w:spacing w:after="0" w:line="240" w:lineRule="auto"/>
        <w:ind w:firstLine="708"/>
        <w:outlineLvl w:val="2"/>
        <w:rPr>
          <w:rFonts w:eastAsia="Calibri" w:cs="Times New Roman"/>
          <w:szCs w:val="28"/>
        </w:rPr>
      </w:pPr>
      <w:r w:rsidRPr="0078443D">
        <w:rPr>
          <w:rFonts w:eastAsia="Calibri" w:cs="Times New Roman"/>
          <w:szCs w:val="28"/>
        </w:rPr>
        <w:t>Глава 4. Выборочный контроль</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 xml:space="preserve">177. Выборочный контроль проводится органом контроля по месту эксплуатации объекта контроля, выполнения работ по содержанию общего имущества собственников помещений в многоквартирных домах, оказания услуг по управлению многоквартирными домами и (или) оказания коммунальных услуг пользователям муниципальных жилых помещений, представляющее собой инструментальное обследование объекта контроля (его частей), выполненных работ, оказанных услуг в целях подтверждения их соответствия обязательным требованиям к безопасности и (или) качеству. </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О проведении выборочного контроля контролируемые лица не уведомляются.</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178. Выборочный контроль может проводиться с участием специалистов, привлекаемых к проведению контрольного мероприятия на основании решения органа контроля.</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 xml:space="preserve">179. Срок проведения выборочного контроля определяется периодом времени, в течение которого обычно проводится инструментальное обследование соответствующих объекта контроля (его частей), выполненных работ, оказанных услуг и анализ полученных результатов инструментального обследования. </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180. В ходе выборочного контроля могут совершаться следующие контрольные действия:</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1) осмотр;</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2) получение письменных объяснений;</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3) истребование документов;</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5) инструментальное обследование.</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181.  Порядок осуществления контрольных действий в ходе выборочного контроля установлен:</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 xml:space="preserve">для осмотра – пунктом 172 настоящего Положения; </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для получения письменных объяснений - пунктом 159 настоящего Положения;</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для истребования документов – пунктом 160 настоящего Положения;</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 xml:space="preserve">для инструментального обследования – пунктом 176 настоящего </w:t>
      </w:r>
      <w:r w:rsidRPr="0078443D">
        <w:rPr>
          <w:rFonts w:eastAsia="Calibri" w:cs="Times New Roman"/>
          <w:szCs w:val="28"/>
        </w:rPr>
        <w:lastRenderedPageBreak/>
        <w:t xml:space="preserve">Положения. </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 xml:space="preserve">182. Результаты выборочного контроля оформляются в срок, не превышающий пятнадцати рабочих дней после получения данных инструментального обследования и направляются контролируемому лицу с приложением результатов инструментального обследования.  </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183.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подпунктами 3 - 5 пункта 120 и пунктом 135 настоящего Положения.</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p>
    <w:p w:rsidR="007711AB" w:rsidRPr="0078443D" w:rsidRDefault="007711AB" w:rsidP="007711AB">
      <w:pPr>
        <w:widowControl w:val="0"/>
        <w:autoSpaceDE w:val="0"/>
        <w:autoSpaceDN w:val="0"/>
        <w:adjustRightInd w:val="0"/>
        <w:spacing w:after="0" w:line="240" w:lineRule="auto"/>
        <w:ind w:firstLine="708"/>
        <w:outlineLvl w:val="2"/>
        <w:rPr>
          <w:rFonts w:eastAsia="Calibri" w:cs="Times New Roman"/>
          <w:szCs w:val="28"/>
        </w:rPr>
      </w:pPr>
      <w:r w:rsidRPr="0078443D">
        <w:rPr>
          <w:rFonts w:eastAsia="Calibri" w:cs="Times New Roman"/>
          <w:szCs w:val="28"/>
        </w:rPr>
        <w:t>Глава 5. Выездное обследование</w:t>
      </w:r>
    </w:p>
    <w:p w:rsidR="007711AB" w:rsidRPr="0078443D" w:rsidRDefault="007711AB" w:rsidP="007711AB">
      <w:pPr>
        <w:widowControl w:val="0"/>
        <w:autoSpaceDE w:val="0"/>
        <w:autoSpaceDN w:val="0"/>
        <w:adjustRightInd w:val="0"/>
        <w:spacing w:after="0" w:line="240" w:lineRule="auto"/>
        <w:ind w:firstLine="708"/>
        <w:outlineLvl w:val="2"/>
        <w:rPr>
          <w:rFonts w:eastAsia="Calibri" w:cs="Times New Roman"/>
          <w:szCs w:val="28"/>
        </w:rPr>
      </w:pP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184. Выездное обследование проводится органом контроля в целях оценки соблюдения контролируемым лицом обязательных требований.</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185. Выездное обследование проводится по месту нахождения (осуществления деятельности) контролируемого лица, месту нахождения объекта контроля.</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Взаимодействие с контролируемыми лицами в ходе выездного обследования не допускается.</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186. В ходе выездного обследования инспектор может осуществлять осмотр общедоступных (открытых для посещения неограниченным кругом лиц) объектов контроля.</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187. Выездное обследование проводится без информирования контролируемого лица.</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188. Срок проведения выездного обследования одного объекта контроля (нескольких объектов контроля, расположенных в непосредственной близости друг от друга) не может превышать один рабочий день.</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189. По результатам проведения выездного обследования могут быть приняты решения, предусмотренные подпунктами 3 - 5 пункта 200 настоящего Положения.</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color w:val="FF0000"/>
          <w:szCs w:val="28"/>
        </w:rPr>
      </w:pPr>
    </w:p>
    <w:p w:rsidR="007711AB" w:rsidRPr="0078443D" w:rsidRDefault="007711AB" w:rsidP="007711AB">
      <w:pPr>
        <w:widowControl w:val="0"/>
        <w:autoSpaceDE w:val="0"/>
        <w:autoSpaceDN w:val="0"/>
        <w:adjustRightInd w:val="0"/>
        <w:spacing w:after="0" w:line="240" w:lineRule="auto"/>
        <w:ind w:firstLine="708"/>
        <w:jc w:val="center"/>
        <w:outlineLvl w:val="2"/>
        <w:rPr>
          <w:rFonts w:eastAsia="Calibri" w:cs="Times New Roman"/>
          <w:szCs w:val="28"/>
        </w:rPr>
      </w:pPr>
      <w:r w:rsidRPr="0078443D">
        <w:rPr>
          <w:rFonts w:eastAsia="Calibri" w:cs="Times New Roman"/>
          <w:szCs w:val="28"/>
        </w:rPr>
        <w:t>РАЗДЕЛ 6</w:t>
      </w:r>
    </w:p>
    <w:p w:rsidR="007711AB" w:rsidRPr="0078443D" w:rsidRDefault="007711AB" w:rsidP="007711AB">
      <w:pPr>
        <w:widowControl w:val="0"/>
        <w:autoSpaceDE w:val="0"/>
        <w:autoSpaceDN w:val="0"/>
        <w:adjustRightInd w:val="0"/>
        <w:spacing w:after="0" w:line="240" w:lineRule="auto"/>
        <w:ind w:firstLine="708"/>
        <w:jc w:val="center"/>
        <w:outlineLvl w:val="2"/>
        <w:rPr>
          <w:rFonts w:eastAsia="Calibri" w:cs="Times New Roman"/>
          <w:color w:val="FF0000"/>
          <w:szCs w:val="28"/>
        </w:rPr>
      </w:pPr>
      <w:r w:rsidRPr="0078443D">
        <w:rPr>
          <w:rFonts w:eastAsia="Calibri" w:cs="Times New Roman"/>
          <w:szCs w:val="28"/>
        </w:rPr>
        <w:t>ОФОРМЛЕНИЕ РЕЗУЛЬТАТОВ КОНТРОЛЬНЫХ МЕРОПРИЯТИЙ И ПРИНЯТИЕ РЕШЕНИЙ ПО РЕЗУЛЬТАТАМ КОНТРОЛЬНЫХ МЕРОПРИЯТИЙ</w:t>
      </w:r>
    </w:p>
    <w:p w:rsidR="007711AB" w:rsidRPr="0078443D" w:rsidRDefault="007711AB" w:rsidP="007711AB">
      <w:pPr>
        <w:widowControl w:val="0"/>
        <w:autoSpaceDE w:val="0"/>
        <w:autoSpaceDN w:val="0"/>
        <w:adjustRightInd w:val="0"/>
        <w:spacing w:after="0" w:line="240" w:lineRule="auto"/>
        <w:outlineLvl w:val="2"/>
        <w:rPr>
          <w:rFonts w:eastAsia="Calibri" w:cs="Times New Roman"/>
          <w:sz w:val="24"/>
          <w:szCs w:val="24"/>
        </w:rPr>
      </w:pP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190.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органом контроля мер, предусмотренных подпунктом 2 пункта 193 настоящего Положения.</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 xml:space="preserve">191. По окончании проведения контрольного мероприятия составляется </w:t>
      </w:r>
      <w:r w:rsidRPr="0078443D">
        <w:rPr>
          <w:rFonts w:eastAsia="Calibri" w:cs="Times New Roman"/>
          <w:szCs w:val="28"/>
        </w:rPr>
        <w:lastRenderedPageBreak/>
        <w:t>акт контрольного мероприятия (далее - акт)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для соответствующего вида контрольного мероприятия.</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 xml:space="preserve">В случае, если форма акта для вида контрольного мероприятия не утверждена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то форма акта утверждается приказом органа контроля. </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 xml:space="preserve">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 xml:space="preserve">В случае устранения выявленного нарушения до окончания проведения контрольного мероприятия в акте указывается факт его устранения. </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color w:val="FF0000"/>
          <w:szCs w:val="28"/>
        </w:rPr>
      </w:pPr>
      <w:r w:rsidRPr="0078443D">
        <w:rPr>
          <w:rFonts w:eastAsia="Calibri" w:cs="Times New Roman"/>
          <w:szCs w:val="28"/>
        </w:rPr>
        <w:t xml:space="preserve">Документы, иные материалы, являющиеся доказательствами нарушения обязательных требований, должны быть приобщены к акту. </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192.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настоящим Положением.</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193.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194.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195. Контролируемое лицо или его представитель знакомится с содержанием акта на месте проведения контрольного мероприятия, за исключением случаев, установленных пунктом 196 настоящего Положения.</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 xml:space="preserve">196. В случае проведения документарной проверки либо выездного обследования </w:t>
      </w:r>
      <w:r>
        <w:rPr>
          <w:rFonts w:eastAsia="Calibri" w:cs="Times New Roman"/>
          <w:szCs w:val="28"/>
        </w:rPr>
        <w:t>контрольный орган</w:t>
      </w:r>
      <w:r w:rsidRPr="0078443D">
        <w:rPr>
          <w:rFonts w:eastAsia="Calibri" w:cs="Times New Roman"/>
          <w:szCs w:val="28"/>
        </w:rPr>
        <w:t xml:space="preserve"> направляет акт контролируемому лицу в порядке, установленном пунктами 31 - 34 настоящего Положения.</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197.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198. В случае несогласия с фактами, выводами, предложениями, изложенными в акте, контролируемое лицо вправе направить жалобу в порядке, предусмотренном разделом 7 настоящего Положения.</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 xml:space="preserve">199. В случае отсутствия выявленных нарушений обязательных требований при проведении контрольного мероприятия сведения об этом </w:t>
      </w:r>
      <w:r w:rsidRPr="0078443D">
        <w:rPr>
          <w:rFonts w:eastAsia="Calibri" w:cs="Times New Roman"/>
          <w:szCs w:val="28"/>
        </w:rPr>
        <w:lastRenderedPageBreak/>
        <w:t>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 xml:space="preserve">200. В случае выявления при проведении контрольного мероприятия нарушений обязательных требований контролируемым лицом </w:t>
      </w:r>
      <w:r>
        <w:rPr>
          <w:rFonts w:eastAsia="Calibri" w:cs="Times New Roman"/>
          <w:szCs w:val="28"/>
        </w:rPr>
        <w:t>контрольный орган</w:t>
      </w:r>
      <w:r w:rsidRPr="0078443D">
        <w:rPr>
          <w:rFonts w:eastAsia="Calibri" w:cs="Times New Roman"/>
          <w:szCs w:val="28"/>
        </w:rPr>
        <w:t xml:space="preserve"> в пределах полномочий обязан:</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владеющих и (или) пользующихся объектом контроля, эксплуатация (использование) ими зданий, строений, сооружений, помещений, оборудования, иных подобных объектов,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 xml:space="preserve">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w:t>
      </w:r>
      <w:r w:rsidRPr="0078443D">
        <w:rPr>
          <w:rFonts w:eastAsia="Calibri" w:cs="Times New Roman"/>
          <w:szCs w:val="28"/>
        </w:rPr>
        <w:lastRenderedPageBreak/>
        <w:t>ценностям.</w:t>
      </w:r>
    </w:p>
    <w:p w:rsidR="007711AB" w:rsidRPr="0078443D" w:rsidRDefault="007711AB" w:rsidP="007711AB">
      <w:pPr>
        <w:widowControl w:val="0"/>
        <w:autoSpaceDE w:val="0"/>
        <w:autoSpaceDN w:val="0"/>
        <w:adjustRightInd w:val="0"/>
        <w:spacing w:after="0" w:line="240" w:lineRule="auto"/>
        <w:ind w:firstLine="708"/>
        <w:jc w:val="both"/>
        <w:outlineLvl w:val="2"/>
        <w:rPr>
          <w:rFonts w:eastAsia="Calibri" w:cs="Times New Roman"/>
          <w:szCs w:val="28"/>
        </w:rPr>
      </w:pPr>
      <w:r w:rsidRPr="0078443D">
        <w:rPr>
          <w:rFonts w:eastAsia="Calibri" w:cs="Times New Roman"/>
          <w:szCs w:val="28"/>
        </w:rPr>
        <w:t>201. Форма предписания об устранении выявленных нарушений обязательных требований утверждается приказом органа контроля.</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 xml:space="preserve">202. Решения, принятые по результатам контрольного мероприятия, проведенного с грубым нарушением требований к организации и осуществлению муниципального жилищного контроля, предусмотренным пунктом 204 настоящего Положения, подлежат отмене органом контроля, вышестоящим контрольным органом или судом, в том числе по представлению (заявлению) прокурора. </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203. В случае самостоятельного выявления грубых нарушений требований к организации и осуществлению муниципального жилищного контроля руководитель органа контроля принимает решение о признании результатов такого мероприятия недействительными.</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204. Грубым нарушением требований к организации и осуществлению муниципального жилищного контроля является:</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1) отсутствие оснований проведения контрольных мероприятий;</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2) отсутствие согласования с прокуратурой города Североуральска проведения контрольного мероприятия в случае, если такое согласование является обязательным;</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3) нарушение требования об уведомлении о проведении контрольного мероприятия в случае, если такое уведомление является обязательным;</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4) нарушение периодичности проведения планового контрольного мероприятия;</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5) проведение планового контрольного мероприятия, не включенного в соответствующий ежегодный план;</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6) принятие решения по результатам контрольного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7) привлечение к проведению контрольного мероприятия лиц, участие которых не предусмотрено Федеральным законом от 31.07.2020 № 248-ФЗ «О государственном контроле (надзоре) и муниципальном контроле в Российской Федерации»;</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8) нарушение сроков проведения контрольного мероприятия;</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9) совершение в ходе контрольного мероприятия контрольных действий, не предусмотренных Федеральным законом от 31.07.2020 № 248-ФЗ «О государственном контроле (надзоре) и муниципальном контроле в Российской Федерации» для такого вида контрольного мероприятия;</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 xml:space="preserve">10) </w:t>
      </w:r>
      <w:proofErr w:type="spellStart"/>
      <w:r w:rsidRPr="0078443D">
        <w:rPr>
          <w:rFonts w:eastAsia="Calibri" w:cs="Times New Roman"/>
          <w:szCs w:val="28"/>
        </w:rPr>
        <w:t>непредоставление</w:t>
      </w:r>
      <w:proofErr w:type="spellEnd"/>
      <w:r w:rsidRPr="0078443D">
        <w:rPr>
          <w:rFonts w:eastAsia="Calibri" w:cs="Times New Roman"/>
          <w:szCs w:val="28"/>
        </w:rPr>
        <w:t xml:space="preserve"> контролируемому лицу для ознакомления документа с результатами контрольного мероприятия в случае, если обязанность его предоставления установлена Федеральным законом от 31.07.2020 № 248-ФЗ «О государственном контроле (надзоре) и муниципальном контроле в Российской Федерации»;</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11) проведение контрольного мероприятия, не включенного в единый реестр контрольных (надзорных) мероприятий</w:t>
      </w:r>
      <w:r w:rsidRPr="0078443D">
        <w:t xml:space="preserve"> </w:t>
      </w:r>
      <w:r w:rsidRPr="0078443D">
        <w:rPr>
          <w:rFonts w:eastAsia="Calibri" w:cs="Times New Roman"/>
          <w:szCs w:val="28"/>
        </w:rPr>
        <w:t>за исключением проведения</w:t>
      </w:r>
      <w:r w:rsidRPr="0078443D">
        <w:t xml:space="preserve"> </w:t>
      </w:r>
      <w:r w:rsidRPr="0078443D">
        <w:rPr>
          <w:rFonts w:eastAsia="Calibri" w:cs="Times New Roman"/>
          <w:szCs w:val="28"/>
        </w:rPr>
        <w:lastRenderedPageBreak/>
        <w:t>выездного обследования;</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12) нарушение запретов и ограничений, установленных пунктом 18 настоящего Положения.</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205. 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жилищного контроля, повторное внеплановое контрольное мероприятие в отношении данного контролируемого лица может быть проведено только по согласованию с прокуратурой города Североуральска вне зависимости от вида контрольного мероприятия и основания для его проведения.</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206. Руководитель органа контроля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принятое по результатам контрольного мероприятия, в сторону улучшения положения контролируемого лица.</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207. При наличии обстоятельств, вследствие которых исполнение решения, принятого по результатам контрольного мероприятия, невозможно в установленные сроки, руководитель органа контроля может отсрочить исполнение решения на срок до одного года, о чем принимается соответствующее решение.</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208. Руководителем органа контроля рассматриваются следующие вопросы, связанные с исполнением решения, принятого по результатам контрольного мероприятия:</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1) о разъяснении способа и порядка исполнения решения;</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2) об отсрочке исполнения решения;</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3) о приостановлении исполнения решения, возобновлении ранее приостановленного исполнения решения;</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4) о прекращении исполнения решения.</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 xml:space="preserve">209. Вопросы, указанные в пункте 208 настоящего Положения, рассматриваются руководителем органа контроля по ходатайству контролируемого лица или по представлению инспектора в течение десяти дней со дня поступления в </w:t>
      </w:r>
      <w:r>
        <w:rPr>
          <w:rFonts w:eastAsia="Calibri" w:cs="Times New Roman"/>
          <w:szCs w:val="28"/>
        </w:rPr>
        <w:t>контрольный орган</w:t>
      </w:r>
      <w:r w:rsidRPr="0078443D">
        <w:rPr>
          <w:rFonts w:eastAsia="Calibri" w:cs="Times New Roman"/>
          <w:szCs w:val="28"/>
        </w:rPr>
        <w:t xml:space="preserve"> ходатайства или направления представления. </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 xml:space="preserve">210. Контролируемое лицо информируется о месте и времени рассмотрения вопросов, указанных в пункте 208 настоящего Положения. </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Неявка контролируемого лица без уважительной причины не является препятствием для рассмотрения соответствующих вопросов.</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211. Решение, принятое по результатам рассмотрения вопросов, связанных с исполнением решения, доводится до контролируемого лица в порядке, установленном пунктами 31 – 34 Положения.</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 xml:space="preserve">212. По истечении срока исполнения контролируемым лицом решения, принятого в соответствии с пунктом 200 Положения, либо при представлении контролируемым лицом до истечения указанного срока документов и </w:t>
      </w:r>
      <w:r w:rsidRPr="0078443D">
        <w:rPr>
          <w:rFonts w:eastAsia="Calibri" w:cs="Times New Roman"/>
          <w:szCs w:val="28"/>
        </w:rPr>
        <w:lastRenderedPageBreak/>
        <w:t xml:space="preserve">сведений, представление которых установлено указанным решением, </w:t>
      </w:r>
      <w:r>
        <w:rPr>
          <w:rFonts w:eastAsia="Calibri" w:cs="Times New Roman"/>
          <w:szCs w:val="28"/>
        </w:rPr>
        <w:t>контрольный орган</w:t>
      </w:r>
      <w:r w:rsidRPr="0078443D">
        <w:rPr>
          <w:rFonts w:eastAsia="Calibri" w:cs="Times New Roman"/>
          <w:szCs w:val="28"/>
        </w:rPr>
        <w:t xml:space="preserve">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w:t>
      </w:r>
      <w:r>
        <w:rPr>
          <w:rFonts w:eastAsia="Calibri" w:cs="Times New Roman"/>
          <w:szCs w:val="28"/>
        </w:rPr>
        <w:t>контрольный орган</w:t>
      </w:r>
      <w:r w:rsidRPr="0078443D">
        <w:rPr>
          <w:rFonts w:eastAsia="Calibri" w:cs="Times New Roman"/>
          <w:szCs w:val="28"/>
        </w:rPr>
        <w:t xml:space="preserve"> оценивает исполнение указанного решения путем проведения одного из контрольных мероприятий, предусмотренных пунктами 137, 138 настоящего Положения. </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213. В случае, если по итогам проведения контрольного мероприятия, предусмотренного пунктом 212 настоящего Положения, органом контроля будет установлено, что решение не исполнено или исполнено ненадлежащим образом, он вновь выдает контролируемому лицу решение, предусмотренное пунктами 137, 138 настоящего Положения, с указанием новых сроков его исполнения.</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 xml:space="preserve">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214. Информация об исполнении решения органа контроля в полном объеме вносится в единый реестр контрольных (надзорных) мероприятий.</w:t>
      </w:r>
    </w:p>
    <w:p w:rsidR="007711AB" w:rsidRPr="0078443D" w:rsidRDefault="007711AB" w:rsidP="007711AB">
      <w:pPr>
        <w:widowControl w:val="0"/>
        <w:autoSpaceDE w:val="0"/>
        <w:autoSpaceDN w:val="0"/>
        <w:adjustRightInd w:val="0"/>
        <w:spacing w:after="0" w:line="240" w:lineRule="auto"/>
        <w:jc w:val="both"/>
        <w:rPr>
          <w:rFonts w:eastAsia="Calibri" w:cs="Times New Roman"/>
          <w:sz w:val="24"/>
          <w:szCs w:val="24"/>
        </w:rPr>
      </w:pPr>
    </w:p>
    <w:p w:rsidR="007711AB" w:rsidRPr="0078443D" w:rsidRDefault="007711AB" w:rsidP="007711AB">
      <w:pPr>
        <w:widowControl w:val="0"/>
        <w:autoSpaceDE w:val="0"/>
        <w:autoSpaceDN w:val="0"/>
        <w:adjustRightInd w:val="0"/>
        <w:spacing w:after="0" w:line="240" w:lineRule="auto"/>
        <w:jc w:val="center"/>
        <w:outlineLvl w:val="1"/>
        <w:rPr>
          <w:rFonts w:eastAsia="Calibri" w:cs="Times New Roman"/>
          <w:szCs w:val="28"/>
        </w:rPr>
      </w:pPr>
      <w:r w:rsidRPr="0078443D">
        <w:rPr>
          <w:rFonts w:eastAsia="Calibri" w:cs="Times New Roman"/>
          <w:szCs w:val="28"/>
        </w:rPr>
        <w:t>РАЗДЕЛ 7</w:t>
      </w:r>
    </w:p>
    <w:p w:rsidR="007711AB" w:rsidRPr="0078443D" w:rsidRDefault="007711AB" w:rsidP="007711AB">
      <w:pPr>
        <w:widowControl w:val="0"/>
        <w:autoSpaceDE w:val="0"/>
        <w:autoSpaceDN w:val="0"/>
        <w:adjustRightInd w:val="0"/>
        <w:spacing w:after="0" w:line="240" w:lineRule="auto"/>
        <w:jc w:val="center"/>
        <w:outlineLvl w:val="1"/>
        <w:rPr>
          <w:rFonts w:eastAsia="Calibri" w:cs="Times New Roman"/>
          <w:szCs w:val="28"/>
        </w:rPr>
      </w:pPr>
      <w:r w:rsidRPr="0078443D">
        <w:rPr>
          <w:rFonts w:eastAsia="Calibri" w:cs="Times New Roman"/>
          <w:szCs w:val="28"/>
        </w:rPr>
        <w:t>ДОСУДЕБНЫЙ (ВНЕСУДЕБНЫЙ) ПОРЯДОК ОБЖАЛОВАНИЯ</w:t>
      </w:r>
    </w:p>
    <w:p w:rsidR="007711AB" w:rsidRPr="0078443D" w:rsidRDefault="007711AB" w:rsidP="007711AB">
      <w:pPr>
        <w:widowControl w:val="0"/>
        <w:autoSpaceDE w:val="0"/>
        <w:autoSpaceDN w:val="0"/>
        <w:adjustRightInd w:val="0"/>
        <w:spacing w:after="0" w:line="240" w:lineRule="auto"/>
        <w:jc w:val="center"/>
        <w:rPr>
          <w:rFonts w:eastAsia="Calibri" w:cs="Times New Roman"/>
          <w:szCs w:val="28"/>
        </w:rPr>
      </w:pPr>
      <w:r w:rsidRPr="0078443D">
        <w:rPr>
          <w:rFonts w:eastAsia="Calibri" w:cs="Times New Roman"/>
          <w:szCs w:val="28"/>
        </w:rPr>
        <w:t>РЕШЕНИЙ И ДЕЙСТВИЙ (БЕЗДЕЙСТВИЯ) ОРГАНА</w:t>
      </w:r>
    </w:p>
    <w:p w:rsidR="007711AB" w:rsidRPr="0078443D" w:rsidRDefault="007711AB" w:rsidP="007711AB">
      <w:pPr>
        <w:widowControl w:val="0"/>
        <w:autoSpaceDE w:val="0"/>
        <w:autoSpaceDN w:val="0"/>
        <w:adjustRightInd w:val="0"/>
        <w:spacing w:after="0" w:line="240" w:lineRule="auto"/>
        <w:jc w:val="center"/>
        <w:rPr>
          <w:rFonts w:eastAsia="Calibri" w:cs="Times New Roman"/>
          <w:szCs w:val="28"/>
        </w:rPr>
      </w:pPr>
      <w:r w:rsidRPr="0078443D">
        <w:rPr>
          <w:rFonts w:eastAsia="Calibri" w:cs="Times New Roman"/>
          <w:szCs w:val="28"/>
        </w:rPr>
        <w:t>КОНТРОЛЯ, А ТАКЖЕ ЕГО ДОЛЖНОСТНЫХ ЛИЦ</w:t>
      </w:r>
    </w:p>
    <w:p w:rsidR="007711AB" w:rsidRPr="0078443D" w:rsidRDefault="007711AB" w:rsidP="007711AB">
      <w:pPr>
        <w:widowControl w:val="0"/>
        <w:autoSpaceDE w:val="0"/>
        <w:autoSpaceDN w:val="0"/>
        <w:adjustRightInd w:val="0"/>
        <w:spacing w:after="0" w:line="240" w:lineRule="auto"/>
        <w:jc w:val="both"/>
        <w:rPr>
          <w:rFonts w:eastAsia="Calibri" w:cs="Times New Roman"/>
          <w:szCs w:val="28"/>
        </w:rPr>
      </w:pP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 xml:space="preserve">215. </w:t>
      </w:r>
      <w:r>
        <w:rPr>
          <w:rFonts w:eastAsia="Calibri" w:cs="Times New Roman"/>
          <w:szCs w:val="28"/>
        </w:rPr>
        <w:t>С</w:t>
      </w:r>
      <w:r w:rsidRPr="0078443D">
        <w:rPr>
          <w:rFonts w:eastAsia="Calibri" w:cs="Times New Roman"/>
          <w:szCs w:val="28"/>
        </w:rPr>
        <w:t xml:space="preserve">удебное обжалование решений </w:t>
      </w:r>
      <w:r>
        <w:rPr>
          <w:rFonts w:eastAsia="Calibri" w:cs="Times New Roman"/>
          <w:szCs w:val="28"/>
        </w:rPr>
        <w:t xml:space="preserve">контрольного органа, </w:t>
      </w:r>
      <w:r w:rsidRPr="0078443D">
        <w:rPr>
          <w:rFonts w:eastAsia="Calibri" w:cs="Times New Roman"/>
          <w:szCs w:val="28"/>
        </w:rPr>
        <w:t>действий (бездействия) его должностных лиц возможно только после их досудебного обжалования.</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 xml:space="preserve">216. Жалоба подается контролируемым лицом в уполномоченный на рассмотрение жалобы орган, определяемый в соответствии с пунктом 218 настоящего Положения,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(далее – уполномоченный орган). </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 xml:space="preserve">217.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w:t>
      </w:r>
      <w:r w:rsidRPr="0078443D">
        <w:rPr>
          <w:rFonts w:eastAsia="Calibri" w:cs="Times New Roman"/>
          <w:szCs w:val="28"/>
        </w:rPr>
        <w:lastRenderedPageBreak/>
        <w:t>определяемый в соответствии с пунктом 211 настоящего Положения,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218. Жалоба на решение органа контроля, действия (бездействие) инспекторов рассматривается руководителем органа контроля либо заместителем Главы Североуральского городского округа.</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Жалоба на действия (бездействие) руководителя органа контроля рассматривается Главой Североуральского городского округа либо его заместителем.</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219.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1) решений о проведении контрольных мероприятий;</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2) актов контрольных мероприятий, предписаний об устранении выявленных нарушений;</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3) действий (бездействия) должностных лиц органа контроля в рамках контрольных мероприятий.</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220. Жалоба на решение органа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Жалоба на предписание органа контроля может быть подана в течение десяти рабочих дней с момента получения контролируемым лицом предписания.</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на рассмотрение жалобы органом.</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221.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222. Жалоба может содержать ходатайство о приостановлении исполнения обжалуемого решения органа контроля.</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223. Уполномоченный на рассмотрение жалобы орган в срок не позднее двух рабочих дней со дня регистрации жалобы принимает решение:</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о приостановлении исполнения обжалуемого решения органа контроля;</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об отказе в приостановлении исполнения обжалуемого решения органа контроля.</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224. Информация о решении, указанном в пункте 223 настоящего Положения, направляется лицу, подавшему жалобу, в течение одного рабочего дня с момента принятия решения.</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lastRenderedPageBreak/>
        <w:t>225. Жалоба должна содержать:</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наименование органа контроля, фамилию, имя, отчество (при наличии) должностного лица, решение и (или) действие (бездействие) которых обжалуются;</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фамилию, имя, отчество (при наличии), сведения о месте жительства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сведения об обжалуемых решении органа контроля и (или) действии (бездействии) его должностного лица, которые привели или могут привести к нарушению прав контролируемого лица, подавшего жалобу;</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основания и доводы, на основании которых заявитель не согласен с решением органа контроля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требования лица, подавшего жалобу;</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учетный номер контрольного мероприятия в едином реестре контрольных мероприятий, в отношении которого подается жалоба.</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226. Жалоба не должна содержать нецензурные либо оскорбительные выражения, угрозы жизни, здоровью и имуществу должностных лиц органа контроля либо членов их семей.</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227.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228.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229. Уполномоченный на рассмотрение жалобы орган принимает решение об отказе в рассмотрении жалобы в течение пяти рабочих дней с момента получения жалобы, если:</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жалоба подана после истечения срока подачи жалобы, установленного пунктом 220 настоящего Положения, и не содержит ходатайства о восстановлении пропущенного срока на подачу жалобы;</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lastRenderedPageBreak/>
        <w:t>в удовлетворении ходатайства о восстановлении пропущенного срока на подачу жалобы отказано;</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до принятия решения по жалобе от контролируемого лица, ее подавшего, поступило заявление об отзыве жалобы;</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имеется решение суда по вопросам, поставленным в жалобе;</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ранее в уполномоченный на рассмотрение жалобы орган была подана другая жалоба от того же контролируемого лица по тем же основаниям;</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жалоба подана в ненадлежащий уполномоченный орган.</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230.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абзаца 6 пункта 129 настоящего Положения).</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231. Отказ в рассмотрении жалобы по основаниям, указанным в абзацах 4 – 9 пункта 129 настоящего Положения, не является результатом досудебного обжалования и не может служить основанием для судебного обжалования решений органа контроля, действий (бездействия) его должностных лиц.</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 xml:space="preserve">232. Уполномоченный на рассмотрение жалобы орган при рассмотрении жалобы использует информационную 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 xml:space="preserve">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 </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 xml:space="preserve">233. Жалоба подлежит рассмотрению уполномоченным на рассмотрение жалобы органом в течение двадцати рабочих дней со дня ее регистрации. </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В случаях необходимости сбора дополнительной информации, необходимой для полного, всестороннего и объективного рассмотрения жалобы, установленный абзацем 1 настоящего пункта срок может быть продлен уполномоченным на рассмотрение жалобы органом на двадцать рабочих дней.</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 xml:space="preserve">234. Уполномоченный орган вправе запросить у контролируемого лица, подавшего жалобу, дополнительную информацию и документы, относящиеся </w:t>
      </w:r>
      <w:r w:rsidRPr="0078443D">
        <w:rPr>
          <w:rFonts w:eastAsia="Calibri" w:cs="Times New Roman"/>
          <w:szCs w:val="28"/>
        </w:rPr>
        <w:lastRenderedPageBreak/>
        <w:t xml:space="preserve">к предмету жалобы. </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235.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 xml:space="preserve">236. Обязанность доказывания законности и обоснованности принятого решения и (или) совершенного действия (бездействия) возлагается на </w:t>
      </w:r>
      <w:r>
        <w:rPr>
          <w:rFonts w:eastAsia="Calibri" w:cs="Times New Roman"/>
          <w:szCs w:val="28"/>
        </w:rPr>
        <w:t>контрольный орган</w:t>
      </w:r>
      <w:r w:rsidRPr="0078443D">
        <w:rPr>
          <w:rFonts w:eastAsia="Calibri" w:cs="Times New Roman"/>
          <w:szCs w:val="28"/>
        </w:rPr>
        <w:t>, решение и (или) действие (бездействие) должностного лица которого обжалуются.</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237. По итогам рассмотрения жалобы уполномоченный на рассмотрение жалобы орган принимает одно из следующих решений:</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оставляет жалобу без удовлетворения;</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отменяет решение органа контроля полностью или частично;</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отменяет решение органа контроля полностью и принимает новое решение;</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признает действия (бездействие) должностных(ого) лиц(а) органа контроля незаконными и выносит решение по существу, в том числе об осуществлении при необходимости определенных действий.</w:t>
      </w:r>
    </w:p>
    <w:p w:rsidR="007711AB" w:rsidRDefault="007711AB" w:rsidP="007711AB">
      <w:pPr>
        <w:widowControl w:val="0"/>
        <w:autoSpaceDE w:val="0"/>
        <w:autoSpaceDN w:val="0"/>
        <w:adjustRightInd w:val="0"/>
        <w:spacing w:after="0" w:line="240" w:lineRule="auto"/>
        <w:ind w:firstLine="708"/>
        <w:jc w:val="both"/>
        <w:rPr>
          <w:rFonts w:eastAsia="Calibri" w:cs="Times New Roman"/>
          <w:szCs w:val="28"/>
        </w:rPr>
      </w:pPr>
      <w:r w:rsidRPr="0078443D">
        <w:rPr>
          <w:rFonts w:eastAsia="Calibri" w:cs="Times New Roman"/>
          <w:szCs w:val="28"/>
        </w:rPr>
        <w:t>238.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7711AB" w:rsidRPr="0078443D" w:rsidRDefault="007711AB" w:rsidP="007711AB">
      <w:pPr>
        <w:widowControl w:val="0"/>
        <w:autoSpaceDE w:val="0"/>
        <w:autoSpaceDN w:val="0"/>
        <w:adjustRightInd w:val="0"/>
        <w:spacing w:after="0" w:line="240" w:lineRule="auto"/>
        <w:ind w:firstLine="708"/>
        <w:jc w:val="both"/>
        <w:rPr>
          <w:rFonts w:eastAsia="Calibri" w:cs="Times New Roman"/>
          <w:sz w:val="24"/>
          <w:szCs w:val="24"/>
        </w:rPr>
      </w:pPr>
      <w:r>
        <w:rPr>
          <w:rFonts w:eastAsia="Calibri" w:cs="Times New Roman"/>
          <w:szCs w:val="28"/>
        </w:rPr>
        <w:t xml:space="preserve">239. В силу части 3 статьи 98 Федерального закона № 248-ФЗ институт обязательного досудебного обжалования решений, действий (бездействия) должностных лиц контрольного органа в отношении муниципального контроля вступает в силу с 01 января 2023 года.  </w:t>
      </w:r>
    </w:p>
    <w:p w:rsidR="007711AB" w:rsidRPr="0078443D" w:rsidRDefault="007711AB" w:rsidP="007711AB">
      <w:pPr>
        <w:widowControl w:val="0"/>
        <w:autoSpaceDE w:val="0"/>
        <w:autoSpaceDN w:val="0"/>
        <w:adjustRightInd w:val="0"/>
        <w:spacing w:after="0" w:line="240" w:lineRule="auto"/>
        <w:jc w:val="both"/>
        <w:rPr>
          <w:rFonts w:eastAsia="Calibri" w:cs="Times New Roman"/>
          <w:sz w:val="24"/>
          <w:szCs w:val="24"/>
        </w:rPr>
      </w:pPr>
    </w:p>
    <w:p w:rsidR="007470F2" w:rsidRPr="0078443D" w:rsidRDefault="007470F2" w:rsidP="007470F2">
      <w:pPr>
        <w:widowControl w:val="0"/>
        <w:autoSpaceDE w:val="0"/>
        <w:autoSpaceDN w:val="0"/>
        <w:adjustRightInd w:val="0"/>
        <w:spacing w:after="0" w:line="240" w:lineRule="auto"/>
        <w:jc w:val="both"/>
        <w:rPr>
          <w:rFonts w:eastAsia="Calibri" w:cs="Times New Roman"/>
          <w:szCs w:val="28"/>
        </w:rPr>
      </w:pPr>
    </w:p>
    <w:sectPr w:rsidR="007470F2" w:rsidRPr="0078443D" w:rsidSect="007470F2">
      <w:headerReference w:type="default" r:id="rId11"/>
      <w:pgSz w:w="11906" w:h="16838"/>
      <w:pgMar w:top="851"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43E" w:rsidRDefault="0066043E" w:rsidP="007470F2">
      <w:pPr>
        <w:spacing w:after="0" w:line="240" w:lineRule="auto"/>
      </w:pPr>
      <w:r>
        <w:separator/>
      </w:r>
    </w:p>
  </w:endnote>
  <w:endnote w:type="continuationSeparator" w:id="0">
    <w:p w:rsidR="0066043E" w:rsidRDefault="0066043E" w:rsidP="00747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43E" w:rsidRDefault="0066043E" w:rsidP="007470F2">
      <w:pPr>
        <w:spacing w:after="0" w:line="240" w:lineRule="auto"/>
      </w:pPr>
      <w:r>
        <w:separator/>
      </w:r>
    </w:p>
  </w:footnote>
  <w:footnote w:type="continuationSeparator" w:id="0">
    <w:p w:rsidR="0066043E" w:rsidRDefault="0066043E" w:rsidP="00747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8918544"/>
      <w:docPartObj>
        <w:docPartGallery w:val="Page Numbers (Top of Page)"/>
        <w:docPartUnique/>
      </w:docPartObj>
    </w:sdtPr>
    <w:sdtEndPr/>
    <w:sdtContent>
      <w:p w:rsidR="0064360F" w:rsidRDefault="0064360F">
        <w:pPr>
          <w:pStyle w:val="a5"/>
          <w:jc w:val="center"/>
        </w:pPr>
        <w:r>
          <w:fldChar w:fldCharType="begin"/>
        </w:r>
        <w:r>
          <w:instrText>PAGE   \* MERGEFORMAT</w:instrText>
        </w:r>
        <w:r>
          <w:fldChar w:fldCharType="separate"/>
        </w:r>
        <w:r w:rsidR="001B26A5">
          <w:rPr>
            <w:noProof/>
          </w:rPr>
          <w:t>56</w:t>
        </w:r>
        <w:r>
          <w:fldChar w:fldCharType="end"/>
        </w:r>
      </w:p>
    </w:sdtContent>
  </w:sdt>
  <w:p w:rsidR="0064360F" w:rsidRDefault="0064360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2168D"/>
    <w:multiLevelType w:val="hybridMultilevel"/>
    <w:tmpl w:val="5A1C5B08"/>
    <w:lvl w:ilvl="0" w:tplc="AF7CB3F8">
      <w:start w:val="1"/>
      <w:numFmt w:val="decimal"/>
      <w:lvlText w:val="%1."/>
      <w:lvlJc w:val="left"/>
      <w:pPr>
        <w:ind w:left="1069" w:hanging="360"/>
      </w:pPr>
      <w:rPr>
        <w:rFonts w:hint="default"/>
      </w:rPr>
    </w:lvl>
    <w:lvl w:ilvl="1" w:tplc="E9AE4B7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A0D6F13"/>
    <w:multiLevelType w:val="hybridMultilevel"/>
    <w:tmpl w:val="0B1465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42626BE1"/>
    <w:multiLevelType w:val="hybridMultilevel"/>
    <w:tmpl w:val="EB9A03E0"/>
    <w:lvl w:ilvl="0" w:tplc="E3FA95D8">
      <w:start w:val="1"/>
      <w:numFmt w:val="upperRoman"/>
      <w:lvlText w:val="%1."/>
      <w:lvlJc w:val="left"/>
      <w:pPr>
        <w:ind w:left="2607" w:hanging="720"/>
      </w:pPr>
      <w:rPr>
        <w:rFonts w:hint="default"/>
      </w:rPr>
    </w:lvl>
    <w:lvl w:ilvl="1" w:tplc="04190019" w:tentative="1">
      <w:start w:val="1"/>
      <w:numFmt w:val="lowerLetter"/>
      <w:lvlText w:val="%2."/>
      <w:lvlJc w:val="left"/>
      <w:pPr>
        <w:ind w:left="2967" w:hanging="360"/>
      </w:pPr>
    </w:lvl>
    <w:lvl w:ilvl="2" w:tplc="0419001B" w:tentative="1">
      <w:start w:val="1"/>
      <w:numFmt w:val="lowerRoman"/>
      <w:lvlText w:val="%3."/>
      <w:lvlJc w:val="right"/>
      <w:pPr>
        <w:ind w:left="3687" w:hanging="180"/>
      </w:pPr>
    </w:lvl>
    <w:lvl w:ilvl="3" w:tplc="0419000F" w:tentative="1">
      <w:start w:val="1"/>
      <w:numFmt w:val="decimal"/>
      <w:lvlText w:val="%4."/>
      <w:lvlJc w:val="left"/>
      <w:pPr>
        <w:ind w:left="4407" w:hanging="360"/>
      </w:pPr>
    </w:lvl>
    <w:lvl w:ilvl="4" w:tplc="04190019" w:tentative="1">
      <w:start w:val="1"/>
      <w:numFmt w:val="lowerLetter"/>
      <w:lvlText w:val="%5."/>
      <w:lvlJc w:val="left"/>
      <w:pPr>
        <w:ind w:left="5127" w:hanging="360"/>
      </w:pPr>
    </w:lvl>
    <w:lvl w:ilvl="5" w:tplc="0419001B" w:tentative="1">
      <w:start w:val="1"/>
      <w:numFmt w:val="lowerRoman"/>
      <w:lvlText w:val="%6."/>
      <w:lvlJc w:val="right"/>
      <w:pPr>
        <w:ind w:left="5847" w:hanging="180"/>
      </w:pPr>
    </w:lvl>
    <w:lvl w:ilvl="6" w:tplc="0419000F" w:tentative="1">
      <w:start w:val="1"/>
      <w:numFmt w:val="decimal"/>
      <w:lvlText w:val="%7."/>
      <w:lvlJc w:val="left"/>
      <w:pPr>
        <w:ind w:left="6567" w:hanging="360"/>
      </w:pPr>
    </w:lvl>
    <w:lvl w:ilvl="7" w:tplc="04190019" w:tentative="1">
      <w:start w:val="1"/>
      <w:numFmt w:val="lowerLetter"/>
      <w:lvlText w:val="%8."/>
      <w:lvlJc w:val="left"/>
      <w:pPr>
        <w:ind w:left="7287" w:hanging="360"/>
      </w:pPr>
    </w:lvl>
    <w:lvl w:ilvl="8" w:tplc="0419001B" w:tentative="1">
      <w:start w:val="1"/>
      <w:numFmt w:val="lowerRoman"/>
      <w:lvlText w:val="%9."/>
      <w:lvlJc w:val="right"/>
      <w:pPr>
        <w:ind w:left="8007" w:hanging="180"/>
      </w:pPr>
    </w:lvl>
  </w:abstractNum>
  <w:abstractNum w:abstractNumId="3" w15:restartNumberingAfterBreak="0">
    <w:nsid w:val="47B77478"/>
    <w:multiLevelType w:val="hybridMultilevel"/>
    <w:tmpl w:val="1D20DD54"/>
    <w:lvl w:ilvl="0" w:tplc="A6F0E9CE">
      <w:start w:val="1"/>
      <w:numFmt w:val="decimal"/>
      <w:lvlText w:val="%1."/>
      <w:lvlJc w:val="left"/>
      <w:pPr>
        <w:ind w:left="2247" w:hanging="360"/>
      </w:pPr>
      <w:rPr>
        <w:rFonts w:hint="default"/>
      </w:rPr>
    </w:lvl>
    <w:lvl w:ilvl="1" w:tplc="04190019" w:tentative="1">
      <w:start w:val="1"/>
      <w:numFmt w:val="lowerLetter"/>
      <w:lvlText w:val="%2."/>
      <w:lvlJc w:val="left"/>
      <w:pPr>
        <w:ind w:left="2967" w:hanging="360"/>
      </w:pPr>
    </w:lvl>
    <w:lvl w:ilvl="2" w:tplc="0419001B" w:tentative="1">
      <w:start w:val="1"/>
      <w:numFmt w:val="lowerRoman"/>
      <w:lvlText w:val="%3."/>
      <w:lvlJc w:val="right"/>
      <w:pPr>
        <w:ind w:left="3687" w:hanging="180"/>
      </w:pPr>
    </w:lvl>
    <w:lvl w:ilvl="3" w:tplc="0419000F" w:tentative="1">
      <w:start w:val="1"/>
      <w:numFmt w:val="decimal"/>
      <w:lvlText w:val="%4."/>
      <w:lvlJc w:val="left"/>
      <w:pPr>
        <w:ind w:left="4407" w:hanging="360"/>
      </w:pPr>
    </w:lvl>
    <w:lvl w:ilvl="4" w:tplc="04190019" w:tentative="1">
      <w:start w:val="1"/>
      <w:numFmt w:val="lowerLetter"/>
      <w:lvlText w:val="%5."/>
      <w:lvlJc w:val="left"/>
      <w:pPr>
        <w:ind w:left="5127" w:hanging="360"/>
      </w:pPr>
    </w:lvl>
    <w:lvl w:ilvl="5" w:tplc="0419001B" w:tentative="1">
      <w:start w:val="1"/>
      <w:numFmt w:val="lowerRoman"/>
      <w:lvlText w:val="%6."/>
      <w:lvlJc w:val="right"/>
      <w:pPr>
        <w:ind w:left="5847" w:hanging="180"/>
      </w:pPr>
    </w:lvl>
    <w:lvl w:ilvl="6" w:tplc="0419000F" w:tentative="1">
      <w:start w:val="1"/>
      <w:numFmt w:val="decimal"/>
      <w:lvlText w:val="%7."/>
      <w:lvlJc w:val="left"/>
      <w:pPr>
        <w:ind w:left="6567" w:hanging="360"/>
      </w:pPr>
    </w:lvl>
    <w:lvl w:ilvl="7" w:tplc="04190019" w:tentative="1">
      <w:start w:val="1"/>
      <w:numFmt w:val="lowerLetter"/>
      <w:lvlText w:val="%8."/>
      <w:lvlJc w:val="left"/>
      <w:pPr>
        <w:ind w:left="7287" w:hanging="360"/>
      </w:pPr>
    </w:lvl>
    <w:lvl w:ilvl="8" w:tplc="0419001B" w:tentative="1">
      <w:start w:val="1"/>
      <w:numFmt w:val="lowerRoman"/>
      <w:lvlText w:val="%9."/>
      <w:lvlJc w:val="right"/>
      <w:pPr>
        <w:ind w:left="8007" w:hanging="180"/>
      </w:pPr>
    </w:lvl>
  </w:abstractNum>
  <w:abstractNum w:abstractNumId="4" w15:restartNumberingAfterBreak="0">
    <w:nsid w:val="481C26BA"/>
    <w:multiLevelType w:val="hybridMultilevel"/>
    <w:tmpl w:val="04EE8164"/>
    <w:lvl w:ilvl="0" w:tplc="DCFEA672">
      <w:start w:val="1"/>
      <w:numFmt w:val="decimal"/>
      <w:lvlText w:val="%1."/>
      <w:lvlJc w:val="left"/>
      <w:pPr>
        <w:ind w:left="2247" w:hanging="360"/>
      </w:pPr>
      <w:rPr>
        <w:rFonts w:hint="default"/>
      </w:rPr>
    </w:lvl>
    <w:lvl w:ilvl="1" w:tplc="04190019" w:tentative="1">
      <w:start w:val="1"/>
      <w:numFmt w:val="lowerLetter"/>
      <w:lvlText w:val="%2."/>
      <w:lvlJc w:val="left"/>
      <w:pPr>
        <w:ind w:left="2967" w:hanging="360"/>
      </w:pPr>
    </w:lvl>
    <w:lvl w:ilvl="2" w:tplc="0419001B" w:tentative="1">
      <w:start w:val="1"/>
      <w:numFmt w:val="lowerRoman"/>
      <w:lvlText w:val="%3."/>
      <w:lvlJc w:val="right"/>
      <w:pPr>
        <w:ind w:left="3687" w:hanging="180"/>
      </w:pPr>
    </w:lvl>
    <w:lvl w:ilvl="3" w:tplc="0419000F" w:tentative="1">
      <w:start w:val="1"/>
      <w:numFmt w:val="decimal"/>
      <w:lvlText w:val="%4."/>
      <w:lvlJc w:val="left"/>
      <w:pPr>
        <w:ind w:left="4407" w:hanging="360"/>
      </w:pPr>
    </w:lvl>
    <w:lvl w:ilvl="4" w:tplc="04190019" w:tentative="1">
      <w:start w:val="1"/>
      <w:numFmt w:val="lowerLetter"/>
      <w:lvlText w:val="%5."/>
      <w:lvlJc w:val="left"/>
      <w:pPr>
        <w:ind w:left="5127" w:hanging="360"/>
      </w:pPr>
    </w:lvl>
    <w:lvl w:ilvl="5" w:tplc="0419001B" w:tentative="1">
      <w:start w:val="1"/>
      <w:numFmt w:val="lowerRoman"/>
      <w:lvlText w:val="%6."/>
      <w:lvlJc w:val="right"/>
      <w:pPr>
        <w:ind w:left="5847" w:hanging="180"/>
      </w:pPr>
    </w:lvl>
    <w:lvl w:ilvl="6" w:tplc="0419000F" w:tentative="1">
      <w:start w:val="1"/>
      <w:numFmt w:val="decimal"/>
      <w:lvlText w:val="%7."/>
      <w:lvlJc w:val="left"/>
      <w:pPr>
        <w:ind w:left="6567" w:hanging="360"/>
      </w:pPr>
    </w:lvl>
    <w:lvl w:ilvl="7" w:tplc="04190019" w:tentative="1">
      <w:start w:val="1"/>
      <w:numFmt w:val="lowerLetter"/>
      <w:lvlText w:val="%8."/>
      <w:lvlJc w:val="left"/>
      <w:pPr>
        <w:ind w:left="7287" w:hanging="360"/>
      </w:pPr>
    </w:lvl>
    <w:lvl w:ilvl="8" w:tplc="0419001B" w:tentative="1">
      <w:start w:val="1"/>
      <w:numFmt w:val="lowerRoman"/>
      <w:lvlText w:val="%9."/>
      <w:lvlJc w:val="right"/>
      <w:pPr>
        <w:ind w:left="8007" w:hanging="180"/>
      </w:pPr>
    </w:lvl>
  </w:abstractNum>
  <w:abstractNum w:abstractNumId="5" w15:restartNumberingAfterBreak="0">
    <w:nsid w:val="55206CBA"/>
    <w:multiLevelType w:val="hybridMultilevel"/>
    <w:tmpl w:val="BAE690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D9"/>
    <w:rsid w:val="00011B54"/>
    <w:rsid w:val="00057F5F"/>
    <w:rsid w:val="000955D5"/>
    <w:rsid w:val="000A0E5F"/>
    <w:rsid w:val="000B4925"/>
    <w:rsid w:val="00113AA9"/>
    <w:rsid w:val="001B26A5"/>
    <w:rsid w:val="001B75DB"/>
    <w:rsid w:val="001D7B4C"/>
    <w:rsid w:val="00207617"/>
    <w:rsid w:val="00244033"/>
    <w:rsid w:val="00291C32"/>
    <w:rsid w:val="00322D7C"/>
    <w:rsid w:val="003A635F"/>
    <w:rsid w:val="003B5657"/>
    <w:rsid w:val="00407C9E"/>
    <w:rsid w:val="00452B89"/>
    <w:rsid w:val="00452D7B"/>
    <w:rsid w:val="004570D9"/>
    <w:rsid w:val="004D29F9"/>
    <w:rsid w:val="004E0E1C"/>
    <w:rsid w:val="004E73A7"/>
    <w:rsid w:val="00520252"/>
    <w:rsid w:val="00545346"/>
    <w:rsid w:val="005F6B8D"/>
    <w:rsid w:val="0063508F"/>
    <w:rsid w:val="0064360F"/>
    <w:rsid w:val="00657D40"/>
    <w:rsid w:val="0066043E"/>
    <w:rsid w:val="006C74D2"/>
    <w:rsid w:val="006D5E27"/>
    <w:rsid w:val="007470F2"/>
    <w:rsid w:val="007711AB"/>
    <w:rsid w:val="007D12EA"/>
    <w:rsid w:val="008575B9"/>
    <w:rsid w:val="008852F7"/>
    <w:rsid w:val="0089085F"/>
    <w:rsid w:val="009F05D8"/>
    <w:rsid w:val="00A93751"/>
    <w:rsid w:val="00AE0DD9"/>
    <w:rsid w:val="00AE2B47"/>
    <w:rsid w:val="00AF59F5"/>
    <w:rsid w:val="00B35A67"/>
    <w:rsid w:val="00C12B30"/>
    <w:rsid w:val="00CB1884"/>
    <w:rsid w:val="00CB2F6C"/>
    <w:rsid w:val="00CD3973"/>
    <w:rsid w:val="00D23D6C"/>
    <w:rsid w:val="00D72A9B"/>
    <w:rsid w:val="00E37D8C"/>
    <w:rsid w:val="00EA47E7"/>
    <w:rsid w:val="00EA799F"/>
    <w:rsid w:val="00F53A95"/>
    <w:rsid w:val="00F70DE8"/>
    <w:rsid w:val="00F735F3"/>
    <w:rsid w:val="00FD5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9474E9-7B61-4223-9F43-847434D7E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D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470F2"/>
  </w:style>
  <w:style w:type="table" w:styleId="a3">
    <w:name w:val="Table Grid"/>
    <w:basedOn w:val="a1"/>
    <w:uiPriority w:val="39"/>
    <w:rsid w:val="007470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7470F2"/>
    <w:rPr>
      <w:color w:val="0000FF"/>
      <w:u w:val="single"/>
    </w:rPr>
  </w:style>
  <w:style w:type="paragraph" w:styleId="a5">
    <w:name w:val="header"/>
    <w:basedOn w:val="a"/>
    <w:link w:val="a6"/>
    <w:uiPriority w:val="99"/>
    <w:rsid w:val="007470F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7470F2"/>
    <w:rPr>
      <w:rFonts w:ascii="Times New Roman" w:eastAsia="Times New Roman" w:hAnsi="Times New Roman" w:cs="Times New Roman"/>
      <w:sz w:val="24"/>
      <w:szCs w:val="24"/>
      <w:lang w:eastAsia="ru-RU"/>
    </w:rPr>
  </w:style>
  <w:style w:type="paragraph" w:styleId="a7">
    <w:name w:val="footer"/>
    <w:basedOn w:val="a"/>
    <w:link w:val="a8"/>
    <w:rsid w:val="007470F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7470F2"/>
    <w:rPr>
      <w:rFonts w:ascii="Times New Roman" w:eastAsia="Times New Roman" w:hAnsi="Times New Roman" w:cs="Times New Roman"/>
      <w:sz w:val="24"/>
      <w:szCs w:val="24"/>
      <w:lang w:eastAsia="ru-RU"/>
    </w:rPr>
  </w:style>
  <w:style w:type="paragraph" w:styleId="a9">
    <w:name w:val="Balloon Text"/>
    <w:basedOn w:val="a"/>
    <w:link w:val="aa"/>
    <w:rsid w:val="007470F2"/>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rsid w:val="007470F2"/>
    <w:rPr>
      <w:rFonts w:ascii="Tahoma" w:eastAsia="Times New Roman" w:hAnsi="Tahoma" w:cs="Tahoma"/>
      <w:sz w:val="16"/>
      <w:szCs w:val="16"/>
      <w:lang w:eastAsia="ru-RU"/>
    </w:rPr>
  </w:style>
  <w:style w:type="paragraph" w:customStyle="1" w:styleId="ConsNormal">
    <w:name w:val="ConsNormal"/>
    <w:rsid w:val="007470F2"/>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7470F2"/>
    <w:pPr>
      <w:autoSpaceDE w:val="0"/>
      <w:autoSpaceDN w:val="0"/>
      <w:adjustRightInd w:val="0"/>
      <w:spacing w:after="0" w:line="240" w:lineRule="auto"/>
    </w:pPr>
    <w:rPr>
      <w:rFonts w:ascii="Arial" w:eastAsia="Calibri" w:hAnsi="Arial" w:cs="Arial"/>
      <w:sz w:val="20"/>
      <w:szCs w:val="20"/>
    </w:rPr>
  </w:style>
  <w:style w:type="paragraph" w:customStyle="1" w:styleId="ConsPlusTitle">
    <w:name w:val="ConsPlusTitle"/>
    <w:uiPriority w:val="99"/>
    <w:rsid w:val="007470F2"/>
    <w:pPr>
      <w:autoSpaceDE w:val="0"/>
      <w:autoSpaceDN w:val="0"/>
      <w:adjustRightInd w:val="0"/>
      <w:spacing w:after="0" w:line="240" w:lineRule="auto"/>
    </w:pPr>
    <w:rPr>
      <w:rFonts w:ascii="Arial" w:eastAsia="Calibri" w:hAnsi="Arial" w:cs="Arial"/>
      <w:b/>
      <w:bCs/>
      <w:sz w:val="20"/>
      <w:szCs w:val="20"/>
    </w:rPr>
  </w:style>
  <w:style w:type="character" w:styleId="ab">
    <w:name w:val="annotation reference"/>
    <w:semiHidden/>
    <w:unhideWhenUsed/>
    <w:rsid w:val="007470F2"/>
    <w:rPr>
      <w:sz w:val="16"/>
      <w:szCs w:val="16"/>
    </w:rPr>
  </w:style>
  <w:style w:type="paragraph" w:styleId="ac">
    <w:name w:val="annotation text"/>
    <w:basedOn w:val="a"/>
    <w:link w:val="ad"/>
    <w:unhideWhenUsed/>
    <w:rsid w:val="007470F2"/>
    <w:pPr>
      <w:spacing w:after="0" w:line="240" w:lineRule="auto"/>
    </w:pPr>
    <w:rPr>
      <w:rFonts w:ascii="Times New Roman" w:eastAsia="Times New Roman" w:hAnsi="Times New Roman" w:cs="Times New Roman"/>
      <w:sz w:val="20"/>
      <w:szCs w:val="20"/>
      <w:lang w:eastAsia="ru-RU"/>
    </w:rPr>
  </w:style>
  <w:style w:type="character" w:customStyle="1" w:styleId="ad">
    <w:name w:val="Текст примечания Знак"/>
    <w:basedOn w:val="a0"/>
    <w:link w:val="ac"/>
    <w:rsid w:val="007470F2"/>
    <w:rPr>
      <w:rFonts w:ascii="Times New Roman" w:eastAsia="Times New Roman" w:hAnsi="Times New Roman" w:cs="Times New Roman"/>
      <w:sz w:val="20"/>
      <w:szCs w:val="20"/>
      <w:lang w:eastAsia="ru-RU"/>
    </w:rPr>
  </w:style>
  <w:style w:type="paragraph" w:styleId="ae">
    <w:name w:val="annotation subject"/>
    <w:basedOn w:val="ac"/>
    <w:next w:val="ac"/>
    <w:link w:val="af"/>
    <w:semiHidden/>
    <w:unhideWhenUsed/>
    <w:rsid w:val="007470F2"/>
    <w:rPr>
      <w:b/>
      <w:bCs/>
    </w:rPr>
  </w:style>
  <w:style w:type="character" w:customStyle="1" w:styleId="af">
    <w:name w:val="Тема примечания Знак"/>
    <w:basedOn w:val="ad"/>
    <w:link w:val="ae"/>
    <w:semiHidden/>
    <w:rsid w:val="007470F2"/>
    <w:rPr>
      <w:rFonts w:ascii="Times New Roman" w:eastAsia="Times New Roman" w:hAnsi="Times New Roman" w:cs="Times New Roman"/>
      <w:b/>
      <w:bCs/>
      <w:sz w:val="20"/>
      <w:szCs w:val="20"/>
      <w:lang w:eastAsia="ru-RU"/>
    </w:rPr>
  </w:style>
  <w:style w:type="paragraph" w:styleId="af0">
    <w:name w:val="No Spacing"/>
    <w:uiPriority w:val="1"/>
    <w:qFormat/>
    <w:rsid w:val="007470F2"/>
    <w:pPr>
      <w:spacing w:after="0" w:line="240" w:lineRule="auto"/>
    </w:pPr>
    <w:rPr>
      <w:rFonts w:ascii="Calibri" w:eastAsia="Calibri" w:hAnsi="Calibri" w:cs="Times New Roman"/>
      <w:sz w:val="22"/>
    </w:rPr>
  </w:style>
  <w:style w:type="paragraph" w:styleId="af1">
    <w:name w:val="List Paragraph"/>
    <w:basedOn w:val="a"/>
    <w:uiPriority w:val="34"/>
    <w:qFormat/>
    <w:rsid w:val="007470F2"/>
    <w:pPr>
      <w:ind w:left="720"/>
      <w:contextualSpacing/>
    </w:pPr>
    <w:rPr>
      <w:rFonts w:asciiTheme="minorHAnsi" w:hAnsiTheme="minorHAnsi"/>
      <w:sz w:val="22"/>
    </w:rPr>
  </w:style>
  <w:style w:type="table" w:customStyle="1" w:styleId="10">
    <w:name w:val="Сетка таблицы1"/>
    <w:basedOn w:val="a1"/>
    <w:next w:val="a3"/>
    <w:uiPriority w:val="39"/>
    <w:rsid w:val="007470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7470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58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C96EADC2E15244CA2DF3DB217A15F763457AF5D35B3740DC0D295F59E846719777F4AD32FC4F33EC390B53A2C7ACA4FB653A4A14408159E9YDt2F" TargetMode="Externa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0C5DB-D8AC-4710-9643-1B98FCD8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56</Pages>
  <Words>20661</Words>
  <Characters>117768</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Алла Юрьевна</dc:creator>
  <cp:keywords/>
  <dc:description/>
  <cp:lastModifiedBy>Попова Алла Юрьевна</cp:lastModifiedBy>
  <cp:revision>49</cp:revision>
  <dcterms:created xsi:type="dcterms:W3CDTF">2021-08-11T08:45:00Z</dcterms:created>
  <dcterms:modified xsi:type="dcterms:W3CDTF">2021-08-25T11:01:00Z</dcterms:modified>
</cp:coreProperties>
</file>