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52" w:rsidRP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357E8A" w:rsidRP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5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</w:t>
      </w:r>
      <w:r w:rsidRPr="00357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357E8A" w:rsidRP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эффективности управления муниципальной собственностью </w:t>
      </w:r>
    </w:p>
    <w:p w:rsidR="00927F52" w:rsidRP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на 2014-2020 годы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27F52" w:rsidRPr="00927F52" w:rsidRDefault="00927F52" w:rsidP="00357E8A">
      <w:pPr>
        <w:shd w:val="clear" w:color="auto" w:fill="FFFFFF"/>
        <w:autoSpaceDE w:val="0"/>
        <w:autoSpaceDN w:val="0"/>
        <w:spacing w:after="0" w:line="240" w:lineRule="auto"/>
        <w:ind w:right="2938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927F52" w:rsidRPr="00927F52" w:rsidRDefault="00927F52" w:rsidP="00357E8A">
      <w:pPr>
        <w:shd w:val="clear" w:color="auto" w:fill="FFFFFF"/>
        <w:tabs>
          <w:tab w:val="left" w:pos="13056"/>
        </w:tabs>
        <w:autoSpaceDE w:val="0"/>
        <w:autoSpaceDN w:val="0"/>
        <w:spacing w:after="0" w:line="240" w:lineRule="auto"/>
        <w:ind w:right="1252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927F52" w:rsidRPr="00927F52" w:rsidRDefault="00927F52" w:rsidP="00357E8A">
      <w:pPr>
        <w:shd w:val="clear" w:color="auto" w:fill="FFFFFF"/>
        <w:tabs>
          <w:tab w:val="left" w:pos="13056"/>
        </w:tabs>
        <w:autoSpaceDE w:val="0"/>
        <w:autoSpaceDN w:val="0"/>
        <w:spacing w:after="0" w:line="240" w:lineRule="auto"/>
        <w:ind w:right="1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7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эффективности управления муниципальной собственностью Североуральского городского округа</w:t>
      </w:r>
      <w:r w:rsidRPr="0092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2014-2020 годы</w:t>
      </w:r>
    </w:p>
    <w:p w:rsidR="00927F52" w:rsidRPr="00927F52" w:rsidRDefault="00927F52" w:rsidP="00927F52">
      <w:pPr>
        <w:shd w:val="clear" w:color="auto" w:fill="FFFFFF"/>
        <w:tabs>
          <w:tab w:val="left" w:pos="13056"/>
        </w:tabs>
        <w:autoSpaceDE w:val="0"/>
        <w:autoSpaceDN w:val="0"/>
        <w:spacing w:after="0" w:line="240" w:lineRule="auto"/>
        <w:ind w:right="1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446"/>
        <w:gridCol w:w="1008"/>
        <w:gridCol w:w="24"/>
        <w:gridCol w:w="936"/>
        <w:gridCol w:w="24"/>
        <w:gridCol w:w="985"/>
        <w:gridCol w:w="1008"/>
        <w:gridCol w:w="24"/>
        <w:gridCol w:w="1094"/>
        <w:gridCol w:w="992"/>
        <w:gridCol w:w="1080"/>
        <w:gridCol w:w="24"/>
        <w:gridCol w:w="1837"/>
        <w:gridCol w:w="24"/>
      </w:tblGrid>
      <w:tr w:rsidR="00927F52" w:rsidRPr="00511CA5" w:rsidTr="00FA2365">
        <w:trPr>
          <w:gridAfter w:val="1"/>
          <w:wAfter w:w="24" w:type="dxa"/>
          <w:trHeight w:val="545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7175" w:type="dxa"/>
            <w:gridSpan w:val="10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927F52" w:rsidRPr="00511CA5" w:rsidTr="00FA2365">
        <w:trPr>
          <w:gridAfter w:val="1"/>
          <w:wAfter w:w="24" w:type="dxa"/>
          <w:trHeight w:val="558"/>
          <w:jc w:val="center"/>
        </w:trPr>
        <w:tc>
          <w:tcPr>
            <w:tcW w:w="534" w:type="dxa"/>
            <w:vMerge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927F52" w:rsidRPr="00511CA5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7F52" w:rsidRPr="00511CA5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927F52" w:rsidRPr="00511CA5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927F52" w:rsidRPr="00511CA5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4" w:type="dxa"/>
            <w:shd w:val="clear" w:color="auto" w:fill="auto"/>
          </w:tcPr>
          <w:p w:rsidR="00927F52" w:rsidRPr="00511CA5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992" w:type="dxa"/>
            <w:shd w:val="clear" w:color="auto" w:fill="auto"/>
          </w:tcPr>
          <w:p w:rsidR="00927F52" w:rsidRPr="00511CA5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080" w:type="dxa"/>
            <w:shd w:val="clear" w:color="auto" w:fill="auto"/>
          </w:tcPr>
          <w:p w:rsidR="00927F52" w:rsidRPr="00511CA5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927F52" w:rsidRPr="00511CA5" w:rsidTr="00FA2365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927F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 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927F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/>
              </w:rPr>
              <w:t>Цель 1:</w:t>
            </w:r>
            <w:r w:rsidRPr="0051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устойчивого, комплексного развития территории Североуральского городского округа в целях обеспечения благоприятных условий для проживания населения, увеличения темпов строительства жилья и привлечения инвестиций</w:t>
            </w:r>
          </w:p>
        </w:tc>
      </w:tr>
      <w:tr w:rsidR="00927F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Задача 1.1</w:t>
            </w:r>
            <w:proofErr w:type="gramStart"/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планировки территории Североуральского городского округа.</w:t>
            </w:r>
          </w:p>
        </w:tc>
      </w:tr>
      <w:tr w:rsidR="00EE01A3" w:rsidRPr="00511CA5" w:rsidTr="00FA2365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EE01A3" w:rsidRPr="00511CA5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E01A3" w:rsidRPr="00511CA5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Целевой показатель 1:</w:t>
            </w:r>
          </w:p>
          <w:p w:rsidR="00EE01A3" w:rsidRPr="00511CA5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Количество территорий, предназначенных для жилищного строительства, обеспеченных проектами планировок</w:t>
            </w:r>
          </w:p>
        </w:tc>
        <w:tc>
          <w:tcPr>
            <w:tcW w:w="1446" w:type="dxa"/>
            <w:shd w:val="clear" w:color="auto" w:fill="auto"/>
          </w:tcPr>
          <w:p w:rsidR="00EE01A3" w:rsidRPr="00511CA5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01A3" w:rsidRPr="00511CA5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единиц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EE01A3" w:rsidRPr="00511CA5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Данные бухгалтерского учета</w:t>
            </w:r>
          </w:p>
        </w:tc>
      </w:tr>
      <w:tr w:rsidR="00927F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  <w:proofErr w:type="gramStart"/>
            <w:r w:rsidR="00927F52"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27F52"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информационно</w:t>
            </w:r>
            <w:r w:rsidR="00324648"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27F52"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обеспечения градостроительной деятельности</w:t>
            </w:r>
          </w:p>
        </w:tc>
      </w:tr>
      <w:tr w:rsidR="00927F52" w:rsidRPr="00511CA5" w:rsidTr="00FA2365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27F52" w:rsidRPr="00511CA5" w:rsidRDefault="00572DAD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Целевой </w:t>
            </w:r>
            <w:r w:rsidR="002C4AB0"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показатель 2</w:t>
            </w:r>
            <w:r w:rsidR="00927F52"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:</w:t>
            </w:r>
            <w:r w:rsidR="00927F52" w:rsidRPr="0051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информационной системы обеспечения градостроительной деятельности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511CA5" w:rsidRDefault="000C451B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27F52" w:rsidRPr="00511CA5" w:rsidRDefault="000C451B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52" w:rsidRPr="00511CA5" w:rsidRDefault="000C451B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Данные бухгалтерского учета</w:t>
            </w:r>
          </w:p>
        </w:tc>
      </w:tr>
      <w:tr w:rsidR="00927F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927F52" w:rsidRPr="00511CA5" w:rsidRDefault="00F137D6" w:rsidP="003246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Задача 1.3</w:t>
            </w:r>
            <w:proofErr w:type="gramStart"/>
            <w:r w:rsidR="00927F52"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27F52" w:rsidRPr="0051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7F52"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324648"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927F52"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территории.</w:t>
            </w:r>
          </w:p>
        </w:tc>
      </w:tr>
      <w:tr w:rsidR="00EE01A3" w:rsidRPr="00511CA5" w:rsidTr="00FA2365">
        <w:trPr>
          <w:gridAfter w:val="1"/>
          <w:wAfter w:w="24" w:type="dxa"/>
          <w:trHeight w:val="299"/>
          <w:jc w:val="center"/>
        </w:trPr>
        <w:tc>
          <w:tcPr>
            <w:tcW w:w="534" w:type="dxa"/>
            <w:shd w:val="clear" w:color="auto" w:fill="auto"/>
          </w:tcPr>
          <w:p w:rsidR="00EE01A3" w:rsidRPr="00511CA5" w:rsidRDefault="00F137D6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EE01A3" w:rsidRPr="00511CA5" w:rsidRDefault="00572DAD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2C4AB0" w:rsidRPr="0051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1A3" w:rsidRPr="00511C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01A3" w:rsidRPr="00511CA5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измененных документов территориального планирования и градостроительного зонирования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01A3" w:rsidRPr="00511CA5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E01A3" w:rsidRPr="00511CA5" w:rsidRDefault="000C451B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E01A3" w:rsidRPr="00511CA5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Решение Думы Североуральского городского округа</w:t>
            </w:r>
          </w:p>
        </w:tc>
      </w:tr>
      <w:tr w:rsidR="00927F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 xml:space="preserve">Подпрограмма 2: 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системы кадастра Североуральского городского округа»</w:t>
            </w:r>
          </w:p>
        </w:tc>
      </w:tr>
      <w:tr w:rsidR="00927F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/>
              </w:rPr>
              <w:t xml:space="preserve">Цель 2: 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Рациональное и эффективное использование земельных ресурсов на территории Североуральского городского округа.</w:t>
            </w:r>
          </w:p>
        </w:tc>
      </w:tr>
      <w:tr w:rsidR="00927F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927F52" w:rsidRPr="00511CA5" w:rsidRDefault="00927F52" w:rsidP="00927F5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Задача 2.1</w:t>
            </w:r>
            <w:proofErr w:type="gramStart"/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эффективного использования земельных ресурсов населенных пунктов Североуральского городского округа</w:t>
            </w:r>
          </w:p>
        </w:tc>
      </w:tr>
      <w:tr w:rsidR="00EE01A3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EE01A3" w:rsidRPr="00511CA5" w:rsidRDefault="00F137D6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EE01A3" w:rsidRPr="00511CA5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2C4AB0" w:rsidRPr="0051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01A3" w:rsidRPr="00511CA5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в отношении которых установлена граница</w:t>
            </w:r>
          </w:p>
        </w:tc>
        <w:tc>
          <w:tcPr>
            <w:tcW w:w="1446" w:type="dxa"/>
            <w:shd w:val="clear" w:color="auto" w:fill="auto"/>
          </w:tcPr>
          <w:p w:rsidR="00EE01A3" w:rsidRPr="00511CA5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A3" w:rsidRPr="00511CA5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EE01A3" w:rsidRPr="00511CA5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Данные бухгалтерского учета</w:t>
            </w:r>
          </w:p>
        </w:tc>
      </w:tr>
      <w:tr w:rsidR="00927F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Задача 2.2</w:t>
            </w:r>
            <w:proofErr w:type="gramStart"/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территории Североуральского городского округа земельными ресурсами, в том числе, для жилищного строительства и объектов инфраструктуры</w:t>
            </w:r>
          </w:p>
        </w:tc>
      </w:tr>
      <w:tr w:rsidR="00EE01A3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EE01A3" w:rsidRPr="00511CA5" w:rsidRDefault="00F137D6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EE01A3" w:rsidRPr="00511CA5" w:rsidRDefault="000C451B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2C4AB0" w:rsidRPr="0051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1A3" w:rsidRPr="00511C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01A3" w:rsidRPr="00511CA5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01A3" w:rsidRPr="00511CA5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EE01A3" w:rsidRPr="00511CA5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Задача 2.3</w:t>
            </w:r>
            <w:proofErr w:type="gramStart"/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1C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доходов местного бюджета Североуральского городского округа от земельного налога </w:t>
            </w:r>
            <w:r w:rsidR="00324648"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земельные участки 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многоквартирными домами.</w:t>
            </w:r>
          </w:p>
        </w:tc>
      </w:tr>
      <w:tr w:rsidR="00EE01A3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EE01A3" w:rsidRPr="00511CA5" w:rsidRDefault="00F137D6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EE01A3" w:rsidRPr="00511CA5" w:rsidRDefault="000C451B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2C4AB0" w:rsidRPr="0051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01A3" w:rsidRPr="00511C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01A3" w:rsidRPr="00511CA5" w:rsidRDefault="00EE01A3" w:rsidP="0032464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 на которые получен</w:t>
            </w:r>
            <w:r w:rsidR="00324648" w:rsidRPr="00511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</w:t>
            </w:r>
            <w:r w:rsidR="000C451B" w:rsidRPr="00511CA5">
              <w:rPr>
                <w:rFonts w:ascii="Times New Roman" w:hAnsi="Times New Roman" w:cs="Times New Roman"/>
                <w:sz w:val="24"/>
                <w:szCs w:val="24"/>
              </w:rPr>
              <w:t>зационно-техническая информация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01A3" w:rsidRPr="00511CA5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E01A3" w:rsidRPr="00511CA5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EE01A3" w:rsidRPr="00511CA5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Подпрограмма 3:</w:t>
            </w:r>
            <w:r w:rsidRPr="0051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1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муниципальной собственностью </w:t>
            </w:r>
            <w:r w:rsidR="00324648" w:rsidRPr="00511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Pr="00511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Североуральского городского округа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7F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/>
              </w:rPr>
              <w:t>Цель 3</w:t>
            </w: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511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ффективности управления муниципальной собственностью Североуральского городского округа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F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Задача 3.1</w:t>
            </w:r>
            <w:proofErr w:type="gramStart"/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доходов местного бюджета Североуральского городского округа от использования муниципального имущества</w:t>
            </w:r>
          </w:p>
        </w:tc>
      </w:tr>
      <w:tr w:rsidR="00927F52" w:rsidRPr="00511CA5" w:rsidTr="00FA2365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927F52" w:rsidRPr="00511CA5" w:rsidRDefault="000C451B" w:rsidP="00927F52">
            <w:pPr>
              <w:autoSpaceDE w:val="0"/>
              <w:autoSpaceDN w:val="0"/>
              <w:spacing w:after="0" w:line="278" w:lineRule="exact"/>
              <w:ind w:right="-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2C4AB0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  <w:r w:rsidR="00927F52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Увеличение доходов местного бюджета от использования и приватизации муниципального имущества</w:t>
            </w:r>
          </w:p>
        </w:tc>
        <w:tc>
          <w:tcPr>
            <w:tcW w:w="1446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%   к предыдущему году.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511CA5" w:rsidRDefault="00ED7F9E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Решение Думы Североуральского городского округа</w:t>
            </w:r>
          </w:p>
        </w:tc>
      </w:tr>
      <w:tr w:rsidR="00927F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Задача 3.2</w:t>
            </w:r>
            <w:proofErr w:type="gramStart"/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эффективного распоряжения муниципальной собственностью Североуральского городского округа</w:t>
            </w:r>
          </w:p>
        </w:tc>
      </w:tr>
      <w:tr w:rsidR="00927F52" w:rsidRPr="00511CA5" w:rsidTr="00FA2365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2C4AB0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927F52" w:rsidRPr="00511CA5" w:rsidRDefault="00880F2C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</w:t>
            </w:r>
            <w:r w:rsidR="00927F52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запаспортизированных бесхозяйных и муниципальных объектов</w:t>
            </w:r>
            <w:r w:rsidR="003802E9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к общему числу объектов, подлежащих паспортизации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511CA5" w:rsidRDefault="003802E9" w:rsidP="003802E9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511CA5" w:rsidTr="00FA2365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2C4AB0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</w:t>
            </w:r>
            <w:r w:rsidR="00880F2C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ество приватизированных объектов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511CA5" w:rsidRDefault="00927F52" w:rsidP="00EE01A3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511CA5" w:rsidRDefault="00927F52" w:rsidP="00357E8A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511CA5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27F52" w:rsidRPr="00511CA5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511CA5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27F52" w:rsidRPr="00511CA5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52" w:rsidRPr="00511CA5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511CA5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511CA5" w:rsidTr="00FA2365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927F52" w:rsidRPr="00511CA5" w:rsidRDefault="000C451B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2C4AB0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="00927F52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объектов недвижимого имущества, находящихся в муниципальной собственности СГО</w:t>
            </w:r>
            <w:r w:rsidR="005B1A2F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регистрацией прав на объекты, в общем числе таких объектов, подлежащих регистрации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511CA5" w:rsidRDefault="003802E9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511CA5" w:rsidTr="00FA2365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Целевой показатель 1</w:t>
            </w:r>
            <w:r w:rsidR="002C4AB0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</w:p>
          <w:p w:rsidR="00927F52" w:rsidRPr="00511CA5" w:rsidRDefault="00927F52" w:rsidP="003802E9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объектов</w:t>
            </w:r>
            <w:r w:rsidR="003802E9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не вовлеченных в </w:t>
            </w: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использование и приватизацию</w:t>
            </w:r>
            <w:r w:rsidR="003802E9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к общему числу объектов, подлежащих приватизации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511CA5" w:rsidRDefault="003802E9" w:rsidP="003802E9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511CA5" w:rsidTr="00FA2365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511CA5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536" w:type="dxa"/>
            <w:shd w:val="clear" w:color="auto" w:fill="auto"/>
          </w:tcPr>
          <w:p w:rsidR="00927F52" w:rsidRPr="00511CA5" w:rsidRDefault="000C451B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Целевой показатель 1</w:t>
            </w:r>
            <w:r w:rsidR="002C4AB0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927F52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927F52" w:rsidRPr="00511CA5" w:rsidRDefault="00927F52" w:rsidP="003802E9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Вовлечение максимального количества объектов муниципальной собственности в хозяйственный оборот</w:t>
            </w:r>
            <w:r w:rsidR="003802E9"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к общему числу объектов, подлежащих вовлечению в хозяйственный оборот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511CA5" w:rsidRDefault="003802E9" w:rsidP="003802E9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%</w:t>
            </w:r>
            <w:r w:rsidR="00927F52" w:rsidRPr="00511C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511CA5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CD2A52" w:rsidRPr="00511CA5" w:rsidTr="00FA2365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CD2A52" w:rsidRPr="00511CA5" w:rsidRDefault="00CD2A52" w:rsidP="00CD2A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CD2A52" w:rsidRPr="00CD2A52" w:rsidRDefault="00CD2A52" w:rsidP="00CD2A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Целевой показатель 13.</w:t>
            </w:r>
          </w:p>
          <w:p w:rsidR="00CD2A52" w:rsidRPr="00CD2A52" w:rsidRDefault="00CD2A52" w:rsidP="00CD2A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2A5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Площадь жилых помещений, приобретаемых в муниципальную собственность Североуральского городского округа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D2A52" w:rsidRPr="00511CA5" w:rsidRDefault="003E2EF1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="00CD2A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="00CD2A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CD2A52" w:rsidRPr="00511CA5" w:rsidRDefault="000D57F1" w:rsidP="000D57F1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CD2A52" w:rsidRPr="00511CA5" w:rsidRDefault="00FA2365" w:rsidP="000D57F1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  <w:r w:rsidR="000D57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r w:rsidR="000D57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D2A52" w:rsidRPr="00511CA5" w:rsidRDefault="000D57F1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CD2A52" w:rsidRPr="00511CA5" w:rsidRDefault="000D57F1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D2A52" w:rsidRPr="00511CA5" w:rsidRDefault="000D57F1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A52" w:rsidRPr="00511CA5" w:rsidRDefault="000D57F1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2A52" w:rsidRPr="00511CA5" w:rsidRDefault="000D57F1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CD2A52" w:rsidRPr="00511CA5" w:rsidRDefault="00CD2A52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CD2A52" w:rsidRPr="00511CA5" w:rsidTr="00FA2365">
        <w:trPr>
          <w:jc w:val="center"/>
        </w:trPr>
        <w:tc>
          <w:tcPr>
            <w:tcW w:w="534" w:type="dxa"/>
            <w:shd w:val="clear" w:color="auto" w:fill="auto"/>
          </w:tcPr>
          <w:p w:rsidR="00CD2A52" w:rsidRPr="00511CA5" w:rsidRDefault="00CD2A52" w:rsidP="00CD2A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CD2A52" w:rsidRPr="00511CA5" w:rsidRDefault="00CD2A52" w:rsidP="00CD2A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Задача 3.3</w:t>
            </w:r>
            <w:proofErr w:type="gramStart"/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1CA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использования системы учета муниципальной собственности</w:t>
            </w:r>
            <w:proofErr w:type="gramEnd"/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Североуральского городского округа, уровня ее информатизации</w:t>
            </w:r>
          </w:p>
        </w:tc>
      </w:tr>
      <w:tr w:rsidR="00CD2A52" w:rsidRPr="00511CA5" w:rsidTr="00FA2365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CD2A52" w:rsidRPr="00511CA5" w:rsidRDefault="00CD2A52" w:rsidP="00CD2A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CD2A52" w:rsidRPr="00511CA5" w:rsidRDefault="00CD2A52" w:rsidP="00CD2A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CD2A52" w:rsidRPr="00511CA5" w:rsidRDefault="00CD2A52" w:rsidP="00CD2A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объектов муниципальной собственности, внесенных в реестр  объектов муниципальной собственности, к общему количеству объектов, подлежащих внесению в реестр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D2A52" w:rsidRPr="00511CA5" w:rsidRDefault="00CD2A52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CD2A52" w:rsidRPr="00511CA5" w:rsidRDefault="00CD2A52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CD2A52" w:rsidRPr="00511CA5" w:rsidRDefault="00CD2A52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D2A52" w:rsidRPr="00511CA5" w:rsidRDefault="00CD2A52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CD2A52" w:rsidRPr="00511CA5" w:rsidRDefault="00CD2A52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D2A52" w:rsidRPr="00511CA5" w:rsidRDefault="00CD2A52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A52" w:rsidRPr="00511CA5" w:rsidRDefault="00CD2A52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2A52" w:rsidRPr="00511CA5" w:rsidRDefault="00CD2A52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CD2A52" w:rsidRPr="00511CA5" w:rsidRDefault="00CD2A52" w:rsidP="00CD2A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D6" w:rsidRDefault="00F137D6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D6" w:rsidRDefault="00F137D6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2C" w:rsidRPr="00927F52" w:rsidRDefault="00880F2C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</w:t>
      </w:r>
      <w:r w:rsidRPr="00927F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27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эффективности управления муниципальной собственностью 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на 2014-2020 годы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F52" w:rsidRPr="00927F52" w:rsidRDefault="00853D8A" w:rsidP="00853D8A">
      <w:pPr>
        <w:shd w:val="clear" w:color="auto" w:fill="FFFFFF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927F52" w:rsidRPr="00927F52" w:rsidRDefault="00927F52" w:rsidP="00853D8A">
      <w:pPr>
        <w:shd w:val="clear" w:color="auto" w:fill="FFFFFF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927F52" w:rsidRPr="00927F52" w:rsidRDefault="00927F52" w:rsidP="00853D8A">
      <w:pPr>
        <w:shd w:val="clear" w:color="auto" w:fill="FFFFFF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«Повышение эффективности управления муниципальной собственностью Североуральского городского округа»</w:t>
      </w:r>
    </w:p>
    <w:p w:rsidR="00927F52" w:rsidRPr="00927F52" w:rsidRDefault="00927F52" w:rsidP="00853D8A">
      <w:pPr>
        <w:shd w:val="clear" w:color="auto" w:fill="FFFFFF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на 2014-2020 годы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015"/>
        <w:gridCol w:w="1134"/>
        <w:gridCol w:w="133"/>
        <w:gridCol w:w="24"/>
        <w:gridCol w:w="977"/>
        <w:gridCol w:w="103"/>
        <w:gridCol w:w="24"/>
        <w:gridCol w:w="984"/>
        <w:gridCol w:w="1056"/>
        <w:gridCol w:w="24"/>
        <w:gridCol w:w="24"/>
        <w:gridCol w:w="1008"/>
        <w:gridCol w:w="1104"/>
        <w:gridCol w:w="1056"/>
        <w:gridCol w:w="24"/>
        <w:gridCol w:w="972"/>
        <w:gridCol w:w="48"/>
        <w:gridCol w:w="1806"/>
        <w:gridCol w:w="24"/>
      </w:tblGrid>
      <w:tr w:rsidR="00927F52" w:rsidRPr="00511CA5" w:rsidTr="00FC4848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927F52" w:rsidRPr="00511CA5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511C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  <w:gridSpan w:val="16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511CA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511C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</w:tcPr>
          <w:p w:rsidR="00927F52" w:rsidRPr="00511CA5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целевых пока</w:t>
            </w:r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511CA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 w:rsidRPr="00511CA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 w:rsidRPr="00511C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 w:rsidRPr="00511CA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927F52" w:rsidRPr="00511CA5" w:rsidTr="00FC4848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927F52" w:rsidRPr="00511CA5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056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4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056" w:type="dxa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27F52" w:rsidRPr="00511CA5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седь-мой</w:t>
            </w:r>
            <w:proofErr w:type="spellEnd"/>
            <w:proofErr w:type="gramEnd"/>
            <w:r w:rsidRPr="00511C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927F52" w:rsidRPr="00511CA5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9C7115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9C7115" w:rsidRPr="00511CA5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  <w:shd w:val="clear" w:color="auto" w:fill="auto"/>
          </w:tcPr>
          <w:p w:rsidR="009C7115" w:rsidRPr="00511CA5" w:rsidRDefault="009C7115" w:rsidP="009C7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</w:tcPr>
          <w:p w:rsidR="008911FC" w:rsidRPr="00511CA5" w:rsidRDefault="00F62DBC" w:rsidP="002607E1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109375,7</w:t>
            </w:r>
          </w:p>
        </w:tc>
        <w:tc>
          <w:tcPr>
            <w:tcW w:w="1134" w:type="dxa"/>
            <w:gridSpan w:val="3"/>
          </w:tcPr>
          <w:p w:rsidR="009C7115" w:rsidRPr="00511CA5" w:rsidRDefault="00F62DBC" w:rsidP="00167530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17551,9</w:t>
            </w:r>
          </w:p>
        </w:tc>
        <w:tc>
          <w:tcPr>
            <w:tcW w:w="1111" w:type="dxa"/>
            <w:gridSpan w:val="3"/>
          </w:tcPr>
          <w:p w:rsidR="009C7115" w:rsidRPr="00511CA5" w:rsidRDefault="00F62DBC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14833,0</w:t>
            </w:r>
          </w:p>
        </w:tc>
        <w:tc>
          <w:tcPr>
            <w:tcW w:w="1056" w:type="dxa"/>
          </w:tcPr>
          <w:p w:rsidR="009C7115" w:rsidRPr="00511CA5" w:rsidRDefault="00F62DBC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14317,6</w:t>
            </w:r>
          </w:p>
        </w:tc>
        <w:tc>
          <w:tcPr>
            <w:tcW w:w="1056" w:type="dxa"/>
            <w:gridSpan w:val="3"/>
          </w:tcPr>
          <w:p w:rsidR="009C7115" w:rsidRPr="00511CA5" w:rsidRDefault="00F62DBC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15545,3</w:t>
            </w:r>
          </w:p>
        </w:tc>
        <w:tc>
          <w:tcPr>
            <w:tcW w:w="1104" w:type="dxa"/>
          </w:tcPr>
          <w:p w:rsidR="009C7115" w:rsidRPr="00511CA5" w:rsidRDefault="00F62DBC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15545,3</w:t>
            </w:r>
          </w:p>
        </w:tc>
        <w:tc>
          <w:tcPr>
            <w:tcW w:w="1056" w:type="dxa"/>
          </w:tcPr>
          <w:p w:rsidR="009C7115" w:rsidRPr="00511CA5" w:rsidRDefault="00F62DBC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15425,3</w:t>
            </w:r>
          </w:p>
        </w:tc>
        <w:tc>
          <w:tcPr>
            <w:tcW w:w="1044" w:type="dxa"/>
            <w:gridSpan w:val="3"/>
          </w:tcPr>
          <w:p w:rsidR="009C7115" w:rsidRPr="00511CA5" w:rsidRDefault="00F62DBC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16157,3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C7115" w:rsidRPr="00511CA5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481C51" w:rsidRPr="00511CA5" w:rsidTr="000C451B">
        <w:trPr>
          <w:jc w:val="center"/>
        </w:trPr>
        <w:tc>
          <w:tcPr>
            <w:tcW w:w="710" w:type="dxa"/>
            <w:shd w:val="clear" w:color="auto" w:fill="auto"/>
          </w:tcPr>
          <w:p w:rsidR="00481C51" w:rsidRPr="00511CA5" w:rsidRDefault="00481C51" w:rsidP="00481C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shd w:val="clear" w:color="auto" w:fill="auto"/>
          </w:tcPr>
          <w:p w:rsidR="00481C51" w:rsidRPr="00511CA5" w:rsidRDefault="00481C51" w:rsidP="00481C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81C51" w:rsidRPr="00511CA5" w:rsidRDefault="00481C51" w:rsidP="00F62D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DBC">
              <w:rPr>
                <w:rFonts w:ascii="Times New Roman" w:hAnsi="Times New Roman" w:cs="Times New Roman"/>
                <w:sz w:val="24"/>
                <w:szCs w:val="24"/>
              </w:rPr>
              <w:t>07085,7</w:t>
            </w:r>
            <w:bookmarkStart w:id="0" w:name="_GoBack"/>
            <w:bookmarkEnd w:id="0"/>
          </w:p>
        </w:tc>
        <w:tc>
          <w:tcPr>
            <w:tcW w:w="1134" w:type="dxa"/>
            <w:gridSpan w:val="3"/>
          </w:tcPr>
          <w:p w:rsidR="00481C51" w:rsidRPr="00511CA5" w:rsidRDefault="00F62DBC" w:rsidP="00481C5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15261,9</w:t>
            </w:r>
          </w:p>
        </w:tc>
        <w:tc>
          <w:tcPr>
            <w:tcW w:w="1111" w:type="dxa"/>
            <w:gridSpan w:val="3"/>
          </w:tcPr>
          <w:p w:rsidR="00481C51" w:rsidRPr="00511CA5" w:rsidRDefault="00481C51" w:rsidP="00F62D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056" w:type="dxa"/>
          </w:tcPr>
          <w:p w:rsidR="00481C51" w:rsidRPr="00511CA5" w:rsidRDefault="00481C51" w:rsidP="00F62D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  <w:tc>
          <w:tcPr>
            <w:tcW w:w="1056" w:type="dxa"/>
            <w:gridSpan w:val="3"/>
          </w:tcPr>
          <w:p w:rsidR="00481C51" w:rsidRPr="00511CA5" w:rsidRDefault="00F62DBC" w:rsidP="00F62D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15545,3</w:t>
            </w:r>
          </w:p>
        </w:tc>
        <w:tc>
          <w:tcPr>
            <w:tcW w:w="1104" w:type="dxa"/>
          </w:tcPr>
          <w:p w:rsidR="00481C51" w:rsidRPr="00511CA5" w:rsidRDefault="00F62DBC" w:rsidP="00481C5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15545,3</w:t>
            </w:r>
          </w:p>
        </w:tc>
        <w:tc>
          <w:tcPr>
            <w:tcW w:w="1056" w:type="dxa"/>
          </w:tcPr>
          <w:p w:rsidR="00481C51" w:rsidRPr="00511CA5" w:rsidRDefault="00F62DBC" w:rsidP="00481C5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15425,3</w:t>
            </w:r>
          </w:p>
        </w:tc>
        <w:tc>
          <w:tcPr>
            <w:tcW w:w="1044" w:type="dxa"/>
            <w:gridSpan w:val="3"/>
          </w:tcPr>
          <w:p w:rsidR="00481C51" w:rsidRPr="00511CA5" w:rsidRDefault="00F62DBC" w:rsidP="00481C5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16157,3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481C51" w:rsidRPr="00511CA5" w:rsidRDefault="00481C51" w:rsidP="00481C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56D41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D56D41" w:rsidRPr="00511CA5" w:rsidRDefault="00D56D41" w:rsidP="00D56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D56D41" w:rsidRPr="00511CA5" w:rsidRDefault="00481C51" w:rsidP="00D56D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="00D56D41"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1134" w:type="dxa"/>
          </w:tcPr>
          <w:p w:rsidR="00D56D41" w:rsidRPr="00511CA5" w:rsidRDefault="000F714A" w:rsidP="0016753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7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6D41"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D56D41" w:rsidRPr="00511CA5" w:rsidRDefault="000F714A" w:rsidP="0016753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7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7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6D41"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gridSpan w:val="3"/>
          </w:tcPr>
          <w:p w:rsidR="00D56D41" w:rsidRPr="00511CA5" w:rsidRDefault="00D56D41" w:rsidP="00D56D4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56D41" w:rsidRPr="00511CA5" w:rsidRDefault="00D56D41" w:rsidP="00D56D4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</w:tcPr>
          <w:p w:rsidR="00D56D41" w:rsidRPr="00511CA5" w:rsidRDefault="00D56D41" w:rsidP="00D56D4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D56D41" w:rsidRPr="00511CA5" w:rsidRDefault="00D56D41" w:rsidP="00D56D4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56D41" w:rsidRPr="00511CA5" w:rsidRDefault="00D56D41" w:rsidP="00D56D4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D56D41" w:rsidRPr="00511CA5" w:rsidRDefault="00D56D41" w:rsidP="00D56D4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56D41" w:rsidRPr="00511CA5" w:rsidRDefault="00D56D41" w:rsidP="00D56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511CA5" w:rsidTr="000C451B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511CA5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auto"/>
          </w:tcPr>
          <w:p w:rsidR="00EB221B" w:rsidRPr="00511CA5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21B" w:rsidRPr="00511CA5" w:rsidRDefault="00F62DBC" w:rsidP="00F62D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20077,4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11CA5" w:rsidRDefault="00F62DBC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3054,9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11CA5" w:rsidRDefault="00F62DBC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11CA5" w:rsidRDefault="00F62DBC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EB221B" w:rsidRPr="00511CA5" w:rsidRDefault="00F62DBC" w:rsidP="00F62D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EB221B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B221B" w:rsidRPr="00511CA5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0C451B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DBC" w:rsidRPr="00F62DBC" w:rsidRDefault="00F62DBC" w:rsidP="00F62D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2D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20077,4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BC" w:rsidRPr="00F62DBC" w:rsidRDefault="00F62DBC" w:rsidP="00F62DBC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2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3054,9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BC" w:rsidRPr="00F62DBC" w:rsidRDefault="00F62DBC" w:rsidP="00F62DBC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2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BC" w:rsidRPr="00F62DBC" w:rsidRDefault="00F62DBC" w:rsidP="00F62DBC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2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F62DBC" w:rsidRPr="00F62DBC" w:rsidRDefault="00F62DBC" w:rsidP="00F62D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2D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F62DBC" w:rsidRDefault="00F62DBC" w:rsidP="00F62D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2D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F62DBC" w:rsidRDefault="00F62DBC" w:rsidP="00F62D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2D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F62DBC" w:rsidRPr="00F62DBC" w:rsidRDefault="00F62DBC" w:rsidP="00F62D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2D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34" w:type="dxa"/>
          </w:tcPr>
          <w:p w:rsidR="00F62DBC" w:rsidRPr="00511CA5" w:rsidRDefault="00F62DBC" w:rsidP="00F62DB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9298</w:t>
            </w:r>
            <w:r w:rsidRPr="00511CA5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gridSpan w:val="3"/>
          </w:tcPr>
          <w:p w:rsidR="00F62DBC" w:rsidRPr="00511CA5" w:rsidRDefault="00F62DBC" w:rsidP="00F62DB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4497</w:t>
            </w:r>
            <w:r w:rsidRPr="00511C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11" w:type="dxa"/>
            <w:gridSpan w:val="3"/>
          </w:tcPr>
          <w:p w:rsidR="00F62DBC" w:rsidRPr="00511CA5" w:rsidRDefault="00F62DBC" w:rsidP="00EB22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b/>
                <w:sz w:val="24"/>
                <w:szCs w:val="24"/>
              </w:rPr>
              <w:t>13809,0</w:t>
            </w:r>
          </w:p>
        </w:tc>
        <w:tc>
          <w:tcPr>
            <w:tcW w:w="1056" w:type="dxa"/>
          </w:tcPr>
          <w:p w:rsidR="00F62DBC" w:rsidRPr="00511CA5" w:rsidRDefault="00F62DBC" w:rsidP="00EB22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b/>
                <w:sz w:val="24"/>
                <w:szCs w:val="24"/>
              </w:rPr>
              <w:t>13017,1</w:t>
            </w:r>
          </w:p>
        </w:tc>
        <w:tc>
          <w:tcPr>
            <w:tcW w:w="1056" w:type="dxa"/>
            <w:gridSpan w:val="3"/>
          </w:tcPr>
          <w:p w:rsidR="00F62DBC" w:rsidRPr="00511CA5" w:rsidRDefault="00F62DBC" w:rsidP="00EB22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b/>
                <w:sz w:val="24"/>
                <w:szCs w:val="24"/>
              </w:rPr>
              <w:t>11870,8</w:t>
            </w:r>
          </w:p>
        </w:tc>
        <w:tc>
          <w:tcPr>
            <w:tcW w:w="1104" w:type="dxa"/>
          </w:tcPr>
          <w:p w:rsidR="00F62DBC" w:rsidRPr="00511CA5" w:rsidRDefault="00F62DBC" w:rsidP="00EB22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b/>
                <w:sz w:val="24"/>
                <w:szCs w:val="24"/>
              </w:rPr>
              <w:t>11870,8</w:t>
            </w:r>
          </w:p>
        </w:tc>
        <w:tc>
          <w:tcPr>
            <w:tcW w:w="1056" w:type="dxa"/>
          </w:tcPr>
          <w:p w:rsidR="00F62DBC" w:rsidRPr="00511CA5" w:rsidRDefault="00F62DBC" w:rsidP="00EB22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b/>
                <w:sz w:val="24"/>
                <w:szCs w:val="24"/>
              </w:rPr>
              <w:t>11750,8</w:t>
            </w:r>
          </w:p>
        </w:tc>
        <w:tc>
          <w:tcPr>
            <w:tcW w:w="1044" w:type="dxa"/>
            <w:gridSpan w:val="3"/>
          </w:tcPr>
          <w:p w:rsidR="00F62DBC" w:rsidRPr="00511CA5" w:rsidRDefault="00F62DBC" w:rsidP="008911F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b/>
                <w:sz w:val="24"/>
                <w:szCs w:val="24"/>
              </w:rPr>
              <w:t>12482,8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0C451B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8911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8911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62DBC" w:rsidRPr="00511CA5" w:rsidRDefault="002E085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87008,3</w:t>
            </w:r>
          </w:p>
        </w:tc>
        <w:tc>
          <w:tcPr>
            <w:tcW w:w="1134" w:type="dxa"/>
            <w:gridSpan w:val="3"/>
          </w:tcPr>
          <w:p w:rsidR="00F62DBC" w:rsidRPr="00511CA5" w:rsidRDefault="00F62DBC" w:rsidP="002E08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085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1" w:type="dxa"/>
            <w:gridSpan w:val="3"/>
          </w:tcPr>
          <w:p w:rsidR="00F62DBC" w:rsidRPr="00511CA5" w:rsidRDefault="00F62DB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13809,0</w:t>
            </w:r>
          </w:p>
        </w:tc>
        <w:tc>
          <w:tcPr>
            <w:tcW w:w="1056" w:type="dxa"/>
          </w:tcPr>
          <w:p w:rsidR="00F62DBC" w:rsidRPr="00511CA5" w:rsidRDefault="00F62DB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13017,1</w:t>
            </w:r>
          </w:p>
        </w:tc>
        <w:tc>
          <w:tcPr>
            <w:tcW w:w="1056" w:type="dxa"/>
            <w:gridSpan w:val="3"/>
          </w:tcPr>
          <w:p w:rsidR="00F62DBC" w:rsidRPr="00511CA5" w:rsidRDefault="00F62DB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11870,8</w:t>
            </w:r>
          </w:p>
        </w:tc>
        <w:tc>
          <w:tcPr>
            <w:tcW w:w="1104" w:type="dxa"/>
          </w:tcPr>
          <w:p w:rsidR="00F62DBC" w:rsidRPr="00511CA5" w:rsidRDefault="00F62DB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11870,8</w:t>
            </w:r>
          </w:p>
        </w:tc>
        <w:tc>
          <w:tcPr>
            <w:tcW w:w="1056" w:type="dxa"/>
          </w:tcPr>
          <w:p w:rsidR="00F62DBC" w:rsidRPr="00511CA5" w:rsidRDefault="00F62DB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11750,8</w:t>
            </w:r>
          </w:p>
        </w:tc>
        <w:tc>
          <w:tcPr>
            <w:tcW w:w="1044" w:type="dxa"/>
            <w:gridSpan w:val="3"/>
          </w:tcPr>
          <w:p w:rsidR="00F62DBC" w:rsidRPr="00511CA5" w:rsidRDefault="00F62DB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12482,8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62DBC" w:rsidRPr="00511CA5" w:rsidRDefault="00F62DBC" w:rsidP="008911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F62DBC" w:rsidRPr="00511CA5" w:rsidRDefault="00F62DBC" w:rsidP="0016753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F62DBC" w:rsidRPr="00511CA5" w:rsidRDefault="00F62DBC" w:rsidP="0016753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1" w:type="dxa"/>
            <w:gridSpan w:val="3"/>
          </w:tcPr>
          <w:p w:rsidR="00F62DBC" w:rsidRPr="00511CA5" w:rsidRDefault="00F62DBC" w:rsidP="00EB2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F62DBC" w:rsidRPr="00511CA5" w:rsidRDefault="00F62DBC" w:rsidP="00EB2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</w:tcPr>
          <w:p w:rsidR="00F62DBC" w:rsidRPr="00511CA5" w:rsidRDefault="00F62DBC" w:rsidP="00EB2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F62DBC" w:rsidRPr="00511CA5" w:rsidRDefault="00F62DBC" w:rsidP="00EB2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F62DBC" w:rsidRPr="00511CA5" w:rsidRDefault="00F62DBC" w:rsidP="00EB2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F62DBC" w:rsidRPr="00511CA5" w:rsidRDefault="00F62DBC" w:rsidP="00EB2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Подпрограмма 1: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 округа»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1" w:type="dxa"/>
            <w:gridSpan w:val="3"/>
            <w:vAlign w:val="center"/>
          </w:tcPr>
          <w:p w:rsidR="00F62DBC" w:rsidRPr="00511CA5" w:rsidRDefault="00F62DBC" w:rsidP="001675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1675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56" w:type="dxa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56" w:type="dxa"/>
            <w:gridSpan w:val="3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56" w:type="dxa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44" w:type="dxa"/>
            <w:gridSpan w:val="3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1" w:type="dxa"/>
            <w:gridSpan w:val="3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4" w:type="dxa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56" w:type="dxa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56" w:type="dxa"/>
            <w:gridSpan w:val="3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56" w:type="dxa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44" w:type="dxa"/>
            <w:gridSpan w:val="3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976B12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dxa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3"/>
            <w:vAlign w:val="center"/>
          </w:tcPr>
          <w:p w:rsidR="00F62DBC" w:rsidRPr="00511CA5" w:rsidRDefault="00F62DBC" w:rsidP="001675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1675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3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gridSpan w:val="3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1.1. Капитальные вложения</w:t>
            </w:r>
          </w:p>
        </w:tc>
      </w:tr>
      <w:tr w:rsidR="00F62DBC" w:rsidRPr="00511CA5" w:rsidTr="00AE19AB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1.2. Прочие нужды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1675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1675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CD2A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1675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1675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Мероприятие 1</w:t>
            </w:r>
          </w:p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Разработка проектов планировки, всего,</w:t>
            </w:r>
          </w:p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1675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1675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Стр. 4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1675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1675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trHeight w:val="1134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в границах улиц 50 лет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СУБРа-Павла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Баянова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Каржавина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пойма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р.Колонги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 w:rsidRPr="00511CA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YI</w:t>
            </w: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микрорайон),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1675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1675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F62DBC" w:rsidRPr="00511CA5" w:rsidRDefault="00F62DBC" w:rsidP="0097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в границах улиц  Новая 9 – Новая 12- Солнечная – Новая 11                              (микрорайон «Крутой Лог»)</w:t>
            </w:r>
            <w:proofErr w:type="gramStart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Корректура проекта планировки микрорайона «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Лиственичный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Лог</w:t>
            </w:r>
            <w:proofErr w:type="gramStart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»,, </w:t>
            </w:r>
            <w:proofErr w:type="gramEnd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1512,0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1512,0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 квартала в границах улиц Октябрьская-Ленина-Красноармейская в п. Калья,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квартала в границах улиц Калинина-Матросова (центральная часть) в п. Черемухово,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Мероприятие 2 </w:t>
            </w:r>
          </w:p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Разработка и создание модели информационной системы обеспечения градостроительной деятельности, всего,</w:t>
            </w:r>
          </w:p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Стр. 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25</w:t>
            </w:r>
          </w:p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Мероприятие 3</w:t>
            </w:r>
          </w:p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Стр. 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 xml:space="preserve"> Калья</w:t>
            </w: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Внесение изменений и корректировка </w:t>
            </w: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Генерального плана поселка Бокситы,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 плана поселка Баяновка,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 плана поселка Сосьва,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СГО,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Подпрограмма 2: 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системы кадастра Североуральского городского округа.»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Всего по Подпрограмме 2,</w:t>
            </w:r>
          </w:p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62DBC" w:rsidRPr="00511CA5" w:rsidRDefault="00F62DBC" w:rsidP="00754BE3">
            <w:pPr>
              <w:tabs>
                <w:tab w:val="left" w:pos="604"/>
                <w:tab w:val="center" w:pos="8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</w: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Х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2.1. Капитальные вложения</w:t>
            </w:r>
          </w:p>
        </w:tc>
      </w:tr>
      <w:tr w:rsidR="00F62DBC" w:rsidRPr="00511CA5" w:rsidTr="00AE19AB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2.2. Прочие нужды</w:t>
            </w: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F62DBC" w:rsidRPr="00511CA5" w:rsidRDefault="00F62DBC" w:rsidP="00754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Мероприятие 4</w:t>
            </w:r>
          </w:p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Установление границ населенных пунктов,</w:t>
            </w: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Стр. 12</w:t>
            </w: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Установление границ населенного </w:t>
            </w: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пункта  города Североуральска,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 xml:space="preserve"> Калья</w:t>
            </w: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Бокситы,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Третий Северный,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Баяновка,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Сосьва,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Установление границ населенного пункта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Всеволодо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Благодатское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Покровск Уральский,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Мероприятие 5</w:t>
            </w:r>
          </w:p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Формирование земельных участков,</w:t>
            </w: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Стр. 14</w:t>
            </w: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№ 93-ФЗ от 30.06.2006 г.,</w:t>
            </w: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Формирование земельных участков с </w:t>
            </w:r>
            <w:r w:rsidRPr="00511CA5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lastRenderedPageBreak/>
              <w:t xml:space="preserve">целью реализации </w:t>
            </w: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Закона Свердловской области № 18-ОЗ от 07.07.2004 г.</w:t>
            </w: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Формирование земельных участков</w:t>
            </w:r>
          </w:p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под многоквартирными домами</w:t>
            </w: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Мероприятие 6</w:t>
            </w:r>
          </w:p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Инвентаризационно-технические работы в отношении  многоквартирных домов,</w:t>
            </w: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9150,0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Стр. 16</w:t>
            </w:r>
          </w:p>
        </w:tc>
      </w:tr>
      <w:tr w:rsidR="00F62DBC" w:rsidRPr="00511CA5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Подпрограмма 3: </w:t>
            </w:r>
            <w:r w:rsidRPr="0051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муниципальной собственностью на территории Североуральского городского округа»</w:t>
            </w:r>
          </w:p>
        </w:tc>
      </w:tr>
      <w:tr w:rsidR="00F62DB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5" w:type="dxa"/>
            <w:shd w:val="clear" w:color="auto" w:fill="auto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Всего по Подпрограмме 3, </w:t>
            </w:r>
          </w:p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2DB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80381,7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2DB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11761,9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2DB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10833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2DB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10085,6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B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11925,3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B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11925,3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B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11925,3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B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11925,3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:rsidR="00F62DBC" w:rsidRPr="00511CA5" w:rsidRDefault="00F62DB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15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80381,7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11761,9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10833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10085,6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11925,3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11925,3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11925,3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11925,3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3.1. Капитальные вложения</w:t>
            </w: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15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20077,4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3054,9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15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20077,4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3054,9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7</w:t>
            </w:r>
          </w:p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511C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9496,0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CD2A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9496,0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8</w:t>
            </w:r>
          </w:p>
          <w:p w:rsidR="002E085C" w:rsidRPr="00511CA5" w:rsidRDefault="002E085C" w:rsidP="002E085C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Приобретение жилых помещений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в целях</w:t>
            </w: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Сев</w:t>
            </w: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ероуральско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10581,4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3054,9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2E085C" w:rsidRDefault="002E085C" w:rsidP="003602B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E085C" w:rsidRPr="00511CA5" w:rsidRDefault="002E085C" w:rsidP="00CD2A52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10581,4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3054,9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3.2. Прочие нужды</w:t>
            </w: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15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511CA5" w:rsidRDefault="002E085C" w:rsidP="002E085C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511CA5" w:rsidRDefault="002E085C" w:rsidP="002E085C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707</w:t>
            </w: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9809,0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511CA5" w:rsidRDefault="002E085C" w:rsidP="002E085C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511CA5" w:rsidRDefault="002E085C" w:rsidP="002E085C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707</w:t>
            </w: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9809,0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878" w:type="dxa"/>
            <w:gridSpan w:val="3"/>
            <w:vMerge/>
            <w:shd w:val="clear" w:color="auto" w:fill="auto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9.</w:t>
            </w:r>
          </w:p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1058,8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23</w:t>
            </w:r>
          </w:p>
        </w:tc>
      </w:tr>
      <w:tr w:rsidR="002E085C" w:rsidRPr="00511CA5" w:rsidTr="00FC4848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1058,8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работ по независимой оценке объектов приватизации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Подготовка кадастрового паспорта БТИ на приватизируемый объект,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7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trHeight w:val="1393"/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10</w:t>
            </w:r>
            <w:r w:rsidRPr="00511C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 по управлению и распоряжению  муниципальным имуществом всего,</w:t>
            </w:r>
          </w:p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697F0F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697F0F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97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724,5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25</w:t>
            </w:r>
          </w:p>
        </w:tc>
      </w:tr>
      <w:tr w:rsidR="002E085C" w:rsidRPr="00511CA5" w:rsidTr="00FC4848">
        <w:trPr>
          <w:trHeight w:val="310"/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697F0F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697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</w:t>
            </w: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697F0F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97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724,5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5C" w:rsidRPr="00511CA5" w:rsidTr="000C451B">
        <w:trPr>
          <w:trHeight w:val="31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Оплата коммунальных услуг по адресу: г</w:t>
            </w:r>
            <w:proofErr w:type="gramStart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.С</w:t>
            </w:r>
            <w:proofErr w:type="gramEnd"/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евероуральск,ул.Октябрьская,33(общество инвалидов),Мира,3(Совет ветеранов),Свердлова,56(общество слепых),Каржавина,36,48(здание бывшей школы № 7).п. Сосьва (шк.23)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6210,0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trHeight w:val="310"/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6210,0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trHeight w:val="310"/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Оплата услуг по содержанию имущества казны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697F0F" w:rsidP="00697F0F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  <w:r w:rsidR="002E085C"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697F0F" w:rsidP="00697F0F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  <w:r w:rsidR="002E085C"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trHeight w:val="310"/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Оплата за охрану объектов сторожам по адресу: Каржавина, 48(шк.№7),п. Сосьва (шк.№23) 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5787,6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867,9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trHeight w:val="357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5787,6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867,9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trHeight w:val="838"/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11</w:t>
            </w:r>
            <w:r w:rsidRPr="00511C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землеустройству и землепользованию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20</w:t>
            </w: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Проведение аукционов по продаже прав на заключение договоров аренды на </w:t>
            </w: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земельные участки (проведение работ по независимой оценке предметов торгов)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44,1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работ по постановке на учет бесхозяйного имущества (когда собственник имущества отказался от права собственности (межевание земельных участков),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trHeight w:val="38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12.</w:t>
            </w:r>
          </w:p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СГО и оформление права собственности на них в всего,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4714,0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22</w:t>
            </w: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4714,0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паспортизация, инвентаризация автомобильных дорог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2191,8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2191,8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Межевание земельных участков под автомобильными дорогами,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2522,2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2522,2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13.</w:t>
            </w:r>
          </w:p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СГО всего, в том числе:</w:t>
            </w:r>
            <w:r w:rsidRPr="00511C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13454,5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1578,4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26</w:t>
            </w: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13454,5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1578,4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инвентаризация объектов нежилого назначения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12660,4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12660,4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подготовка справок о технических характеристиках объектов недвижимости,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14.</w:t>
            </w:r>
          </w:p>
          <w:p w:rsidR="002E085C" w:rsidRPr="00511CA5" w:rsidRDefault="002E085C" w:rsidP="00F50F37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1366,2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28</w:t>
            </w:r>
          </w:p>
        </w:tc>
      </w:tr>
      <w:tr w:rsidR="002E085C" w:rsidRPr="00511CA5" w:rsidTr="00FC4848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1366,2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trHeight w:val="342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2A5DBE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Внедрение автоматизированной системы учета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i/>
                <w:lang w:eastAsia="ru-RU"/>
              </w:rPr>
              <w:t>Программное обслуживание сервера,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E085C" w:rsidRPr="00511CA5" w:rsidTr="00FC4848">
        <w:trPr>
          <w:trHeight w:val="1347"/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15.</w:t>
            </w:r>
          </w:p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  <w:r w:rsidRPr="00511C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27290,0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тр. 20, 23, 24, 25, 26</w:t>
            </w:r>
          </w:p>
        </w:tc>
      </w:tr>
      <w:tr w:rsidR="002E085C" w:rsidRPr="00511CA5" w:rsidTr="00FC4848">
        <w:trPr>
          <w:trHeight w:val="353"/>
          <w:jc w:val="center"/>
        </w:trPr>
        <w:tc>
          <w:tcPr>
            <w:tcW w:w="710" w:type="dxa"/>
            <w:shd w:val="clear" w:color="auto" w:fill="auto"/>
          </w:tcPr>
          <w:p w:rsidR="002E085C" w:rsidRPr="00511CA5" w:rsidRDefault="002E085C" w:rsidP="00F5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27290,0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5C" w:rsidRPr="00511CA5" w:rsidRDefault="002E085C" w:rsidP="00F50F37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927F52" w:rsidRPr="00927F52" w:rsidRDefault="00927F52" w:rsidP="00927F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F52" w:rsidRPr="00927F52" w:rsidRDefault="00927F52" w:rsidP="00927F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CF0" w:rsidRDefault="00586CF0"/>
    <w:sectPr w:rsidR="00586CF0" w:rsidSect="00D56D4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6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C7"/>
    <w:rsid w:val="000C451B"/>
    <w:rsid w:val="000D57F1"/>
    <w:rsid w:val="000F714A"/>
    <w:rsid w:val="001349CA"/>
    <w:rsid w:val="00154DC7"/>
    <w:rsid w:val="00167530"/>
    <w:rsid w:val="00196AFB"/>
    <w:rsid w:val="001B55CE"/>
    <w:rsid w:val="001E1E40"/>
    <w:rsid w:val="002607E1"/>
    <w:rsid w:val="00260B6A"/>
    <w:rsid w:val="002A5DBE"/>
    <w:rsid w:val="002C4AB0"/>
    <w:rsid w:val="002C6478"/>
    <w:rsid w:val="002E085C"/>
    <w:rsid w:val="00324648"/>
    <w:rsid w:val="00357E8A"/>
    <w:rsid w:val="003802E9"/>
    <w:rsid w:val="003D60C1"/>
    <w:rsid w:val="003E2EF1"/>
    <w:rsid w:val="00441BE7"/>
    <w:rsid w:val="00450F7A"/>
    <w:rsid w:val="00481C51"/>
    <w:rsid w:val="004F70A3"/>
    <w:rsid w:val="00511CA5"/>
    <w:rsid w:val="00536D03"/>
    <w:rsid w:val="00572CF1"/>
    <w:rsid w:val="00572DAD"/>
    <w:rsid w:val="00584C47"/>
    <w:rsid w:val="00586CF0"/>
    <w:rsid w:val="005B1A2F"/>
    <w:rsid w:val="00697F0F"/>
    <w:rsid w:val="006E7CD5"/>
    <w:rsid w:val="00754BE3"/>
    <w:rsid w:val="007E44EF"/>
    <w:rsid w:val="007F209C"/>
    <w:rsid w:val="00842D0F"/>
    <w:rsid w:val="00853D8A"/>
    <w:rsid w:val="00880F2C"/>
    <w:rsid w:val="008911FC"/>
    <w:rsid w:val="00927F52"/>
    <w:rsid w:val="0093458C"/>
    <w:rsid w:val="0095277E"/>
    <w:rsid w:val="00976B12"/>
    <w:rsid w:val="0099680A"/>
    <w:rsid w:val="009C7115"/>
    <w:rsid w:val="00A56F9B"/>
    <w:rsid w:val="00AE19AB"/>
    <w:rsid w:val="00B5273A"/>
    <w:rsid w:val="00B9296D"/>
    <w:rsid w:val="00C4092D"/>
    <w:rsid w:val="00CD2A52"/>
    <w:rsid w:val="00D259C7"/>
    <w:rsid w:val="00D56D41"/>
    <w:rsid w:val="00D67B21"/>
    <w:rsid w:val="00DC1E29"/>
    <w:rsid w:val="00DC7AE4"/>
    <w:rsid w:val="00E23644"/>
    <w:rsid w:val="00E350BF"/>
    <w:rsid w:val="00E75720"/>
    <w:rsid w:val="00EB221B"/>
    <w:rsid w:val="00ED7F9E"/>
    <w:rsid w:val="00EE01A3"/>
    <w:rsid w:val="00F137D6"/>
    <w:rsid w:val="00F42B39"/>
    <w:rsid w:val="00F50F37"/>
    <w:rsid w:val="00F6296E"/>
    <w:rsid w:val="00F62DBC"/>
    <w:rsid w:val="00F8745E"/>
    <w:rsid w:val="00FA2365"/>
    <w:rsid w:val="00FC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D5"/>
  </w:style>
  <w:style w:type="paragraph" w:styleId="1">
    <w:name w:val="heading 1"/>
    <w:basedOn w:val="a"/>
    <w:next w:val="a"/>
    <w:link w:val="10"/>
    <w:qFormat/>
    <w:rsid w:val="00927F52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F52"/>
  </w:style>
  <w:style w:type="character" w:styleId="a3">
    <w:name w:val="Strong"/>
    <w:qFormat/>
    <w:rsid w:val="00927F52"/>
    <w:rPr>
      <w:b/>
      <w:bCs/>
    </w:rPr>
  </w:style>
  <w:style w:type="table" w:styleId="12">
    <w:name w:val="Table Simple 1"/>
    <w:basedOn w:val="a1"/>
    <w:rsid w:val="0092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927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27F52"/>
    <w:rPr>
      <w:color w:val="0000FF"/>
      <w:u w:val="single"/>
    </w:rPr>
  </w:style>
  <w:style w:type="paragraph" w:styleId="a6">
    <w:name w:val="header"/>
    <w:basedOn w:val="a"/>
    <w:link w:val="a7"/>
    <w:rsid w:val="00927F5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27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27F52"/>
  </w:style>
  <w:style w:type="paragraph" w:styleId="a9">
    <w:name w:val="footer"/>
    <w:basedOn w:val="a"/>
    <w:link w:val="aa"/>
    <w:rsid w:val="00927F5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27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7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7F5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27F5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27F52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uiPriority w:val="1"/>
    <w:qFormat/>
    <w:rsid w:val="00EE01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2014-04-22T07:30:00Z</cp:lastPrinted>
  <dcterms:created xsi:type="dcterms:W3CDTF">2014-06-06T08:22:00Z</dcterms:created>
  <dcterms:modified xsi:type="dcterms:W3CDTF">2014-06-06T08:42:00Z</dcterms:modified>
</cp:coreProperties>
</file>