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08D" w:rsidRPr="0000208D" w:rsidRDefault="0000208D" w:rsidP="0000208D">
      <w:pPr>
        <w:widowControl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0208D">
        <w:rPr>
          <w:rFonts w:ascii="PT Astra Serif" w:eastAsia="Times New Roman" w:hAnsi="PT Astra Serif" w:cs="Times New Roman"/>
          <w:noProof/>
          <w:color w:val="auto"/>
          <w:sz w:val="28"/>
          <w:szCs w:val="28"/>
        </w:rPr>
        <w:drawing>
          <wp:inline distT="0" distB="0" distL="0" distR="0" wp14:anchorId="74FB9D2A" wp14:editId="73C94DA4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08D" w:rsidRPr="0000208D" w:rsidRDefault="0000208D" w:rsidP="0000208D">
      <w:pPr>
        <w:widowControl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00208D" w:rsidRPr="0000208D" w:rsidRDefault="0000208D" w:rsidP="0000208D">
      <w:pPr>
        <w:widowControl/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  <w:color w:val="auto"/>
          <w:sz w:val="27"/>
          <w:szCs w:val="27"/>
        </w:rPr>
      </w:pPr>
      <w:r w:rsidRPr="0000208D">
        <w:rPr>
          <w:rFonts w:ascii="PT Astra Serif" w:eastAsia="Times New Roman" w:hAnsi="PT Astra Serif" w:cs="Times New Roman"/>
          <w:b/>
          <w:color w:val="auto"/>
          <w:sz w:val="27"/>
          <w:szCs w:val="27"/>
        </w:rPr>
        <w:t>РОССИЙСКАЯ ФЕДЕРАЦИЯ</w:t>
      </w:r>
    </w:p>
    <w:p w:rsidR="0000208D" w:rsidRPr="0000208D" w:rsidRDefault="0000208D" w:rsidP="0000208D">
      <w:pPr>
        <w:widowControl/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  <w:color w:val="auto"/>
          <w:sz w:val="27"/>
          <w:szCs w:val="27"/>
        </w:rPr>
      </w:pPr>
      <w:r w:rsidRPr="0000208D">
        <w:rPr>
          <w:rFonts w:ascii="PT Astra Serif" w:eastAsia="Times New Roman" w:hAnsi="PT Astra Serif" w:cs="Times New Roman"/>
          <w:b/>
          <w:color w:val="auto"/>
          <w:sz w:val="27"/>
          <w:szCs w:val="27"/>
        </w:rPr>
        <w:t>Свердловская область</w:t>
      </w:r>
    </w:p>
    <w:p w:rsidR="0000208D" w:rsidRPr="0000208D" w:rsidRDefault="0000208D" w:rsidP="0000208D">
      <w:pPr>
        <w:widowControl/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  <w:color w:val="auto"/>
          <w:sz w:val="27"/>
          <w:szCs w:val="27"/>
        </w:rPr>
      </w:pPr>
    </w:p>
    <w:p w:rsidR="0000208D" w:rsidRPr="0000208D" w:rsidRDefault="0000208D" w:rsidP="0000208D">
      <w:pPr>
        <w:widowControl/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  <w:color w:val="auto"/>
          <w:sz w:val="27"/>
          <w:szCs w:val="27"/>
        </w:rPr>
      </w:pPr>
      <w:r w:rsidRPr="0000208D">
        <w:rPr>
          <w:rFonts w:ascii="PT Astra Serif" w:eastAsia="Times New Roman" w:hAnsi="PT Astra Serif" w:cs="Times New Roman"/>
          <w:b/>
          <w:color w:val="auto"/>
          <w:sz w:val="27"/>
          <w:szCs w:val="27"/>
        </w:rPr>
        <w:t>ДУМА СЕВЕРОУРАЛЬСКОГО ГОРОДСКОГО ОКРУГА</w:t>
      </w:r>
    </w:p>
    <w:p w:rsidR="0000208D" w:rsidRPr="0000208D" w:rsidRDefault="0000208D" w:rsidP="0000208D">
      <w:pPr>
        <w:widowControl/>
        <w:ind w:right="11"/>
        <w:jc w:val="center"/>
        <w:rPr>
          <w:rFonts w:ascii="PT Astra Serif" w:eastAsia="Times New Roman" w:hAnsi="PT Astra Serif" w:cs="Times New Roman"/>
          <w:b/>
          <w:color w:val="auto"/>
          <w:sz w:val="27"/>
          <w:szCs w:val="27"/>
        </w:rPr>
      </w:pPr>
    </w:p>
    <w:p w:rsidR="0000208D" w:rsidRPr="0000208D" w:rsidRDefault="0000208D" w:rsidP="0000208D">
      <w:pPr>
        <w:widowControl/>
        <w:ind w:right="11"/>
        <w:jc w:val="center"/>
        <w:rPr>
          <w:rFonts w:ascii="PT Astra Serif" w:eastAsia="Times New Roman" w:hAnsi="PT Astra Serif" w:cs="Times New Roman"/>
          <w:b/>
          <w:color w:val="auto"/>
          <w:sz w:val="27"/>
          <w:szCs w:val="27"/>
        </w:rPr>
      </w:pPr>
      <w:r w:rsidRPr="0000208D">
        <w:rPr>
          <w:rFonts w:ascii="PT Astra Serif" w:eastAsia="Times New Roman" w:hAnsi="PT Astra Serif" w:cs="Times New Roman"/>
          <w:b/>
          <w:color w:val="auto"/>
          <w:sz w:val="27"/>
          <w:szCs w:val="27"/>
        </w:rPr>
        <w:t>РЕШЕНИЕ</w:t>
      </w:r>
    </w:p>
    <w:p w:rsidR="0000208D" w:rsidRPr="0000208D" w:rsidRDefault="0000208D" w:rsidP="0000208D">
      <w:pPr>
        <w:widowControl/>
        <w:ind w:right="11"/>
        <w:jc w:val="center"/>
        <w:rPr>
          <w:rFonts w:ascii="PT Astra Serif" w:eastAsia="Times New Roman" w:hAnsi="PT Astra Serif" w:cs="Times New Roman"/>
          <w:color w:val="auto"/>
          <w:sz w:val="16"/>
          <w:szCs w:val="16"/>
        </w:rPr>
      </w:pPr>
    </w:p>
    <w:p w:rsidR="0000208D" w:rsidRPr="0000208D" w:rsidRDefault="0000208D" w:rsidP="0000208D">
      <w:pPr>
        <w:widowControl/>
        <w:ind w:right="11"/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  <w:r w:rsidRPr="0000208D">
        <w:rPr>
          <w:rFonts w:ascii="PT Astra Serif" w:eastAsia="Times New Roman" w:hAnsi="PT Astra Serif" w:cs="Times New Roman"/>
          <w:color w:val="auto"/>
          <w:sz w:val="28"/>
          <w:szCs w:val="28"/>
        </w:rPr>
        <w:t>от 26 августа 2020 года</w:t>
      </w:r>
      <w:r w:rsidRPr="0000208D">
        <w:rPr>
          <w:rFonts w:ascii="PT Astra Serif" w:eastAsia="Times New Roman" w:hAnsi="PT Astra Serif" w:cs="Times New Roman"/>
          <w:color w:val="auto"/>
          <w:sz w:val="28"/>
          <w:szCs w:val="28"/>
        </w:rPr>
        <w:tab/>
      </w:r>
      <w:r w:rsidRPr="0000208D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                     № </w:t>
      </w:r>
      <w:r w:rsidR="008254AF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>45</w:t>
      </w:r>
    </w:p>
    <w:p w:rsidR="0000208D" w:rsidRPr="0000208D" w:rsidRDefault="0000208D" w:rsidP="0000208D">
      <w:pPr>
        <w:widowControl/>
        <w:ind w:right="11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0208D">
        <w:rPr>
          <w:rFonts w:ascii="PT Astra Serif" w:eastAsia="Times New Roman" w:hAnsi="PT Astra Serif" w:cs="Times New Roman"/>
          <w:color w:val="auto"/>
          <w:sz w:val="28"/>
          <w:szCs w:val="28"/>
        </w:rPr>
        <w:t>г. Североуральск</w:t>
      </w:r>
    </w:p>
    <w:p w:rsidR="00713F6C" w:rsidRPr="00A152F0" w:rsidRDefault="00713F6C" w:rsidP="00713F6C">
      <w:pPr>
        <w:rPr>
          <w:rFonts w:ascii="PT Astra Serif" w:hAnsi="PT Astra Serif" w:cs="Times New Roman"/>
          <w:sz w:val="28"/>
          <w:szCs w:val="28"/>
        </w:rPr>
      </w:pPr>
    </w:p>
    <w:p w:rsidR="00713F6C" w:rsidRPr="00BE4C6C" w:rsidRDefault="00713F6C" w:rsidP="00713F6C">
      <w:pPr>
        <w:ind w:right="4534" w:firstLine="709"/>
        <w:jc w:val="both"/>
        <w:rPr>
          <w:rFonts w:ascii="PT Astra Serif" w:hAnsi="PT Astra Serif" w:cs="Times New Roman"/>
          <w:sz w:val="27"/>
          <w:szCs w:val="27"/>
        </w:rPr>
      </w:pPr>
      <w:r w:rsidRPr="00BE4C6C">
        <w:rPr>
          <w:rFonts w:ascii="PT Astra Serif" w:hAnsi="PT Astra Serif" w:cs="Times New Roman"/>
          <w:sz w:val="27"/>
          <w:szCs w:val="27"/>
        </w:rPr>
        <w:t>Об утверждении Положения 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Североуральском городском округе</w:t>
      </w:r>
    </w:p>
    <w:p w:rsidR="00713F6C" w:rsidRPr="00BE4C6C" w:rsidRDefault="00713F6C" w:rsidP="00713F6C">
      <w:pPr>
        <w:ind w:right="4534" w:firstLine="709"/>
        <w:jc w:val="both"/>
        <w:rPr>
          <w:rFonts w:ascii="PT Astra Serif" w:hAnsi="PT Astra Serif" w:cs="Times New Roman"/>
          <w:sz w:val="27"/>
          <w:szCs w:val="27"/>
        </w:rPr>
      </w:pPr>
    </w:p>
    <w:p w:rsidR="00713F6C" w:rsidRPr="00BE4C6C" w:rsidRDefault="00713F6C" w:rsidP="00713F6C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BE4C6C">
        <w:rPr>
          <w:rFonts w:ascii="PT Astra Serif" w:hAnsi="PT Astra Serif"/>
          <w:sz w:val="27"/>
          <w:szCs w:val="27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Дума Североуральского городского округа</w:t>
      </w:r>
    </w:p>
    <w:p w:rsidR="00713F6C" w:rsidRPr="00BE4C6C" w:rsidRDefault="00713F6C" w:rsidP="00713F6C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713F6C" w:rsidRPr="00BE4C6C" w:rsidRDefault="00713F6C" w:rsidP="00713F6C">
      <w:pPr>
        <w:ind w:firstLine="709"/>
        <w:rPr>
          <w:rFonts w:ascii="PT Astra Serif" w:hAnsi="PT Astra Serif" w:cs="Times New Roman"/>
          <w:b/>
          <w:sz w:val="27"/>
          <w:szCs w:val="27"/>
        </w:rPr>
      </w:pPr>
      <w:r w:rsidRPr="00BE4C6C">
        <w:rPr>
          <w:rFonts w:ascii="PT Astra Serif" w:hAnsi="PT Astra Serif" w:cs="Times New Roman"/>
          <w:b/>
          <w:sz w:val="27"/>
          <w:szCs w:val="27"/>
        </w:rPr>
        <w:t>РЕШИЛА:</w:t>
      </w:r>
    </w:p>
    <w:p w:rsidR="00713F6C" w:rsidRPr="00BE4C6C" w:rsidRDefault="00713F6C" w:rsidP="00713F6C">
      <w:pPr>
        <w:ind w:firstLine="709"/>
        <w:rPr>
          <w:rFonts w:ascii="PT Astra Serif" w:hAnsi="PT Astra Serif" w:cs="Times New Roman"/>
          <w:b/>
          <w:sz w:val="27"/>
          <w:szCs w:val="27"/>
        </w:rPr>
      </w:pPr>
    </w:p>
    <w:p w:rsidR="00DB57B3" w:rsidRPr="00BE4C6C" w:rsidRDefault="00713F6C" w:rsidP="00713F6C">
      <w:pPr>
        <w:jc w:val="both"/>
        <w:rPr>
          <w:rFonts w:ascii="PT Astra Serif" w:hAnsi="PT Astra Serif"/>
          <w:sz w:val="27"/>
          <w:szCs w:val="27"/>
        </w:rPr>
      </w:pPr>
      <w:r w:rsidRPr="00BE4C6C">
        <w:rPr>
          <w:rFonts w:ascii="PT Astra Serif" w:hAnsi="PT Astra Serif"/>
          <w:sz w:val="27"/>
          <w:szCs w:val="27"/>
        </w:rPr>
        <w:tab/>
        <w:t xml:space="preserve">1. Утвердить Положение о порядке оплаты заинтересованными лицами, расходов, связанных с организацией и проведением публичных слушаний по отдельным вопросам градостроительной деятельности в Североуральском городском округе </w:t>
      </w:r>
      <w:r w:rsidR="003B1587">
        <w:rPr>
          <w:rFonts w:ascii="PT Astra Serif" w:hAnsi="PT Astra Serif"/>
          <w:sz w:val="27"/>
          <w:szCs w:val="27"/>
        </w:rPr>
        <w:t>(</w:t>
      </w:r>
      <w:r w:rsidR="00DB57B3" w:rsidRPr="00BE4C6C">
        <w:rPr>
          <w:rFonts w:ascii="PT Astra Serif" w:hAnsi="PT Astra Serif"/>
          <w:sz w:val="27"/>
          <w:szCs w:val="27"/>
        </w:rPr>
        <w:t>прил</w:t>
      </w:r>
      <w:r w:rsidR="003B1587">
        <w:rPr>
          <w:rFonts w:ascii="PT Astra Serif" w:hAnsi="PT Astra Serif"/>
          <w:sz w:val="27"/>
          <w:szCs w:val="27"/>
        </w:rPr>
        <w:t>агается)</w:t>
      </w:r>
      <w:r w:rsidR="00DB57B3" w:rsidRPr="00BE4C6C">
        <w:rPr>
          <w:rFonts w:ascii="PT Astra Serif" w:hAnsi="PT Astra Serif"/>
          <w:sz w:val="27"/>
          <w:szCs w:val="27"/>
        </w:rPr>
        <w:t>.</w:t>
      </w:r>
    </w:p>
    <w:p w:rsidR="00DB57B3" w:rsidRPr="00BE4C6C" w:rsidRDefault="00DB57B3" w:rsidP="00DB57B3">
      <w:pPr>
        <w:jc w:val="both"/>
        <w:rPr>
          <w:rFonts w:ascii="PT Astra Serif" w:hAnsi="PT Astra Serif" w:cs="Times New Roman"/>
          <w:sz w:val="27"/>
          <w:szCs w:val="27"/>
        </w:rPr>
      </w:pPr>
      <w:r w:rsidRPr="00BE4C6C">
        <w:rPr>
          <w:rFonts w:ascii="PT Astra Serif" w:hAnsi="PT Astra Serif" w:cs="Times New Roman"/>
          <w:sz w:val="27"/>
          <w:szCs w:val="27"/>
        </w:rPr>
        <w:tab/>
        <w:t>2. Контроль за исполнением настоящего Решения возложить на постоянную депутатскую комиссию Думы Североуральского городского округа по городскому хозяйству и землепользованию (Злобин А.А.).</w:t>
      </w:r>
    </w:p>
    <w:p w:rsidR="00DB57B3" w:rsidRPr="00BE4C6C" w:rsidRDefault="00DB57B3" w:rsidP="00DB57B3">
      <w:pPr>
        <w:jc w:val="both"/>
        <w:rPr>
          <w:rFonts w:ascii="PT Astra Serif" w:hAnsi="PT Astra Serif"/>
          <w:sz w:val="27"/>
          <w:szCs w:val="27"/>
        </w:rPr>
      </w:pPr>
      <w:r w:rsidRPr="00BE4C6C">
        <w:rPr>
          <w:rFonts w:ascii="PT Astra Serif" w:hAnsi="PT Astra Serif"/>
          <w:sz w:val="27"/>
          <w:szCs w:val="27"/>
        </w:rPr>
        <w:tab/>
        <w:t>3.</w:t>
      </w:r>
      <w:r w:rsidR="003B1587">
        <w:rPr>
          <w:rFonts w:ascii="PT Astra Serif" w:hAnsi="PT Astra Serif"/>
          <w:sz w:val="27"/>
          <w:szCs w:val="27"/>
        </w:rPr>
        <w:t xml:space="preserve"> </w:t>
      </w:r>
      <w:r w:rsidRPr="00BE4C6C">
        <w:rPr>
          <w:rFonts w:ascii="PT Astra Serif" w:hAnsi="PT Astra Serif"/>
          <w:sz w:val="27"/>
          <w:szCs w:val="27"/>
        </w:rPr>
        <w:t>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BE4C6C" w:rsidRPr="00BE4C6C" w:rsidRDefault="00BE4C6C" w:rsidP="00DB57B3">
      <w:pPr>
        <w:jc w:val="both"/>
        <w:rPr>
          <w:rFonts w:ascii="PT Astra Serif" w:hAnsi="PT Astra Serif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4757"/>
      </w:tblGrid>
      <w:tr w:rsidR="00BE4C6C" w:rsidRPr="00BE4C6C" w:rsidTr="00A6331D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C6C" w:rsidRPr="00BE4C6C" w:rsidRDefault="00BE4C6C" w:rsidP="00A6331D">
            <w:pPr>
              <w:jc w:val="both"/>
              <w:rPr>
                <w:rFonts w:ascii="PT Astra Serif" w:hAnsi="PT Astra Serif"/>
                <w:sz w:val="27"/>
                <w:szCs w:val="27"/>
                <w:lang w:bidi="en-US"/>
              </w:rPr>
            </w:pPr>
          </w:p>
          <w:p w:rsidR="00BE4C6C" w:rsidRPr="00BE4C6C" w:rsidRDefault="00BE4C6C" w:rsidP="00A6331D">
            <w:pPr>
              <w:jc w:val="both"/>
              <w:rPr>
                <w:rFonts w:ascii="PT Astra Serif" w:hAnsi="PT Astra Serif"/>
                <w:sz w:val="27"/>
                <w:szCs w:val="27"/>
                <w:lang w:bidi="en-US"/>
              </w:rPr>
            </w:pPr>
            <w:r w:rsidRPr="00BE4C6C">
              <w:rPr>
                <w:rFonts w:ascii="PT Astra Serif" w:hAnsi="PT Astra Serif"/>
                <w:sz w:val="27"/>
                <w:szCs w:val="27"/>
                <w:lang w:bidi="en-US"/>
              </w:rPr>
              <w:t xml:space="preserve">Глава Североуральского </w:t>
            </w:r>
          </w:p>
          <w:p w:rsidR="00BE4C6C" w:rsidRPr="00BE4C6C" w:rsidRDefault="00BE4C6C" w:rsidP="00A6331D">
            <w:pPr>
              <w:jc w:val="both"/>
              <w:rPr>
                <w:rFonts w:ascii="PT Astra Serif" w:hAnsi="PT Astra Serif"/>
                <w:sz w:val="27"/>
                <w:szCs w:val="27"/>
                <w:lang w:bidi="en-US"/>
              </w:rPr>
            </w:pPr>
            <w:r w:rsidRPr="00BE4C6C">
              <w:rPr>
                <w:rFonts w:ascii="PT Astra Serif" w:hAnsi="PT Astra Serif"/>
                <w:sz w:val="27"/>
                <w:szCs w:val="27"/>
                <w:lang w:bidi="en-US"/>
              </w:rPr>
              <w:t xml:space="preserve">городского округа </w:t>
            </w:r>
          </w:p>
          <w:p w:rsidR="00BE4C6C" w:rsidRPr="00BE4C6C" w:rsidRDefault="00BE4C6C" w:rsidP="00A6331D">
            <w:pPr>
              <w:jc w:val="both"/>
              <w:rPr>
                <w:rFonts w:ascii="PT Astra Serif" w:hAnsi="PT Astra Serif"/>
                <w:sz w:val="27"/>
                <w:szCs w:val="27"/>
                <w:lang w:bidi="en-US"/>
              </w:rPr>
            </w:pPr>
          </w:p>
          <w:p w:rsidR="00BE4C6C" w:rsidRPr="00BE4C6C" w:rsidRDefault="00BE4C6C" w:rsidP="00A6331D">
            <w:pPr>
              <w:jc w:val="both"/>
              <w:rPr>
                <w:rFonts w:ascii="PT Astra Serif" w:hAnsi="PT Astra Serif"/>
                <w:sz w:val="27"/>
                <w:szCs w:val="27"/>
                <w:lang w:bidi="en-US"/>
              </w:rPr>
            </w:pPr>
          </w:p>
          <w:p w:rsidR="00BE4C6C" w:rsidRPr="00BE4C6C" w:rsidRDefault="00BE4C6C" w:rsidP="00A6331D">
            <w:pPr>
              <w:jc w:val="both"/>
              <w:rPr>
                <w:rFonts w:ascii="PT Astra Serif" w:hAnsi="PT Astra Serif"/>
                <w:sz w:val="27"/>
                <w:szCs w:val="27"/>
                <w:lang w:bidi="en-US"/>
              </w:rPr>
            </w:pPr>
          </w:p>
          <w:p w:rsidR="00BE4C6C" w:rsidRPr="00BE4C6C" w:rsidRDefault="00BE4C6C" w:rsidP="00A6331D">
            <w:pPr>
              <w:jc w:val="both"/>
              <w:rPr>
                <w:rFonts w:ascii="PT Astra Serif" w:hAnsi="PT Astra Serif"/>
                <w:b/>
                <w:sz w:val="27"/>
                <w:szCs w:val="27"/>
                <w:lang w:bidi="en-US"/>
              </w:rPr>
            </w:pPr>
            <w:r w:rsidRPr="00BE4C6C">
              <w:rPr>
                <w:rFonts w:ascii="PT Astra Serif" w:hAnsi="PT Astra Serif"/>
                <w:sz w:val="27"/>
                <w:szCs w:val="27"/>
                <w:lang w:bidi="en-US"/>
              </w:rPr>
              <w:t xml:space="preserve">______________В.П. Матюшенко                                  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C6C" w:rsidRPr="00BE4C6C" w:rsidRDefault="00BE4C6C" w:rsidP="00A6331D">
            <w:pPr>
              <w:ind w:left="606"/>
              <w:jc w:val="both"/>
              <w:rPr>
                <w:rFonts w:ascii="PT Astra Serif" w:hAnsi="PT Astra Serif"/>
                <w:sz w:val="27"/>
                <w:szCs w:val="27"/>
                <w:lang w:bidi="en-US"/>
              </w:rPr>
            </w:pPr>
          </w:p>
          <w:p w:rsidR="00BE4C6C" w:rsidRPr="00BE4C6C" w:rsidRDefault="003B1587" w:rsidP="00A6331D">
            <w:pPr>
              <w:ind w:left="606"/>
              <w:jc w:val="both"/>
              <w:rPr>
                <w:rFonts w:ascii="PT Astra Serif" w:hAnsi="PT Astra Serif"/>
                <w:sz w:val="27"/>
                <w:szCs w:val="27"/>
                <w:lang w:bidi="en-US"/>
              </w:rPr>
            </w:pPr>
            <w:proofErr w:type="spellStart"/>
            <w:r>
              <w:rPr>
                <w:rFonts w:ascii="PT Astra Serif" w:hAnsi="PT Astra Serif"/>
                <w:sz w:val="27"/>
                <w:szCs w:val="27"/>
                <w:lang w:bidi="en-US"/>
              </w:rPr>
              <w:t>И.о</w:t>
            </w:r>
            <w:proofErr w:type="spellEnd"/>
            <w:r>
              <w:rPr>
                <w:rFonts w:ascii="PT Astra Serif" w:hAnsi="PT Astra Serif"/>
                <w:sz w:val="27"/>
                <w:szCs w:val="27"/>
                <w:lang w:bidi="en-US"/>
              </w:rPr>
              <w:t xml:space="preserve">. </w:t>
            </w:r>
            <w:r w:rsidR="00BE4C6C" w:rsidRPr="00BE4C6C">
              <w:rPr>
                <w:rFonts w:ascii="PT Astra Serif" w:hAnsi="PT Astra Serif"/>
                <w:sz w:val="27"/>
                <w:szCs w:val="27"/>
                <w:lang w:bidi="en-US"/>
              </w:rPr>
              <w:t>Председател</w:t>
            </w:r>
            <w:r>
              <w:rPr>
                <w:rFonts w:ascii="PT Astra Serif" w:hAnsi="PT Astra Serif"/>
                <w:sz w:val="27"/>
                <w:szCs w:val="27"/>
                <w:lang w:bidi="en-US"/>
              </w:rPr>
              <w:t>я</w:t>
            </w:r>
            <w:r w:rsidR="00BE4C6C" w:rsidRPr="00BE4C6C">
              <w:rPr>
                <w:rFonts w:ascii="PT Astra Serif" w:hAnsi="PT Astra Serif"/>
                <w:sz w:val="27"/>
                <w:szCs w:val="27"/>
                <w:lang w:bidi="en-US"/>
              </w:rPr>
              <w:t xml:space="preserve"> Думы</w:t>
            </w:r>
          </w:p>
          <w:p w:rsidR="00BE4C6C" w:rsidRPr="00BE4C6C" w:rsidRDefault="00BE4C6C" w:rsidP="00A6331D">
            <w:pPr>
              <w:ind w:left="606"/>
              <w:jc w:val="both"/>
              <w:rPr>
                <w:rFonts w:ascii="PT Astra Serif" w:hAnsi="PT Astra Serif"/>
                <w:sz w:val="27"/>
                <w:szCs w:val="27"/>
                <w:lang w:bidi="en-US"/>
              </w:rPr>
            </w:pPr>
            <w:r w:rsidRPr="00BE4C6C">
              <w:rPr>
                <w:rFonts w:ascii="PT Astra Serif" w:hAnsi="PT Astra Serif"/>
                <w:sz w:val="27"/>
                <w:szCs w:val="27"/>
                <w:lang w:bidi="en-US"/>
              </w:rPr>
              <w:t xml:space="preserve">Североуральского городского </w:t>
            </w:r>
          </w:p>
          <w:p w:rsidR="00BE4C6C" w:rsidRPr="00BE4C6C" w:rsidRDefault="00BE4C6C" w:rsidP="00A6331D">
            <w:pPr>
              <w:ind w:left="606"/>
              <w:jc w:val="both"/>
              <w:rPr>
                <w:rFonts w:ascii="PT Astra Serif" w:hAnsi="PT Astra Serif"/>
                <w:sz w:val="27"/>
                <w:szCs w:val="27"/>
                <w:lang w:bidi="en-US"/>
              </w:rPr>
            </w:pPr>
            <w:r w:rsidRPr="00BE4C6C">
              <w:rPr>
                <w:rFonts w:ascii="PT Astra Serif" w:hAnsi="PT Astra Serif"/>
                <w:sz w:val="27"/>
                <w:szCs w:val="27"/>
                <w:lang w:bidi="en-US"/>
              </w:rPr>
              <w:t>округа</w:t>
            </w:r>
          </w:p>
          <w:p w:rsidR="00BE4C6C" w:rsidRPr="00BE4C6C" w:rsidRDefault="00BE4C6C" w:rsidP="00A6331D">
            <w:pPr>
              <w:ind w:left="606"/>
              <w:jc w:val="both"/>
              <w:rPr>
                <w:rFonts w:ascii="PT Astra Serif" w:hAnsi="PT Astra Serif"/>
                <w:sz w:val="27"/>
                <w:szCs w:val="27"/>
                <w:lang w:bidi="en-US"/>
              </w:rPr>
            </w:pPr>
          </w:p>
          <w:p w:rsidR="00BE4C6C" w:rsidRPr="00BE4C6C" w:rsidRDefault="00BE4C6C" w:rsidP="00A6331D">
            <w:pPr>
              <w:ind w:left="606"/>
              <w:jc w:val="both"/>
              <w:rPr>
                <w:rFonts w:ascii="PT Astra Serif" w:hAnsi="PT Astra Serif"/>
                <w:sz w:val="27"/>
                <w:szCs w:val="27"/>
                <w:lang w:bidi="en-US"/>
              </w:rPr>
            </w:pPr>
          </w:p>
          <w:p w:rsidR="00BE4C6C" w:rsidRPr="00BE4C6C" w:rsidRDefault="00BE4C6C" w:rsidP="003B1587">
            <w:pPr>
              <w:ind w:left="606"/>
              <w:jc w:val="both"/>
              <w:rPr>
                <w:rFonts w:ascii="PT Astra Serif" w:hAnsi="PT Astra Serif"/>
                <w:b/>
                <w:sz w:val="27"/>
                <w:szCs w:val="27"/>
                <w:lang w:bidi="en-US"/>
              </w:rPr>
            </w:pPr>
            <w:r w:rsidRPr="00BE4C6C">
              <w:rPr>
                <w:rFonts w:ascii="PT Astra Serif" w:hAnsi="PT Astra Serif"/>
                <w:sz w:val="27"/>
                <w:szCs w:val="27"/>
                <w:lang w:bidi="en-US"/>
              </w:rPr>
              <w:t>_____________</w:t>
            </w:r>
            <w:r w:rsidR="003B1587">
              <w:rPr>
                <w:rFonts w:ascii="PT Astra Serif" w:hAnsi="PT Astra Serif"/>
                <w:sz w:val="27"/>
                <w:szCs w:val="27"/>
                <w:lang w:bidi="en-US"/>
              </w:rPr>
              <w:t xml:space="preserve"> А.А. Злобин</w:t>
            </w:r>
          </w:p>
        </w:tc>
      </w:tr>
    </w:tbl>
    <w:p w:rsidR="00690BFF" w:rsidRPr="002A3BF5" w:rsidRDefault="002A3BF5" w:rsidP="002A3BF5">
      <w:pPr>
        <w:jc w:val="right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8"/>
        </w:rPr>
        <w:lastRenderedPageBreak/>
        <w:t xml:space="preserve">                        </w:t>
      </w:r>
      <w:r w:rsidRPr="002A3BF5">
        <w:rPr>
          <w:rFonts w:ascii="PT Astra Serif" w:hAnsi="PT Astra Serif"/>
          <w:sz w:val="22"/>
          <w:szCs w:val="22"/>
        </w:rPr>
        <w:t>Приложение</w:t>
      </w:r>
    </w:p>
    <w:p w:rsidR="002A3BF5" w:rsidRPr="002A3BF5" w:rsidRDefault="002A3BF5" w:rsidP="002A3BF5">
      <w:pPr>
        <w:jc w:val="right"/>
        <w:rPr>
          <w:rFonts w:ascii="PT Astra Serif" w:hAnsi="PT Astra Serif"/>
          <w:sz w:val="22"/>
          <w:szCs w:val="22"/>
        </w:rPr>
      </w:pPr>
      <w:r w:rsidRPr="002A3BF5">
        <w:rPr>
          <w:rFonts w:ascii="PT Astra Serif" w:hAnsi="PT Astra Serif"/>
          <w:sz w:val="22"/>
          <w:szCs w:val="22"/>
        </w:rPr>
        <w:t xml:space="preserve">к Решению Думы </w:t>
      </w:r>
    </w:p>
    <w:p w:rsidR="002A3BF5" w:rsidRDefault="002A3BF5" w:rsidP="002A3BF5">
      <w:pPr>
        <w:jc w:val="right"/>
        <w:rPr>
          <w:rFonts w:ascii="PT Astra Serif" w:hAnsi="PT Astra Serif"/>
          <w:sz w:val="22"/>
          <w:szCs w:val="22"/>
        </w:rPr>
      </w:pPr>
      <w:r w:rsidRPr="002A3BF5">
        <w:rPr>
          <w:rFonts w:ascii="PT Astra Serif" w:hAnsi="PT Astra Serif"/>
          <w:sz w:val="22"/>
          <w:szCs w:val="22"/>
        </w:rPr>
        <w:t>Североуральского городского округа</w:t>
      </w:r>
    </w:p>
    <w:p w:rsidR="002A3BF5" w:rsidRPr="002A3BF5" w:rsidRDefault="002A3BF5" w:rsidP="002A3BF5">
      <w:pPr>
        <w:jc w:val="right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от 26.08.2020 года № </w:t>
      </w:r>
      <w:r w:rsidR="00EA3BF6">
        <w:rPr>
          <w:rFonts w:ascii="PT Astra Serif" w:hAnsi="PT Astra Serif"/>
          <w:sz w:val="22"/>
          <w:szCs w:val="22"/>
        </w:rPr>
        <w:t>45</w:t>
      </w:r>
      <w:bookmarkStart w:id="0" w:name="_GoBack"/>
      <w:bookmarkEnd w:id="0"/>
      <w:r>
        <w:rPr>
          <w:rFonts w:ascii="PT Astra Serif" w:hAnsi="PT Astra Serif"/>
          <w:sz w:val="22"/>
          <w:szCs w:val="22"/>
        </w:rPr>
        <w:t xml:space="preserve"> </w:t>
      </w:r>
    </w:p>
    <w:p w:rsidR="002A3BF5" w:rsidRDefault="002A3BF5" w:rsidP="00690BFF">
      <w:pPr>
        <w:jc w:val="center"/>
        <w:rPr>
          <w:rFonts w:ascii="PT Astra Serif" w:hAnsi="PT Astra Serif"/>
          <w:sz w:val="28"/>
        </w:rPr>
      </w:pPr>
    </w:p>
    <w:p w:rsidR="002A3BF5" w:rsidRDefault="002A3BF5" w:rsidP="00690BFF">
      <w:pPr>
        <w:jc w:val="center"/>
        <w:rPr>
          <w:rFonts w:ascii="PT Astra Serif" w:hAnsi="PT Astra Serif"/>
          <w:sz w:val="28"/>
        </w:rPr>
      </w:pPr>
    </w:p>
    <w:p w:rsidR="002A3BF5" w:rsidRDefault="002A3BF5" w:rsidP="00690BFF">
      <w:pPr>
        <w:jc w:val="center"/>
        <w:rPr>
          <w:rFonts w:ascii="PT Astra Serif" w:hAnsi="PT Astra Serif"/>
          <w:sz w:val="28"/>
        </w:rPr>
      </w:pPr>
    </w:p>
    <w:p w:rsidR="00690BFF" w:rsidRPr="00B26275" w:rsidRDefault="00690BFF" w:rsidP="00690BFF">
      <w:pPr>
        <w:jc w:val="center"/>
        <w:rPr>
          <w:rFonts w:ascii="PT Astra Serif" w:hAnsi="PT Astra Serif"/>
          <w:b/>
          <w:sz w:val="28"/>
        </w:rPr>
      </w:pPr>
      <w:r w:rsidRPr="00B26275">
        <w:rPr>
          <w:rFonts w:ascii="PT Astra Serif" w:hAnsi="PT Astra Serif"/>
          <w:b/>
          <w:sz w:val="28"/>
        </w:rPr>
        <w:t xml:space="preserve">Положение </w:t>
      </w:r>
    </w:p>
    <w:p w:rsidR="00A671FC" w:rsidRPr="00B26275" w:rsidRDefault="00690BFF" w:rsidP="00690BFF">
      <w:pPr>
        <w:jc w:val="center"/>
        <w:rPr>
          <w:rFonts w:ascii="PT Astra Serif" w:hAnsi="PT Astra Serif"/>
          <w:b/>
          <w:sz w:val="28"/>
        </w:rPr>
      </w:pPr>
      <w:r w:rsidRPr="00B26275">
        <w:rPr>
          <w:rFonts w:ascii="PT Astra Serif" w:hAnsi="PT Astra Serif"/>
          <w:b/>
          <w:sz w:val="28"/>
        </w:rPr>
        <w:t>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Североуральском городском округе</w:t>
      </w:r>
    </w:p>
    <w:p w:rsidR="00690BFF" w:rsidRDefault="00690BFF" w:rsidP="00690BFF">
      <w:pPr>
        <w:jc w:val="both"/>
        <w:rPr>
          <w:rFonts w:ascii="PT Astra Serif" w:hAnsi="PT Astra Serif"/>
          <w:sz w:val="28"/>
        </w:rPr>
      </w:pPr>
    </w:p>
    <w:p w:rsidR="00690BFF" w:rsidRDefault="00690BFF" w:rsidP="00690BFF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  <w:t>1. Настоящее Положение 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Североуральском городском округе (далее-Положение) разработано в соответствии с частью 10 статьи 39 и частью 4 статьи 40 Градостроительного кодекса Российской Федерации, Федеральным законом от 06.10.2003№ 131-ФЗ «Об общих принципах организации местного самоуправления в Российской Федерации»</w:t>
      </w:r>
      <w:r w:rsidR="00EB20B4">
        <w:rPr>
          <w:rFonts w:ascii="PT Astra Serif" w:hAnsi="PT Astra Serif"/>
          <w:sz w:val="28"/>
        </w:rPr>
        <w:t>, У</w:t>
      </w:r>
      <w:r>
        <w:rPr>
          <w:rFonts w:ascii="PT Astra Serif" w:hAnsi="PT Astra Serif"/>
          <w:sz w:val="28"/>
        </w:rPr>
        <w:t>ставом Североуральского городского округа</w:t>
      </w:r>
      <w:r w:rsidR="00EB20B4">
        <w:rPr>
          <w:rFonts w:ascii="PT Astra Serif" w:hAnsi="PT Astra Serif"/>
          <w:sz w:val="28"/>
        </w:rPr>
        <w:t xml:space="preserve"> и регламентирует порядок оплаты заинтересованными лицами расходов, связанных с организацией и проведением на территории Североуральского городского округа публичных слушаний по отдельным вопросам градостроительной деятельности.</w:t>
      </w:r>
    </w:p>
    <w:p w:rsidR="00EB20B4" w:rsidRDefault="00EB20B4" w:rsidP="00EB20B4">
      <w:pPr>
        <w:tabs>
          <w:tab w:val="left" w:pos="709"/>
        </w:tabs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  <w:t>2.</w:t>
      </w:r>
      <w:r w:rsidR="00DE1C13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Возмещению заинтересованными лицами подлежат расходы органов местного самоуправления Североуральского городского округа, связанные с организацией и проведением на территории Североуральского городского округа публичных слушаний по проектам постановлений </w:t>
      </w:r>
      <w:r w:rsidR="00DE1C13">
        <w:rPr>
          <w:rFonts w:ascii="PT Astra Serif" w:hAnsi="PT Astra Serif"/>
          <w:sz w:val="28"/>
        </w:rPr>
        <w:t>А</w:t>
      </w:r>
      <w:r>
        <w:rPr>
          <w:rFonts w:ascii="PT Astra Serif" w:hAnsi="PT Astra Serif"/>
          <w:sz w:val="28"/>
        </w:rPr>
        <w:t>дминистрации Североуральского городского округа о предоставлении разрешения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 реконструкции объектов капитального строительства (далее-публичные слушания).</w:t>
      </w:r>
    </w:p>
    <w:p w:rsidR="00EB20B4" w:rsidRDefault="00EB20B4" w:rsidP="00EB20B4">
      <w:pPr>
        <w:tabs>
          <w:tab w:val="left" w:pos="709"/>
        </w:tabs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  <w:t>3. Заинтересованными лицами, на которых в соответствии с настоящим Положением возлагается обязанность по возмещению вышеуказанных расходов органов местного самоуправления Североуральского городского округа, связанных с организацией и проведением на территории Североуральского городского округа публичных слушаний, являются физические и юридические лица, заинтересованные в предоставлении разрешений, указанных в пункте 2 настоящего Положения (далее-заинтересованные лица).</w:t>
      </w:r>
    </w:p>
    <w:p w:rsidR="00EB20B4" w:rsidRDefault="00427EDA" w:rsidP="00EB20B4">
      <w:pPr>
        <w:tabs>
          <w:tab w:val="left" w:pos="709"/>
        </w:tabs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</w:r>
      <w:r w:rsidR="00EB20B4">
        <w:rPr>
          <w:rFonts w:ascii="PT Astra Serif" w:hAnsi="PT Astra Serif"/>
          <w:sz w:val="28"/>
        </w:rPr>
        <w:t xml:space="preserve">4. Размер оплаты расходов, связанных с организацией и проведением публичных слушаний (далее-размер оплаты расходов), определяется Администрацией Североуральского городского округа </w:t>
      </w:r>
      <w:r>
        <w:rPr>
          <w:rFonts w:ascii="PT Astra Serif" w:hAnsi="PT Astra Serif"/>
          <w:sz w:val="28"/>
        </w:rPr>
        <w:t xml:space="preserve">в соответствии с принципом обеспечения допустимости муниципальных услуг по </w:t>
      </w:r>
      <w:r>
        <w:rPr>
          <w:rFonts w:ascii="PT Astra Serif" w:hAnsi="PT Astra Serif"/>
          <w:sz w:val="28"/>
        </w:rPr>
        <w:lastRenderedPageBreak/>
        <w:t>предоставлению разрешения на условно разрешенный вид использования земельного участка или объекта капитального строительства, реконструкции объектов капитального строительства (далее –разрешения), исходя из фактически понесенных затрат и оценки издержек органа местного самоуправления на проведение публичных слушаний (по одному вопросу), и рассчитывается по следующей формуле:</w:t>
      </w:r>
    </w:p>
    <w:p w:rsidR="002857A0" w:rsidRDefault="002857A0" w:rsidP="00427EDA">
      <w:pPr>
        <w:tabs>
          <w:tab w:val="left" w:pos="709"/>
        </w:tabs>
        <w:jc w:val="center"/>
        <w:rPr>
          <w:rFonts w:ascii="PT Astra Serif" w:hAnsi="PT Astra Serif"/>
          <w:sz w:val="28"/>
        </w:rPr>
      </w:pPr>
    </w:p>
    <w:p w:rsidR="00427EDA" w:rsidRDefault="00427EDA" w:rsidP="00427EDA">
      <w:pPr>
        <w:tabs>
          <w:tab w:val="left" w:pos="709"/>
        </w:tabs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Р=</w:t>
      </w:r>
      <w:proofErr w:type="spellStart"/>
      <w:r>
        <w:rPr>
          <w:rFonts w:ascii="PT Astra Serif" w:hAnsi="PT Astra Serif"/>
          <w:sz w:val="28"/>
        </w:rPr>
        <w:t>Р</w:t>
      </w:r>
      <w:r w:rsidRPr="00427EDA">
        <w:rPr>
          <w:rFonts w:ascii="PT Astra Serif" w:hAnsi="PT Astra Serif"/>
          <w:sz w:val="22"/>
        </w:rPr>
        <w:t>сообщ</w:t>
      </w:r>
      <w:r w:rsidRPr="00427EDA">
        <w:rPr>
          <w:rFonts w:ascii="PT Astra Serif" w:hAnsi="PT Astra Serif"/>
          <w:sz w:val="28"/>
        </w:rPr>
        <w:t>+</w:t>
      </w:r>
      <w:r>
        <w:rPr>
          <w:rFonts w:ascii="PT Astra Serif" w:hAnsi="PT Astra Serif"/>
          <w:sz w:val="28"/>
        </w:rPr>
        <w:t>Р</w:t>
      </w:r>
      <w:r w:rsidRPr="00427EDA">
        <w:rPr>
          <w:rFonts w:ascii="PT Astra Serif" w:hAnsi="PT Astra Serif"/>
          <w:sz w:val="22"/>
        </w:rPr>
        <w:t>опубл</w:t>
      </w:r>
      <w:r w:rsidRPr="00427EDA">
        <w:rPr>
          <w:rFonts w:ascii="PT Astra Serif" w:hAnsi="PT Astra Serif"/>
          <w:sz w:val="28"/>
        </w:rPr>
        <w:t>+</w:t>
      </w:r>
      <w:r>
        <w:rPr>
          <w:rFonts w:ascii="PT Astra Serif" w:hAnsi="PT Astra Serif"/>
          <w:sz w:val="28"/>
        </w:rPr>
        <w:t>Р</w:t>
      </w:r>
      <w:r>
        <w:rPr>
          <w:rFonts w:ascii="PT Astra Serif" w:hAnsi="PT Astra Serif"/>
          <w:sz w:val="22"/>
        </w:rPr>
        <w:t>экс</w:t>
      </w:r>
      <w:r>
        <w:rPr>
          <w:rFonts w:ascii="PT Astra Serif" w:hAnsi="PT Astra Serif"/>
          <w:sz w:val="28"/>
        </w:rPr>
        <w:t>+Р</w:t>
      </w:r>
      <w:r>
        <w:rPr>
          <w:rFonts w:ascii="PT Astra Serif" w:hAnsi="PT Astra Serif"/>
          <w:sz w:val="22"/>
        </w:rPr>
        <w:t>ар</w:t>
      </w:r>
      <w:proofErr w:type="spellEnd"/>
      <w:r>
        <w:rPr>
          <w:rFonts w:ascii="PT Astra Serif" w:hAnsi="PT Astra Serif"/>
          <w:sz w:val="28"/>
        </w:rPr>
        <w:t>, где</w:t>
      </w:r>
    </w:p>
    <w:p w:rsidR="00427EDA" w:rsidRPr="00427EDA" w:rsidRDefault="00427EDA" w:rsidP="00427EDA">
      <w:pPr>
        <w:tabs>
          <w:tab w:val="left" w:pos="709"/>
        </w:tabs>
        <w:jc w:val="center"/>
        <w:rPr>
          <w:rFonts w:ascii="PT Astra Serif" w:hAnsi="PT Astra Serif"/>
          <w:sz w:val="28"/>
        </w:rPr>
      </w:pPr>
    </w:p>
    <w:p w:rsidR="00EB20B4" w:rsidRDefault="0055512E" w:rsidP="00EB20B4">
      <w:pPr>
        <w:tabs>
          <w:tab w:val="left" w:pos="709"/>
        </w:tabs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</w:r>
      <w:r w:rsidR="00427EDA">
        <w:rPr>
          <w:rFonts w:ascii="PT Astra Serif" w:hAnsi="PT Astra Serif"/>
          <w:sz w:val="28"/>
        </w:rPr>
        <w:t>Р-размер оплаты расходов:</w:t>
      </w:r>
    </w:p>
    <w:p w:rsidR="00427EDA" w:rsidRDefault="0055512E" w:rsidP="00EB20B4">
      <w:pPr>
        <w:tabs>
          <w:tab w:val="left" w:pos="709"/>
        </w:tabs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</w:r>
      <w:r w:rsidR="00427EDA">
        <w:rPr>
          <w:rFonts w:ascii="PT Astra Serif" w:hAnsi="PT Astra Serif"/>
          <w:sz w:val="28"/>
        </w:rPr>
        <w:t>Р</w:t>
      </w:r>
      <w:r w:rsidR="00AF5955">
        <w:rPr>
          <w:rFonts w:ascii="PT Astra Serif" w:hAnsi="PT Astra Serif"/>
          <w:sz w:val="28"/>
        </w:rPr>
        <w:t xml:space="preserve"> </w:t>
      </w:r>
      <w:proofErr w:type="spellStart"/>
      <w:r w:rsidR="00427EDA">
        <w:rPr>
          <w:rFonts w:ascii="PT Astra Serif" w:hAnsi="PT Astra Serif"/>
          <w:sz w:val="22"/>
        </w:rPr>
        <w:t>сообщ</w:t>
      </w:r>
      <w:proofErr w:type="spellEnd"/>
      <w:r>
        <w:rPr>
          <w:rFonts w:ascii="PT Astra Serif" w:hAnsi="PT Astra Serif"/>
          <w:sz w:val="22"/>
        </w:rPr>
        <w:t xml:space="preserve"> </w:t>
      </w:r>
      <w:r w:rsidR="00427EDA" w:rsidRPr="0055512E">
        <w:rPr>
          <w:rFonts w:ascii="PT Astra Serif" w:hAnsi="PT Astra Serif"/>
          <w:sz w:val="28"/>
        </w:rPr>
        <w:t>-</w:t>
      </w:r>
      <w:r>
        <w:rPr>
          <w:rFonts w:ascii="PT Astra Serif" w:hAnsi="PT Astra Serif"/>
          <w:sz w:val="28"/>
        </w:rPr>
        <w:t xml:space="preserve"> </w:t>
      </w:r>
      <w:r w:rsidR="00427EDA">
        <w:rPr>
          <w:rFonts w:ascii="PT Astra Serif" w:hAnsi="PT Astra Serif"/>
          <w:sz w:val="28"/>
        </w:rPr>
        <w:t xml:space="preserve">расходы, обусловленные направлением сообщений </w:t>
      </w:r>
      <w:r w:rsidR="001B21A5">
        <w:rPr>
          <w:rFonts w:ascii="PT Astra Serif" w:hAnsi="PT Astra Serif"/>
          <w:sz w:val="28"/>
        </w:rPr>
        <w:t xml:space="preserve">о проведении публичных слушаний по вопросу предоставления разрешения правообладателям земельных участков, имеющих общие границы с земельным </w:t>
      </w:r>
      <w:r w:rsidR="002375B9">
        <w:rPr>
          <w:rFonts w:ascii="PT Astra Serif" w:hAnsi="PT Astra Serif"/>
          <w:sz w:val="28"/>
        </w:rPr>
        <w:t>участком,</w:t>
      </w:r>
      <w:r w:rsidR="001B21A5">
        <w:rPr>
          <w:rFonts w:ascii="PT Astra Serif" w:hAnsi="PT Astra Serif"/>
          <w:sz w:val="28"/>
        </w:rPr>
        <w:t xml:space="preserve"> применительно к которому запрашивается данное размещение, правообладателям объектов капитального строительства, расположенных на земельных участках, имеющих общие границы с земельным участком, прим</w:t>
      </w:r>
      <w:r w:rsidR="002375B9">
        <w:rPr>
          <w:rFonts w:ascii="PT Astra Serif" w:hAnsi="PT Astra Serif"/>
          <w:sz w:val="28"/>
        </w:rPr>
        <w:t xml:space="preserve">енительно к которым запрашивается </w:t>
      </w:r>
      <w:r>
        <w:rPr>
          <w:rFonts w:ascii="PT Astra Serif" w:hAnsi="PT Astra Serif"/>
          <w:sz w:val="28"/>
        </w:rPr>
        <w:t>разрешение,</w:t>
      </w:r>
      <w:r w:rsidR="002375B9">
        <w:rPr>
          <w:rFonts w:ascii="PT Astra Serif" w:hAnsi="PT Astra Serif"/>
          <w:sz w:val="28"/>
        </w:rPr>
        <w:t xml:space="preserve"> и правообладателям </w:t>
      </w:r>
      <w:r>
        <w:rPr>
          <w:rFonts w:ascii="PT Astra Serif" w:hAnsi="PT Astra Serif"/>
          <w:sz w:val="28"/>
        </w:rPr>
        <w:t>помещений, являющихся частью объекта капитального строительства, применительно к которому запрашивается разрешение;</w:t>
      </w:r>
    </w:p>
    <w:p w:rsidR="0055512E" w:rsidRDefault="0055512E" w:rsidP="00EB20B4">
      <w:pPr>
        <w:tabs>
          <w:tab w:val="left" w:pos="709"/>
        </w:tabs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  <w:t>Р</w:t>
      </w:r>
      <w:r w:rsidR="00AF5955">
        <w:rPr>
          <w:rFonts w:ascii="PT Astra Serif" w:hAnsi="PT Astra Serif"/>
          <w:sz w:val="28"/>
        </w:rPr>
        <w:t xml:space="preserve"> </w:t>
      </w:r>
      <w:proofErr w:type="spellStart"/>
      <w:r w:rsidRPr="0055512E">
        <w:rPr>
          <w:rFonts w:ascii="PT Astra Serif" w:hAnsi="PT Astra Serif"/>
          <w:sz w:val="22"/>
        </w:rPr>
        <w:t>опубл</w:t>
      </w:r>
      <w:proofErr w:type="spellEnd"/>
      <w:r>
        <w:rPr>
          <w:rFonts w:ascii="PT Astra Serif" w:hAnsi="PT Astra Serif"/>
          <w:sz w:val="22"/>
        </w:rPr>
        <w:t xml:space="preserve"> </w:t>
      </w:r>
      <w:r w:rsidRPr="0055512E">
        <w:rPr>
          <w:rFonts w:ascii="PT Astra Serif" w:hAnsi="PT Astra Serif"/>
          <w:sz w:val="28"/>
        </w:rPr>
        <w:t>-</w:t>
      </w:r>
      <w:r>
        <w:rPr>
          <w:rFonts w:ascii="PT Astra Serif" w:hAnsi="PT Astra Serif"/>
          <w:sz w:val="28"/>
        </w:rPr>
        <w:t xml:space="preserve"> расходы, обусловленные официальным опубликованием, распространением на информационных стендах оповещения о начале публичных слушаний, официальным опубликованием проекта постановления Администрации Североуральского городского округа по вопросу, выносимому на публичные слушания, заключения о результатах публичных слушаний;</w:t>
      </w:r>
    </w:p>
    <w:p w:rsidR="0055512E" w:rsidRDefault="00AF5955" w:rsidP="00EB20B4">
      <w:pPr>
        <w:tabs>
          <w:tab w:val="left" w:pos="709"/>
        </w:tabs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</w:r>
      <w:r w:rsidR="0055512E">
        <w:rPr>
          <w:rFonts w:ascii="PT Astra Serif" w:hAnsi="PT Astra Serif"/>
          <w:sz w:val="28"/>
        </w:rPr>
        <w:t>Р</w:t>
      </w:r>
      <w:r>
        <w:rPr>
          <w:rFonts w:ascii="PT Astra Serif" w:hAnsi="PT Astra Serif"/>
          <w:sz w:val="28"/>
        </w:rPr>
        <w:t xml:space="preserve"> </w:t>
      </w:r>
      <w:r w:rsidR="0055512E">
        <w:rPr>
          <w:rFonts w:ascii="PT Astra Serif" w:hAnsi="PT Astra Serif"/>
          <w:sz w:val="22"/>
        </w:rPr>
        <w:t>экс</w:t>
      </w:r>
      <w:r w:rsidR="0055512E" w:rsidRPr="0055512E">
        <w:rPr>
          <w:rFonts w:ascii="PT Astra Serif" w:hAnsi="PT Astra Serif"/>
          <w:sz w:val="28"/>
        </w:rPr>
        <w:t>-</w:t>
      </w:r>
      <w:r w:rsidR="0055512E">
        <w:rPr>
          <w:rFonts w:ascii="PT Astra Serif" w:hAnsi="PT Astra Serif"/>
          <w:sz w:val="28"/>
        </w:rPr>
        <w:t xml:space="preserve">расходы на проведение экспозиции по проекту постановления Администрации Североуральского городского </w:t>
      </w:r>
      <w:r>
        <w:rPr>
          <w:rFonts w:ascii="PT Astra Serif" w:hAnsi="PT Astra Serif"/>
          <w:sz w:val="28"/>
        </w:rPr>
        <w:t>округа, выносимому на публичные слушания;</w:t>
      </w:r>
    </w:p>
    <w:p w:rsidR="00AF5955" w:rsidRDefault="00AF5955" w:rsidP="00EB20B4">
      <w:pPr>
        <w:tabs>
          <w:tab w:val="left" w:pos="709"/>
        </w:tabs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  <w:t xml:space="preserve">Р </w:t>
      </w:r>
      <w:r w:rsidRPr="00AF5955">
        <w:rPr>
          <w:rFonts w:ascii="PT Astra Serif" w:hAnsi="PT Astra Serif"/>
          <w:sz w:val="22"/>
        </w:rPr>
        <w:t>ар</w:t>
      </w:r>
      <w:r>
        <w:rPr>
          <w:rFonts w:ascii="PT Astra Serif" w:hAnsi="PT Astra Serif"/>
          <w:sz w:val="28"/>
        </w:rPr>
        <w:t>-расходы на оплату аренды помещений для проведения публичных слушаний.</w:t>
      </w:r>
    </w:p>
    <w:p w:rsidR="00AF5955" w:rsidRDefault="00AF5955" w:rsidP="00EB20B4">
      <w:pPr>
        <w:tabs>
          <w:tab w:val="left" w:pos="709"/>
        </w:tabs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</w:r>
      <w:proofErr w:type="spellStart"/>
      <w:r>
        <w:rPr>
          <w:rFonts w:ascii="PT Astra Serif" w:hAnsi="PT Astra Serif"/>
          <w:sz w:val="28"/>
        </w:rPr>
        <w:t>Р</w:t>
      </w:r>
      <w:r w:rsidRPr="00AF5955">
        <w:rPr>
          <w:rFonts w:ascii="PT Astra Serif" w:hAnsi="PT Astra Serif"/>
          <w:sz w:val="22"/>
        </w:rPr>
        <w:t>сообщ</w:t>
      </w:r>
      <w:proofErr w:type="spellEnd"/>
      <w:r>
        <w:rPr>
          <w:rFonts w:ascii="PT Astra Serif" w:hAnsi="PT Astra Serif"/>
          <w:sz w:val="22"/>
        </w:rPr>
        <w:t xml:space="preserve"> </w:t>
      </w:r>
      <w:r>
        <w:rPr>
          <w:rFonts w:ascii="PT Astra Serif" w:hAnsi="PT Astra Serif"/>
          <w:sz w:val="28"/>
        </w:rPr>
        <w:t>определяется по формуле:</w:t>
      </w:r>
    </w:p>
    <w:p w:rsidR="00AF5955" w:rsidRDefault="00AF5955" w:rsidP="00EB20B4">
      <w:pPr>
        <w:tabs>
          <w:tab w:val="left" w:pos="709"/>
        </w:tabs>
        <w:jc w:val="both"/>
        <w:rPr>
          <w:rFonts w:ascii="PT Astra Serif" w:hAnsi="PT Astra Serif"/>
          <w:sz w:val="22"/>
        </w:rPr>
      </w:pPr>
      <w:r>
        <w:rPr>
          <w:rFonts w:ascii="PT Astra Serif" w:hAnsi="PT Astra Serif"/>
          <w:sz w:val="28"/>
        </w:rPr>
        <w:tab/>
        <w:t xml:space="preserve">Р </w:t>
      </w:r>
      <w:proofErr w:type="spellStart"/>
      <w:r w:rsidRPr="00AF5955">
        <w:rPr>
          <w:rFonts w:ascii="PT Astra Serif" w:hAnsi="PT Astra Serif"/>
          <w:sz w:val="22"/>
        </w:rPr>
        <w:t>сообщ</w:t>
      </w:r>
      <w:proofErr w:type="spellEnd"/>
      <w:r w:rsidRPr="00AF5955">
        <w:rPr>
          <w:rFonts w:ascii="PT Astra Serif" w:hAnsi="PT Astra Serif"/>
          <w:sz w:val="28"/>
        </w:rPr>
        <w:t>=</w:t>
      </w:r>
      <w:r>
        <w:rPr>
          <w:rFonts w:ascii="PT Astra Serif" w:hAnsi="PT Astra Serif"/>
          <w:sz w:val="28"/>
        </w:rPr>
        <w:t xml:space="preserve">р1хПР </w:t>
      </w:r>
      <w:r w:rsidRPr="00AF5955">
        <w:rPr>
          <w:rFonts w:ascii="PT Astra Serif" w:hAnsi="PT Astra Serif"/>
          <w:sz w:val="22"/>
        </w:rPr>
        <w:t>кол</w:t>
      </w:r>
      <w:r>
        <w:rPr>
          <w:rFonts w:ascii="PT Astra Serif" w:hAnsi="PT Astra Serif"/>
          <w:sz w:val="22"/>
        </w:rPr>
        <w:t xml:space="preserve">, где </w:t>
      </w:r>
    </w:p>
    <w:p w:rsidR="007B62F4" w:rsidRDefault="00AF5955" w:rsidP="00EB20B4">
      <w:pPr>
        <w:tabs>
          <w:tab w:val="left" w:pos="709"/>
        </w:tabs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</w:r>
      <w:r w:rsidRPr="00AF5955">
        <w:rPr>
          <w:rFonts w:ascii="PT Astra Serif" w:hAnsi="PT Astra Serif"/>
          <w:sz w:val="28"/>
        </w:rPr>
        <w:t>р1</w:t>
      </w:r>
      <w:r>
        <w:rPr>
          <w:rFonts w:ascii="PT Astra Serif" w:hAnsi="PT Astra Serif"/>
          <w:sz w:val="28"/>
        </w:rPr>
        <w:t xml:space="preserve">-расходы на направление </w:t>
      </w:r>
      <w:r w:rsidR="007B62F4">
        <w:rPr>
          <w:rFonts w:ascii="PT Astra Serif" w:hAnsi="PT Astra Serif"/>
          <w:sz w:val="28"/>
        </w:rPr>
        <w:t>одного сообщения о проведении публичных слушаний (включая расходы на почтовые услуги, приобретение канцелярский товаров, и расходных материалов для оргтехники);</w:t>
      </w:r>
    </w:p>
    <w:p w:rsidR="007B62F4" w:rsidRDefault="007B62F4" w:rsidP="00EB20B4">
      <w:pPr>
        <w:tabs>
          <w:tab w:val="left" w:pos="709"/>
        </w:tabs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ПР </w:t>
      </w:r>
      <w:r w:rsidRPr="007B62F4">
        <w:rPr>
          <w:rFonts w:ascii="PT Astra Serif" w:hAnsi="PT Astra Serif"/>
          <w:sz w:val="22"/>
        </w:rPr>
        <w:t>кол</w:t>
      </w:r>
      <w:r w:rsidRPr="007B62F4">
        <w:rPr>
          <w:rFonts w:ascii="PT Astra Serif" w:hAnsi="PT Astra Serif"/>
          <w:sz w:val="28"/>
        </w:rPr>
        <w:t xml:space="preserve">-количество </w:t>
      </w:r>
      <w:r>
        <w:rPr>
          <w:rFonts w:ascii="PT Astra Serif" w:hAnsi="PT Astra Serif"/>
          <w:sz w:val="28"/>
        </w:rPr>
        <w:t>правообладателей, которым направляется сообщение о проведении публичных слушаний.</w:t>
      </w:r>
    </w:p>
    <w:p w:rsidR="00CE2E69" w:rsidRDefault="00CE2E69" w:rsidP="00EB20B4">
      <w:pPr>
        <w:tabs>
          <w:tab w:val="left" w:pos="709"/>
        </w:tabs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</w:r>
      <w:r w:rsidR="007B62F4" w:rsidRPr="007B62F4">
        <w:rPr>
          <w:rFonts w:ascii="PT Astra Serif" w:hAnsi="PT Astra Serif"/>
          <w:sz w:val="28"/>
        </w:rPr>
        <w:t>5</w:t>
      </w:r>
      <w:r w:rsidR="007B62F4">
        <w:rPr>
          <w:rFonts w:ascii="PT Astra Serif" w:hAnsi="PT Astra Serif"/>
          <w:sz w:val="28"/>
        </w:rPr>
        <w:t xml:space="preserve">. Размер оплаты расходов, определяемый в соответствии с настоящим Положением, не включает затраты </w:t>
      </w:r>
      <w:r>
        <w:rPr>
          <w:rFonts w:ascii="PT Astra Serif" w:hAnsi="PT Astra Serif"/>
          <w:sz w:val="28"/>
        </w:rPr>
        <w:t>заинтересованных лиц на проведение экспертиз и иных мероприятий в целях обоснования необходимости предоставления разрешения. Указанные затраты заинтересованные лица несут самостоятельно.</w:t>
      </w:r>
    </w:p>
    <w:p w:rsidR="007B62F4" w:rsidRPr="007B62F4" w:rsidRDefault="00CE2E69" w:rsidP="00EB20B4">
      <w:pPr>
        <w:tabs>
          <w:tab w:val="left" w:pos="709"/>
        </w:tabs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  <w:t>6.</w:t>
      </w:r>
      <w:r w:rsidR="00BF490F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Размер оплаты расходов устанавливается в постановлении Администрации Североуральского городского округа о назначении </w:t>
      </w:r>
      <w:r>
        <w:rPr>
          <w:rFonts w:ascii="PT Astra Serif" w:hAnsi="PT Astra Serif"/>
          <w:sz w:val="28"/>
        </w:rPr>
        <w:lastRenderedPageBreak/>
        <w:t>публичных слушаний.</w:t>
      </w:r>
    </w:p>
    <w:p w:rsidR="00690BFF" w:rsidRDefault="00841D04" w:rsidP="00690BFF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</w:r>
      <w:r w:rsidR="00CE2E69">
        <w:rPr>
          <w:rFonts w:ascii="PT Astra Serif" w:hAnsi="PT Astra Serif"/>
          <w:sz w:val="28"/>
        </w:rPr>
        <w:t xml:space="preserve">7. Оплата расходов, связанных с организацией и проведением публичных слушаний, осуществляется заинтересованным лицом до даты опубликования </w:t>
      </w:r>
      <w:r>
        <w:rPr>
          <w:rFonts w:ascii="PT Astra Serif" w:hAnsi="PT Astra Serif"/>
          <w:sz w:val="28"/>
        </w:rPr>
        <w:t>заключения о результатах публичных слушаний, определенной в постановлении Администрации Североуральского городского округа о назначении публичных слушаний.</w:t>
      </w:r>
    </w:p>
    <w:p w:rsidR="00841D04" w:rsidRDefault="00841D04" w:rsidP="00690BFF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  <w:t>8. В случае, если оплата расходов не произведена заинтересованным лицом в установленный срок, Администрация Североуральского городского округа вправе взыскать сумму расходов в судебном порядке.</w:t>
      </w:r>
    </w:p>
    <w:p w:rsidR="00841D04" w:rsidRPr="00713F6C" w:rsidRDefault="00841D04" w:rsidP="00690BFF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  <w:t>9. Суммы, поступавшие в качестве оплаты расходов, связанных с организацией и проведением публичных слушаний, зачисляется в доход бюджета Североуральского городского округа.</w:t>
      </w:r>
    </w:p>
    <w:sectPr w:rsidR="00841D04" w:rsidRPr="00713F6C" w:rsidSect="003758CD">
      <w:headerReference w:type="default" r:id="rId7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B61" w:rsidRDefault="00691B61" w:rsidP="00841D04">
      <w:r>
        <w:separator/>
      </w:r>
    </w:p>
  </w:endnote>
  <w:endnote w:type="continuationSeparator" w:id="0">
    <w:p w:rsidR="00691B61" w:rsidRDefault="00691B61" w:rsidP="0084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B61" w:rsidRDefault="00691B61" w:rsidP="00841D04">
      <w:r>
        <w:separator/>
      </w:r>
    </w:p>
  </w:footnote>
  <w:footnote w:type="continuationSeparator" w:id="0">
    <w:p w:rsidR="00691B61" w:rsidRDefault="00691B61" w:rsidP="00841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T Astra Serif" w:hAnsi="PT Astra Serif"/>
        <w:sz w:val="28"/>
        <w:szCs w:val="28"/>
      </w:rPr>
      <w:id w:val="-954562530"/>
      <w:docPartObj>
        <w:docPartGallery w:val="Page Numbers (Top of Page)"/>
        <w:docPartUnique/>
      </w:docPartObj>
    </w:sdtPr>
    <w:sdtEndPr/>
    <w:sdtContent>
      <w:p w:rsidR="00841D04" w:rsidRPr="00841D04" w:rsidRDefault="00841D04" w:rsidP="002A3BF5">
        <w:pPr>
          <w:pStyle w:val="a3"/>
          <w:tabs>
            <w:tab w:val="clear" w:pos="9355"/>
            <w:tab w:val="left" w:pos="4590"/>
          </w:tabs>
          <w:rPr>
            <w:rFonts w:ascii="PT Astra Serif" w:hAnsi="PT Astra Serif"/>
            <w:sz w:val="28"/>
            <w:szCs w:val="28"/>
          </w:rPr>
        </w:pPr>
        <w:r w:rsidRPr="00841D04">
          <w:rPr>
            <w:rFonts w:ascii="PT Astra Serif" w:hAnsi="PT Astra Serif"/>
            <w:sz w:val="28"/>
            <w:szCs w:val="28"/>
          </w:rPr>
          <w:tab/>
        </w:r>
        <w:r w:rsidRPr="00841D04">
          <w:rPr>
            <w:rFonts w:ascii="PT Astra Serif" w:hAnsi="PT Astra Serif"/>
            <w:sz w:val="28"/>
            <w:szCs w:val="28"/>
          </w:rPr>
          <w:fldChar w:fldCharType="begin"/>
        </w:r>
        <w:r w:rsidRPr="00841D04">
          <w:rPr>
            <w:rFonts w:ascii="PT Astra Serif" w:hAnsi="PT Astra Serif"/>
            <w:sz w:val="28"/>
            <w:szCs w:val="28"/>
          </w:rPr>
          <w:instrText>PAGE   \* MERGEFORMAT</w:instrText>
        </w:r>
        <w:r w:rsidRPr="00841D04">
          <w:rPr>
            <w:rFonts w:ascii="PT Astra Serif" w:hAnsi="PT Astra Serif"/>
            <w:sz w:val="28"/>
            <w:szCs w:val="28"/>
          </w:rPr>
          <w:fldChar w:fldCharType="separate"/>
        </w:r>
        <w:r w:rsidR="00EA3BF6">
          <w:rPr>
            <w:rFonts w:ascii="PT Astra Serif" w:hAnsi="PT Astra Serif"/>
            <w:noProof/>
            <w:sz w:val="28"/>
            <w:szCs w:val="28"/>
          </w:rPr>
          <w:t>4</w:t>
        </w:r>
        <w:r w:rsidRPr="00841D0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841D04" w:rsidRDefault="00841D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6C"/>
    <w:rsid w:val="0000208D"/>
    <w:rsid w:val="001B21A5"/>
    <w:rsid w:val="002375B9"/>
    <w:rsid w:val="002857A0"/>
    <w:rsid w:val="002A3BF5"/>
    <w:rsid w:val="003758CD"/>
    <w:rsid w:val="003B1587"/>
    <w:rsid w:val="00427EDA"/>
    <w:rsid w:val="004F7295"/>
    <w:rsid w:val="0055512E"/>
    <w:rsid w:val="00690BFF"/>
    <w:rsid w:val="00691B61"/>
    <w:rsid w:val="006D109D"/>
    <w:rsid w:val="00713F6C"/>
    <w:rsid w:val="007B62F4"/>
    <w:rsid w:val="008254AF"/>
    <w:rsid w:val="00841D04"/>
    <w:rsid w:val="00A341FA"/>
    <w:rsid w:val="00A671FC"/>
    <w:rsid w:val="00A84FAF"/>
    <w:rsid w:val="00AD54F0"/>
    <w:rsid w:val="00AF5955"/>
    <w:rsid w:val="00B26275"/>
    <w:rsid w:val="00BE4C6C"/>
    <w:rsid w:val="00BF490F"/>
    <w:rsid w:val="00CE2E69"/>
    <w:rsid w:val="00DB57B3"/>
    <w:rsid w:val="00DE1C13"/>
    <w:rsid w:val="00EA3BF6"/>
    <w:rsid w:val="00EB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A4CC3-D177-4B64-A661-6BCD813A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6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D0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41D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1D0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D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1D04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Попова Алла Юрьевна</cp:lastModifiedBy>
  <cp:revision>13</cp:revision>
  <cp:lastPrinted>2020-07-15T10:26:00Z</cp:lastPrinted>
  <dcterms:created xsi:type="dcterms:W3CDTF">2020-07-28T07:52:00Z</dcterms:created>
  <dcterms:modified xsi:type="dcterms:W3CDTF">2020-08-26T11:13:00Z</dcterms:modified>
</cp:coreProperties>
</file>