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506B5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2506B5" w:rsidRDefault="00766ABA" w:rsidP="00766ABA">
            <w:pPr>
              <w:jc w:val="center"/>
              <w:rPr>
                <w:sz w:val="24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506B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30.12.2019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506B5">
              <w:rPr>
                <w:u w:val="single"/>
              </w:rPr>
              <w:t>1429</w:t>
            </w:r>
          </w:p>
        </w:tc>
      </w:tr>
      <w:tr w:rsidR="00ED4460" w:rsidRPr="002506B5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2506B5" w:rsidRDefault="00ED4460" w:rsidP="00C5181B">
            <w:pPr>
              <w:jc w:val="center"/>
              <w:rPr>
                <w:sz w:val="27"/>
                <w:szCs w:val="27"/>
              </w:rPr>
            </w:pPr>
            <w:r w:rsidRPr="002506B5">
              <w:rPr>
                <w:sz w:val="27"/>
                <w:szCs w:val="27"/>
              </w:rPr>
              <w:t>г. Североуральск</w:t>
            </w:r>
          </w:p>
        </w:tc>
      </w:tr>
    </w:tbl>
    <w:p w:rsidR="00ED4460" w:rsidRPr="002506B5" w:rsidRDefault="00ED4460" w:rsidP="00ED4460">
      <w:pPr>
        <w:jc w:val="center"/>
        <w:rPr>
          <w:b/>
          <w:sz w:val="27"/>
          <w:szCs w:val="27"/>
        </w:rPr>
      </w:pPr>
    </w:p>
    <w:p w:rsidR="002506B5" w:rsidRPr="002506B5" w:rsidRDefault="002506B5" w:rsidP="002506B5">
      <w:pPr>
        <w:jc w:val="center"/>
        <w:rPr>
          <w:b/>
          <w:bCs/>
          <w:sz w:val="27"/>
          <w:szCs w:val="27"/>
        </w:rPr>
      </w:pPr>
      <w:r w:rsidRPr="002506B5">
        <w:rPr>
          <w:b/>
          <w:bCs/>
          <w:sz w:val="27"/>
          <w:szCs w:val="27"/>
        </w:rPr>
        <w:t>О внесении изменений в постановление Администрации Североуральского городского округа от 02.07.2019 № 680 «Об утверждении</w:t>
      </w:r>
      <w:r w:rsidRPr="002506B5">
        <w:rPr>
          <w:sz w:val="27"/>
          <w:szCs w:val="27"/>
        </w:rPr>
        <w:t xml:space="preserve"> </w:t>
      </w:r>
      <w:r w:rsidRPr="002506B5">
        <w:rPr>
          <w:b/>
          <w:sz w:val="27"/>
          <w:szCs w:val="27"/>
        </w:rPr>
        <w:t>з</w:t>
      </w:r>
      <w:r w:rsidRPr="002506B5">
        <w:rPr>
          <w:rFonts w:eastAsia="Calibri"/>
          <w:b/>
          <w:sz w:val="27"/>
          <w:szCs w:val="27"/>
        </w:rPr>
        <w:t>начения базовых нормативов затрат и отраслевых корректирующих коэффициентов к</w:t>
      </w:r>
      <w:r w:rsidRPr="002506B5">
        <w:rPr>
          <w:rFonts w:eastAsia="Calibri"/>
          <w:b/>
          <w:sz w:val="27"/>
          <w:szCs w:val="27"/>
        </w:rPr>
        <w:t> </w:t>
      </w:r>
      <w:r w:rsidRPr="002506B5">
        <w:rPr>
          <w:rFonts w:eastAsia="Calibri"/>
          <w:b/>
          <w:sz w:val="27"/>
          <w:szCs w:val="27"/>
        </w:rPr>
        <w:t>базовым нормативам затрат на оказание муниципальных услуг (выполнение работ), муниципальными учреждениями Североуральского городского округа</w:t>
      </w:r>
      <w:r w:rsidRPr="002506B5">
        <w:rPr>
          <w:b/>
          <w:bCs/>
          <w:sz w:val="27"/>
          <w:szCs w:val="27"/>
        </w:rPr>
        <w:t xml:space="preserve">, находящимися в ведении Администрации Североуральского городского округа» </w:t>
      </w:r>
    </w:p>
    <w:p w:rsidR="002506B5" w:rsidRPr="002506B5" w:rsidRDefault="002506B5" w:rsidP="002506B5">
      <w:pPr>
        <w:jc w:val="center"/>
        <w:rPr>
          <w:sz w:val="27"/>
          <w:szCs w:val="27"/>
        </w:rPr>
      </w:pPr>
    </w:p>
    <w:p w:rsidR="002506B5" w:rsidRPr="002506B5" w:rsidRDefault="002506B5" w:rsidP="002506B5">
      <w:pPr>
        <w:ind w:firstLine="709"/>
        <w:jc w:val="both"/>
        <w:rPr>
          <w:sz w:val="27"/>
          <w:szCs w:val="27"/>
        </w:rPr>
      </w:pPr>
      <w:r w:rsidRPr="002506B5">
        <w:rPr>
          <w:sz w:val="27"/>
          <w:szCs w:val="27"/>
        </w:rPr>
        <w:t xml:space="preserve">В соответствии </w:t>
      </w:r>
      <w:r w:rsidRPr="002506B5">
        <w:rPr>
          <w:color w:val="000000"/>
          <w:sz w:val="27"/>
          <w:szCs w:val="27"/>
        </w:rPr>
        <w:t xml:space="preserve">с </w:t>
      </w:r>
      <w:hyperlink r:id="rId6" w:history="1">
        <w:r w:rsidRPr="002506B5">
          <w:rPr>
            <w:rStyle w:val="a6"/>
            <w:color w:val="000000"/>
            <w:sz w:val="27"/>
            <w:szCs w:val="27"/>
            <w:u w:val="none"/>
          </w:rPr>
          <w:t xml:space="preserve">пунктом 34 </w:t>
        </w:r>
      </w:hyperlink>
      <w:r w:rsidRPr="002506B5">
        <w:rPr>
          <w:sz w:val="27"/>
          <w:szCs w:val="27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задания, утвержденного </w:t>
      </w:r>
      <w:hyperlink r:id="rId7" w:history="1">
        <w:r w:rsidRPr="002506B5">
          <w:rPr>
            <w:rStyle w:val="a6"/>
            <w:color w:val="000000"/>
            <w:sz w:val="27"/>
            <w:szCs w:val="27"/>
            <w:u w:val="none"/>
          </w:rPr>
          <w:t>постановлением</w:t>
        </w:r>
      </w:hyperlink>
      <w:r w:rsidRPr="002506B5">
        <w:rPr>
          <w:color w:val="000000"/>
          <w:sz w:val="27"/>
          <w:szCs w:val="27"/>
        </w:rPr>
        <w:t xml:space="preserve"> </w:t>
      </w:r>
      <w:r w:rsidRPr="002506B5">
        <w:rPr>
          <w:sz w:val="27"/>
          <w:szCs w:val="27"/>
        </w:rPr>
        <w:t>Администрации Североуральского городского округа от</w:t>
      </w:r>
      <w:r w:rsidRPr="002506B5">
        <w:rPr>
          <w:sz w:val="27"/>
          <w:szCs w:val="27"/>
        </w:rPr>
        <w:t> </w:t>
      </w:r>
      <w:r w:rsidRPr="002506B5">
        <w:rPr>
          <w:sz w:val="27"/>
          <w:szCs w:val="27"/>
        </w:rPr>
        <w:t xml:space="preserve">29.12.2017 № 1447, Администрация Североуральского городского округа </w:t>
      </w:r>
    </w:p>
    <w:p w:rsidR="002506B5" w:rsidRPr="002506B5" w:rsidRDefault="002506B5" w:rsidP="002506B5">
      <w:pPr>
        <w:tabs>
          <w:tab w:val="left" w:pos="709"/>
        </w:tabs>
        <w:jc w:val="both"/>
        <w:rPr>
          <w:b/>
          <w:sz w:val="27"/>
          <w:szCs w:val="27"/>
        </w:rPr>
      </w:pPr>
      <w:r w:rsidRPr="002506B5">
        <w:rPr>
          <w:b/>
          <w:sz w:val="27"/>
          <w:szCs w:val="27"/>
        </w:rPr>
        <w:t>ПОСТАНОВЛЯЕТ:</w:t>
      </w:r>
    </w:p>
    <w:p w:rsidR="002506B5" w:rsidRPr="002506B5" w:rsidRDefault="002506B5" w:rsidP="002506B5">
      <w:pPr>
        <w:pStyle w:val="ConsPlusNormal"/>
        <w:numPr>
          <w:ilvl w:val="0"/>
          <w:numId w:val="1"/>
        </w:numPr>
        <w:ind w:left="993" w:hanging="273"/>
        <w:jc w:val="both"/>
        <w:rPr>
          <w:rFonts w:ascii="PT Astra Serif" w:hAnsi="PT Astra Serif" w:cs="Times New Roman"/>
          <w:sz w:val="27"/>
          <w:szCs w:val="27"/>
        </w:rPr>
      </w:pPr>
      <w:r w:rsidRPr="002506B5">
        <w:rPr>
          <w:rFonts w:ascii="PT Astra Serif" w:hAnsi="PT Astra Serif" w:cs="Times New Roman"/>
          <w:sz w:val="27"/>
          <w:szCs w:val="27"/>
        </w:rPr>
        <w:t>Внести изменения:</w:t>
      </w:r>
    </w:p>
    <w:p w:rsidR="002506B5" w:rsidRPr="002506B5" w:rsidRDefault="002506B5" w:rsidP="002506B5">
      <w:pPr>
        <w:pStyle w:val="ConsPlusNormal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PT Astra Serif" w:hAnsi="PT Astra Serif" w:cs="Times New Roman"/>
          <w:sz w:val="27"/>
          <w:szCs w:val="27"/>
        </w:rPr>
      </w:pPr>
      <w:r w:rsidRPr="002506B5">
        <w:rPr>
          <w:rFonts w:ascii="PT Astra Serif" w:hAnsi="PT Astra Serif" w:cs="Times New Roman"/>
          <w:sz w:val="27"/>
          <w:szCs w:val="27"/>
        </w:rPr>
        <w:t>в з</w:t>
      </w:r>
      <w:r w:rsidRPr="002506B5">
        <w:rPr>
          <w:rFonts w:ascii="PT Astra Serif" w:eastAsia="Calibri" w:hAnsi="PT Astra Serif" w:cs="Times New Roman"/>
          <w:sz w:val="27"/>
          <w:szCs w:val="27"/>
          <w:lang w:eastAsia="en-US"/>
        </w:rPr>
        <w:t xml:space="preserve">начения базовых нормативов затрат и отраслевых корректирующих коэффициентов к базовым нормативам затрат на оказание муниципальных услуг, муниципальными учреждениями Североуральского городского округа, находящимися в ведении Администрации Североуральского городского округа, утвержденные </w:t>
      </w:r>
      <w:r w:rsidRPr="002506B5">
        <w:rPr>
          <w:rFonts w:ascii="PT Astra Serif" w:hAnsi="PT Astra Serif"/>
          <w:bCs/>
          <w:sz w:val="27"/>
          <w:szCs w:val="27"/>
        </w:rPr>
        <w:t>постановлением Администрации Североуральского городского округа от 02.07.2019 № 680 (с учетом изменений от 31.10.2019 № 1171), изложив их в новой редакции</w:t>
      </w:r>
      <w:r w:rsidRPr="002506B5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506B5">
        <w:rPr>
          <w:rFonts w:ascii="PT Astra Serif" w:eastAsia="Calibri" w:hAnsi="PT Astra Serif" w:cs="Times New Roman"/>
          <w:sz w:val="27"/>
          <w:szCs w:val="27"/>
          <w:lang w:eastAsia="en-US"/>
        </w:rPr>
        <w:t>(прилагаются);</w:t>
      </w:r>
    </w:p>
    <w:p w:rsidR="002506B5" w:rsidRPr="002506B5" w:rsidRDefault="002506B5" w:rsidP="002506B5">
      <w:pPr>
        <w:pStyle w:val="ConsPlusNormal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PT Astra Serif" w:eastAsia="Calibri" w:hAnsi="PT Astra Serif" w:cs="Times New Roman"/>
          <w:sz w:val="27"/>
          <w:szCs w:val="27"/>
          <w:lang w:eastAsia="en-US"/>
        </w:rPr>
      </w:pPr>
      <w:r w:rsidRPr="002506B5">
        <w:rPr>
          <w:rFonts w:ascii="PT Astra Serif" w:hAnsi="PT Astra Serif" w:cs="Times New Roman"/>
          <w:sz w:val="27"/>
          <w:szCs w:val="27"/>
        </w:rPr>
        <w:t xml:space="preserve"> в з</w:t>
      </w:r>
      <w:r w:rsidRPr="002506B5">
        <w:rPr>
          <w:rFonts w:ascii="PT Astra Serif" w:eastAsia="Calibri" w:hAnsi="PT Astra Serif" w:cs="Times New Roman"/>
          <w:sz w:val="27"/>
          <w:szCs w:val="27"/>
          <w:lang w:eastAsia="en-US"/>
        </w:rPr>
        <w:t>начения базовых нормативов затрат и отраслевых корректирующих коэффициентов к базовым нормат</w:t>
      </w:r>
      <w:r>
        <w:rPr>
          <w:rFonts w:ascii="PT Astra Serif" w:eastAsia="Calibri" w:hAnsi="PT Astra Serif" w:cs="Times New Roman"/>
          <w:sz w:val="27"/>
          <w:szCs w:val="27"/>
          <w:lang w:eastAsia="en-US"/>
        </w:rPr>
        <w:t>ивам затрат на выполнение работ</w:t>
      </w:r>
      <w:bookmarkStart w:id="0" w:name="_GoBack"/>
      <w:bookmarkEnd w:id="0"/>
      <w:r w:rsidRPr="002506B5">
        <w:rPr>
          <w:rFonts w:ascii="PT Astra Serif" w:eastAsia="Calibri" w:hAnsi="PT Astra Serif" w:cs="Times New Roman"/>
          <w:sz w:val="27"/>
          <w:szCs w:val="27"/>
          <w:lang w:eastAsia="en-US"/>
        </w:rPr>
        <w:t xml:space="preserve"> муниципальными учреждениями Североуральского городского округа, находящимися в ведении Администрации Североуральского городского округа, утвержденные </w:t>
      </w:r>
      <w:r w:rsidRPr="002506B5">
        <w:rPr>
          <w:rFonts w:ascii="PT Astra Serif" w:hAnsi="PT Astra Serif"/>
          <w:bCs/>
          <w:sz w:val="27"/>
          <w:szCs w:val="27"/>
        </w:rPr>
        <w:t>постановлением Администрации Североуральского городского округа от 02.07.2019 № 680 (с учетом изменений от 31.10.2019 № 1171), изложив их в новой редакции</w:t>
      </w:r>
      <w:r w:rsidRPr="002506B5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506B5">
        <w:rPr>
          <w:rFonts w:ascii="PT Astra Serif" w:eastAsia="Calibri" w:hAnsi="PT Astra Serif" w:cs="Times New Roman"/>
          <w:sz w:val="27"/>
          <w:szCs w:val="27"/>
          <w:lang w:eastAsia="en-US"/>
        </w:rPr>
        <w:t>(прилагаются).</w:t>
      </w:r>
    </w:p>
    <w:p w:rsidR="002506B5" w:rsidRPr="002506B5" w:rsidRDefault="002506B5" w:rsidP="002506B5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2506B5">
        <w:rPr>
          <w:rFonts w:ascii="PT Astra Serif" w:hAnsi="PT Astra Serif"/>
          <w:sz w:val="27"/>
          <w:szCs w:val="27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2506B5" w:rsidRPr="002506B5" w:rsidRDefault="002506B5" w:rsidP="002506B5">
      <w:pPr>
        <w:tabs>
          <w:tab w:val="num" w:pos="0"/>
        </w:tabs>
        <w:jc w:val="both"/>
        <w:rPr>
          <w:sz w:val="27"/>
          <w:szCs w:val="27"/>
        </w:rPr>
      </w:pPr>
    </w:p>
    <w:p w:rsidR="002506B5" w:rsidRPr="002506B5" w:rsidRDefault="002506B5" w:rsidP="002506B5">
      <w:pPr>
        <w:tabs>
          <w:tab w:val="num" w:pos="0"/>
        </w:tabs>
        <w:jc w:val="both"/>
        <w:rPr>
          <w:sz w:val="27"/>
          <w:szCs w:val="27"/>
        </w:rPr>
      </w:pPr>
    </w:p>
    <w:p w:rsidR="002506B5" w:rsidRPr="002506B5" w:rsidRDefault="002506B5" w:rsidP="002506B5">
      <w:pPr>
        <w:jc w:val="both"/>
        <w:rPr>
          <w:sz w:val="27"/>
          <w:szCs w:val="27"/>
        </w:rPr>
      </w:pPr>
      <w:r w:rsidRPr="002506B5">
        <w:rPr>
          <w:sz w:val="27"/>
          <w:szCs w:val="27"/>
        </w:rPr>
        <w:t>Глава</w:t>
      </w:r>
    </w:p>
    <w:p w:rsidR="002506B5" w:rsidRPr="002506B5" w:rsidRDefault="002506B5" w:rsidP="002506B5">
      <w:pPr>
        <w:jc w:val="both"/>
        <w:rPr>
          <w:b/>
          <w:sz w:val="27"/>
          <w:szCs w:val="27"/>
        </w:rPr>
      </w:pPr>
      <w:r w:rsidRPr="002506B5">
        <w:rPr>
          <w:sz w:val="27"/>
          <w:szCs w:val="27"/>
        </w:rPr>
        <w:t xml:space="preserve">Североуральского городского округа                            </w:t>
      </w:r>
      <w:r>
        <w:rPr>
          <w:sz w:val="27"/>
          <w:szCs w:val="27"/>
        </w:rPr>
        <w:t xml:space="preserve">                       В.П. Матюшенко</w:t>
      </w:r>
    </w:p>
    <w:sectPr w:rsidR="002506B5" w:rsidRPr="002506B5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C7C8F"/>
    <w:multiLevelType w:val="hybridMultilevel"/>
    <w:tmpl w:val="38DA658A"/>
    <w:lvl w:ilvl="0" w:tplc="385CA6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3F6F94"/>
    <w:multiLevelType w:val="hybridMultilevel"/>
    <w:tmpl w:val="E6A4CB58"/>
    <w:lvl w:ilvl="0" w:tplc="ECE814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506B5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6B5"/>
    <w:pPr>
      <w:autoSpaceDE/>
      <w:autoSpaceDN/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250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5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C8840C9F834B2F3562C525B753698B8ABEB76004D2EAB67A3B83E2Cb3n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C8840C9F834B2F3562C525B753698B8ABE27C0C492EAB67A3B83E2C3260746BB4660B9062bBn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2020-02-07T09:40:00Z</dcterms:modified>
</cp:coreProperties>
</file>