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96" w:type="dxa"/>
        <w:tblLayout w:type="fixed"/>
        <w:tblLook w:val="04A0"/>
      </w:tblPr>
      <w:tblGrid>
        <w:gridCol w:w="438"/>
        <w:gridCol w:w="1417"/>
        <w:gridCol w:w="3969"/>
        <w:gridCol w:w="1418"/>
        <w:gridCol w:w="1417"/>
        <w:gridCol w:w="1418"/>
      </w:tblGrid>
      <w:tr w:rsidR="00452012" w:rsidRPr="00452012" w:rsidTr="00683533">
        <w:trPr>
          <w:trHeight w:val="492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79C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Исполнение доходной части бюджета Североурал</w:t>
            </w: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ьского городского округа </w:t>
            </w:r>
          </w:p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за </w:t>
            </w:r>
            <w:r w:rsidR="00130FEB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11</w:t>
            </w: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 месяцев 2023 года</w:t>
            </w:r>
          </w:p>
        </w:tc>
      </w:tr>
      <w:tr w:rsidR="004F2E6A" w:rsidRPr="00452012" w:rsidTr="00130FEB">
        <w:trPr>
          <w:trHeight w:val="13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№ строки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Бюджетные назначения на 2023 год (тыс</w:t>
            </w: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>
              <w:rPr>
                <w:rFonts w:ascii="PT Astra Serif" w:hAnsi="PT Astra Serif" w:cs="Arial"/>
                <w:sz w:val="16"/>
                <w:szCs w:val="16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Исполнено на 01.11.2023 года (тыс</w:t>
            </w:r>
            <w:proofErr w:type="gramStart"/>
            <w:r>
              <w:rPr>
                <w:rFonts w:ascii="PT Astra Serif" w:hAnsi="PT Astra Serif" w:cs="Arial"/>
                <w:sz w:val="16"/>
                <w:szCs w:val="16"/>
              </w:rPr>
              <w:t>.р</w:t>
            </w:r>
            <w:proofErr w:type="gramEnd"/>
            <w:r>
              <w:rPr>
                <w:rFonts w:ascii="PT Astra Serif" w:hAnsi="PT Astra Serif" w:cs="Arial"/>
                <w:sz w:val="16"/>
                <w:szCs w:val="16"/>
              </w:rPr>
              <w:t>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% исполнения годовых назначений</w:t>
            </w:r>
          </w:p>
        </w:tc>
      </w:tr>
      <w:tr w:rsidR="004F2E6A" w:rsidRPr="00452012" w:rsidTr="00130FEB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E6A" w:rsidRDefault="004F2E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</w:tr>
      <w:tr w:rsidR="00130FEB" w:rsidRPr="00452012" w:rsidTr="00130FEB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701 664,57352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620 785,03262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88,5   </w:t>
            </w:r>
          </w:p>
        </w:tc>
      </w:tr>
      <w:tr w:rsidR="00130FEB" w:rsidRPr="00452012" w:rsidTr="00130FEB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442 489,00000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340 204,50122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76,9   </w:t>
            </w:r>
          </w:p>
        </w:tc>
      </w:tr>
      <w:tr w:rsidR="00130FEB" w:rsidRPr="00452012" w:rsidTr="00130FEB">
        <w:trPr>
          <w:trHeight w:val="3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442 489,00000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336 300,51382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76,0   </w:t>
            </w:r>
          </w:p>
        </w:tc>
      </w:tr>
      <w:tr w:rsidR="00130FEB" w:rsidRPr="00452012" w:rsidTr="00130FEB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22 607,00000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22 169,03631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98,1   </w:t>
            </w:r>
          </w:p>
        </w:tc>
      </w:tr>
      <w:tr w:rsidR="00130FEB" w:rsidRPr="00452012" w:rsidTr="00130FEB">
        <w:trPr>
          <w:trHeight w:val="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11 106,00000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11 436,06290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103,0   </w:t>
            </w:r>
          </w:p>
        </w:tc>
      </w:tr>
      <w:tr w:rsidR="00130FEB" w:rsidRPr="00452012" w:rsidTr="00130FEB">
        <w:trPr>
          <w:trHeight w:val="11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65,00000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60,99775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93,8   </w:t>
            </w:r>
          </w:p>
        </w:tc>
      </w:tr>
      <w:tr w:rsidR="00130FEB" w:rsidRPr="00452012" w:rsidTr="00130FEB">
        <w:trPr>
          <w:trHeight w:val="11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12 793,00000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11 942,62062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93,4   </w:t>
            </w:r>
          </w:p>
        </w:tc>
      </w:tr>
      <w:tr w:rsidR="00130FEB" w:rsidRPr="00452012" w:rsidTr="00130FEB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1 357,00000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1 270,64496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93,6   </w:t>
            </w:r>
          </w:p>
        </w:tc>
      </w:tr>
      <w:tr w:rsidR="00130FEB" w:rsidRPr="00452012" w:rsidTr="00130FEB">
        <w:trPr>
          <w:trHeight w:val="55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72 609,00000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56 895,87005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78,4   </w:t>
            </w:r>
          </w:p>
        </w:tc>
      </w:tr>
      <w:tr w:rsidR="00130FEB" w:rsidRPr="00452012" w:rsidTr="00130FEB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67 500,00000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54 792,13819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81,2   </w:t>
            </w:r>
          </w:p>
        </w:tc>
      </w:tr>
      <w:tr w:rsidR="00130FEB" w:rsidRPr="00452012" w:rsidTr="00130FEB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70,44484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130FEB" w:rsidRPr="00452012" w:rsidTr="00130FEB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5 107,00000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2 174,17670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42,6   </w:t>
            </w:r>
          </w:p>
        </w:tc>
      </w:tr>
      <w:tr w:rsidR="00130FEB" w:rsidRPr="00452012" w:rsidTr="00130FEB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20 198,00000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16 504,15765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81,7   </w:t>
            </w:r>
          </w:p>
        </w:tc>
      </w:tr>
      <w:tr w:rsidR="00130FEB" w:rsidRPr="00452012" w:rsidTr="00130FEB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2 433,00000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1 718,72321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70,6   </w:t>
            </w:r>
          </w:p>
        </w:tc>
      </w:tr>
      <w:tr w:rsidR="00130FEB" w:rsidRPr="00452012" w:rsidTr="00130FEB">
        <w:trPr>
          <w:trHeight w:val="3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17 765,00000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14 785,43444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83,2   </w:t>
            </w:r>
          </w:p>
        </w:tc>
      </w:tr>
      <w:tr w:rsidR="00130FEB" w:rsidRPr="00452012" w:rsidTr="00130FEB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15 000,00000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13 168,92518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87,8   </w:t>
            </w:r>
          </w:p>
        </w:tc>
      </w:tr>
      <w:tr w:rsidR="00130FEB" w:rsidRPr="00452012" w:rsidTr="00130FEB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2 765,00000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1 616,50926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58,5   </w:t>
            </w:r>
          </w:p>
        </w:tc>
      </w:tr>
      <w:tr w:rsidR="00130FEB" w:rsidRPr="00452012" w:rsidTr="00130FEB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8 658,40000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8 162,50783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94,3   </w:t>
            </w:r>
          </w:p>
        </w:tc>
      </w:tr>
      <w:tr w:rsidR="00130FEB" w:rsidRPr="00452012" w:rsidTr="00130FEB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8 658,40000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8 132,50783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93,9   </w:t>
            </w:r>
          </w:p>
        </w:tc>
      </w:tr>
      <w:tr w:rsidR="00130FEB" w:rsidRPr="00452012" w:rsidTr="00130FEB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30,00000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0FEB" w:rsidRPr="00452012" w:rsidTr="00130FEB">
        <w:trPr>
          <w:trHeight w:val="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0F5624" w:rsidRDefault="00130FEB" w:rsidP="0088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000 1 09 00000 00 0000 110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0,14377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0,14377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4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33 884,00000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34 847,37607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102,8   </w:t>
            </w:r>
          </w:p>
        </w:tc>
      </w:tr>
      <w:tr w:rsidR="00130FEB" w:rsidRPr="00452012" w:rsidTr="00130FEB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25 299,40000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27 185,99018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107,5   </w:t>
            </w:r>
          </w:p>
        </w:tc>
      </w:tr>
      <w:tr w:rsidR="00130FEB" w:rsidRPr="00452012" w:rsidTr="00130FEB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20 024,70000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20 450,35638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102,1   </w:t>
            </w:r>
          </w:p>
        </w:tc>
      </w:tr>
      <w:tr w:rsidR="00130FEB" w:rsidRPr="00452012" w:rsidTr="00130FEB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gram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418,70000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627,26173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149,8   </w:t>
            </w:r>
          </w:p>
        </w:tc>
      </w:tr>
      <w:tr w:rsidR="00130FEB" w:rsidRPr="00452012" w:rsidTr="00130FEB">
        <w:trPr>
          <w:trHeight w:val="6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4 856,00000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6 108,37207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125,8   </w:t>
            </w:r>
          </w:p>
        </w:tc>
      </w:tr>
      <w:tr w:rsidR="00130FEB" w:rsidRPr="00452012" w:rsidTr="00130FEB">
        <w:trPr>
          <w:trHeight w:val="6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000 1 11 05320 00 0000 120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0FEB" w:rsidRPr="00452012" w:rsidTr="00130FEB">
        <w:trPr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000 1 11 07014 00 0000 120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8,02639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80,3  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8 574,60000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7 653,35950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89,3   </w:t>
            </w:r>
          </w:p>
        </w:tc>
      </w:tr>
      <w:tr w:rsidR="00130FEB" w:rsidRPr="00452012" w:rsidTr="00130FEB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7 556,04073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88,9   </w:t>
            </w:r>
          </w:p>
        </w:tc>
      </w:tr>
      <w:tr w:rsidR="00130FEB" w:rsidRPr="00452012" w:rsidTr="00130FEB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74,60000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97,31877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130,5   </w:t>
            </w:r>
          </w:p>
        </w:tc>
      </w:tr>
      <w:tr w:rsidR="00130FEB" w:rsidRPr="00452012" w:rsidTr="00130FEB">
        <w:trPr>
          <w:trHeight w:val="4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80 548,11100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127 993,73096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158,9   </w:t>
            </w:r>
          </w:p>
        </w:tc>
      </w:tr>
      <w:tr w:rsidR="00130FEB" w:rsidRPr="00452012" w:rsidTr="00130FEB">
        <w:trPr>
          <w:trHeight w:val="3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80 500,00000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127 945,61996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158,9   </w:t>
            </w:r>
          </w:p>
        </w:tc>
      </w:tr>
      <w:tr w:rsidR="00130FEB" w:rsidRPr="00452012" w:rsidTr="00130FEB">
        <w:trPr>
          <w:trHeight w:val="43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48,11100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48,11100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9 015,66721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9 932,96469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110,2   </w:t>
            </w:r>
          </w:p>
        </w:tc>
      </w:tr>
      <w:tr w:rsidR="00130FEB" w:rsidRPr="00452012" w:rsidTr="00130FEB">
        <w:trPr>
          <w:trHeight w:val="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8,35762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12,0   </w:t>
            </w:r>
          </w:p>
        </w:tc>
      </w:tr>
      <w:tr w:rsidR="00130FEB" w:rsidRPr="00452012" w:rsidTr="00130FEB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9 007,30959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9 931,96469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110,3  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9 547,95154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2 685,87195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28,1   </w:t>
            </w:r>
          </w:p>
        </w:tc>
      </w:tr>
      <w:tr w:rsidR="00130FEB" w:rsidRPr="00452012" w:rsidTr="00130FEB">
        <w:trPr>
          <w:trHeight w:val="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590,70000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1 416,33625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239,8   </w:t>
            </w:r>
          </w:p>
        </w:tc>
      </w:tr>
      <w:tr w:rsidR="00130FEB" w:rsidRPr="00452012" w:rsidTr="00130FE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8 957,25154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1 269,53570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14,2   </w:t>
            </w:r>
          </w:p>
        </w:tc>
      </w:tr>
      <w:tr w:rsidR="00130FEB" w:rsidRPr="00452012" w:rsidTr="00130FEB">
        <w:trPr>
          <w:trHeight w:val="5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1 525,00000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776,53015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50,9   </w:t>
            </w:r>
          </w:p>
        </w:tc>
      </w:tr>
      <w:tr w:rsidR="00130FEB" w:rsidRPr="00452012" w:rsidTr="00130FEB">
        <w:trPr>
          <w:trHeight w:val="5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67,45050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674,5   </w:t>
            </w:r>
          </w:p>
        </w:tc>
      </w:tr>
      <w:tr w:rsidR="00130FEB" w:rsidRPr="00452012" w:rsidTr="00130FEB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99,59976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39,8   </w:t>
            </w:r>
          </w:p>
        </w:tc>
      </w:tr>
      <w:tr w:rsidR="00130FEB" w:rsidRPr="00452012" w:rsidTr="00130FEB">
        <w:trPr>
          <w:trHeight w:val="12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20,00000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9,00000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45,0   </w:t>
            </w:r>
          </w:p>
        </w:tc>
      </w:tr>
      <w:tr w:rsidR="00130FEB" w:rsidRPr="00452012" w:rsidTr="00130FEB">
        <w:trPr>
          <w:trHeight w:val="8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120,19914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48,1   </w:t>
            </w:r>
          </w:p>
        </w:tc>
      </w:tr>
      <w:tr w:rsidR="00130FEB" w:rsidRPr="00452012" w:rsidTr="00130FEB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80,00000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4,02339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5,0   </w:t>
            </w:r>
          </w:p>
        </w:tc>
      </w:tr>
      <w:tr w:rsidR="00130FEB" w:rsidRPr="00452012" w:rsidTr="00130FEB">
        <w:trPr>
          <w:trHeight w:val="3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1,79220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35,8   </w:t>
            </w:r>
          </w:p>
        </w:tc>
      </w:tr>
      <w:tr w:rsidR="00130FEB" w:rsidRPr="00452012" w:rsidTr="00130FEB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50,00000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5,90000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11,8   </w:t>
            </w:r>
          </w:p>
        </w:tc>
      </w:tr>
      <w:tr w:rsidR="00130FEB" w:rsidRPr="00452012" w:rsidTr="00130FEB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200,00000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241,42346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120,7   </w:t>
            </w:r>
          </w:p>
        </w:tc>
      </w:tr>
      <w:tr w:rsidR="00130FEB" w:rsidRPr="00452012" w:rsidTr="00130FEB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50,00000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61,80000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123,6   </w:t>
            </w:r>
          </w:p>
        </w:tc>
      </w:tr>
      <w:tr w:rsidR="00130FEB" w:rsidRPr="00452012" w:rsidTr="00130FEB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121,88169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30,5   </w:t>
            </w:r>
          </w:p>
        </w:tc>
      </w:tr>
      <w:tr w:rsidR="00130FEB" w:rsidRPr="00452012" w:rsidTr="00130FEB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110,00000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41,96001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38,1   </w:t>
            </w:r>
          </w:p>
        </w:tc>
      </w:tr>
      <w:tr w:rsidR="00130FEB" w:rsidRPr="00452012" w:rsidTr="00130FEB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1,50000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0FEB" w:rsidRPr="00452012" w:rsidTr="00130FEB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100,00000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612,34197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105,2  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4,11294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0FEB" w:rsidRPr="00452012" w:rsidTr="00130FEB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34,15491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0FEB" w:rsidRPr="00452012" w:rsidTr="00130FEB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582,30000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1 177 654,65480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1 096 555,79085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93,1   </w:t>
            </w:r>
          </w:p>
        </w:tc>
      </w:tr>
      <w:tr w:rsidR="00130FEB" w:rsidRPr="00452012" w:rsidTr="00130FEB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1 177 454,65480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1 109 072,62816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94,2   </w:t>
            </w:r>
          </w:p>
        </w:tc>
      </w:tr>
      <w:tr w:rsidR="00130FEB" w:rsidRPr="00452012" w:rsidTr="00130FEB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307 415,83400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281 866,83400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91,7  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160 701,00000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147 312,00000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91,7   </w:t>
            </w:r>
          </w:p>
        </w:tc>
      </w:tr>
      <w:tr w:rsidR="00130FEB" w:rsidRPr="00452012" w:rsidTr="00130FEB">
        <w:trPr>
          <w:trHeight w:val="4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145 942,00000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133 782,00000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91,7   </w:t>
            </w:r>
          </w:p>
        </w:tc>
      </w:tr>
      <w:tr w:rsidR="00130FEB" w:rsidRPr="00452012" w:rsidTr="00130FEB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000 2 02 16549 04 0000 150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772,83400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772,83400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6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110 940,32080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93 197,34393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84,0   </w:t>
            </w:r>
          </w:p>
        </w:tc>
      </w:tr>
      <w:tr w:rsidR="00130FEB" w:rsidRPr="00452012" w:rsidTr="00130FEB">
        <w:trPr>
          <w:trHeight w:val="4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93,00000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93,00000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656,56080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608,98393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92,8   </w:t>
            </w:r>
          </w:p>
        </w:tc>
      </w:tr>
      <w:tr w:rsidR="00130FEB" w:rsidRPr="00452012" w:rsidTr="00130FEB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10 676,00000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10 676,00000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17 292,10000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4 107,70000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23,8   </w:t>
            </w:r>
          </w:p>
        </w:tc>
      </w:tr>
      <w:tr w:rsidR="00130FEB" w:rsidRPr="00452012" w:rsidTr="00130FEB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82 222,66000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77 711,66000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94,5   </w:t>
            </w:r>
          </w:p>
        </w:tc>
      </w:tr>
      <w:tr w:rsidR="00130FEB" w:rsidRPr="00452012" w:rsidTr="00130FEB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697 122,90000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684 399,48899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98,2   </w:t>
            </w:r>
          </w:p>
        </w:tc>
      </w:tr>
      <w:tr w:rsidR="00130FEB" w:rsidRPr="00452012" w:rsidTr="00130FEB">
        <w:trPr>
          <w:trHeight w:val="7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21 974,60000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18 387,19163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83,7   </w:t>
            </w:r>
          </w:p>
        </w:tc>
      </w:tr>
      <w:tr w:rsidR="00130FEB" w:rsidRPr="00452012" w:rsidTr="00130FEB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105 222,40000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105 194,30000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6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3,10000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2,71000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87,4   </w:t>
            </w:r>
          </w:p>
        </w:tc>
      </w:tr>
      <w:tr w:rsidR="00130FEB" w:rsidRPr="00452012" w:rsidTr="00130FEB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36 868,70000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35 761,98736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97,0   </w:t>
            </w:r>
          </w:p>
        </w:tc>
      </w:tr>
      <w:tr w:rsidR="00130FEB" w:rsidRPr="00452012" w:rsidTr="00130FEB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251,10000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251,10000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130FEB" w:rsidRPr="00452012" w:rsidTr="00130FEB">
        <w:trPr>
          <w:trHeight w:val="3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532 803,00000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524 802,20000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98,5   </w:t>
            </w:r>
          </w:p>
        </w:tc>
      </w:tr>
      <w:tr w:rsidR="00130FEB" w:rsidRPr="00452012" w:rsidTr="00130FEB">
        <w:trPr>
          <w:trHeight w:val="4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61 975,60000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49 608,96124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80,0   </w:t>
            </w:r>
          </w:p>
        </w:tc>
      </w:tr>
      <w:tr w:rsidR="00130FEB" w:rsidRPr="00452012" w:rsidTr="00130FEB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000 2 02 45179 04 0000 150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3 091,00000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2 831,86216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91,6   </w:t>
            </w:r>
          </w:p>
        </w:tc>
      </w:tr>
      <w:tr w:rsidR="00130FEB" w:rsidRPr="00452012" w:rsidTr="00130FEB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20 811,00000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20 038,00642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96,3   </w:t>
            </w:r>
          </w:p>
        </w:tc>
      </w:tr>
      <w:tr w:rsidR="00130FEB" w:rsidRPr="00452012" w:rsidTr="00130FEB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38 073,60000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26 739,09266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70,2   </w:t>
            </w:r>
          </w:p>
        </w:tc>
      </w:tr>
      <w:tr w:rsidR="00130FEB" w:rsidRPr="00452012" w:rsidTr="00130FEB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275,00000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137,5   </w:t>
            </w:r>
          </w:p>
        </w:tc>
      </w:tr>
      <w:tr w:rsidR="00130FEB" w:rsidRPr="00452012" w:rsidTr="00130FEB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275,00000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137,5   </w:t>
            </w:r>
          </w:p>
        </w:tc>
      </w:tr>
      <w:tr w:rsidR="00130FEB" w:rsidRPr="00452012" w:rsidTr="00130FEB">
        <w:trPr>
          <w:trHeight w:val="4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    12 791,83731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30FEB" w:rsidRPr="00452012" w:rsidTr="00130FEB">
        <w:trPr>
          <w:trHeight w:val="5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FEB" w:rsidRPr="00920D9F" w:rsidRDefault="00130FEB" w:rsidP="008801EA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8801EA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1 879 319,22832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1 717 340,82347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EB" w:rsidRPr="00920D9F" w:rsidRDefault="00130FEB" w:rsidP="00130FE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920D9F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91,4   </w:t>
            </w:r>
          </w:p>
        </w:tc>
      </w:tr>
    </w:tbl>
    <w:p w:rsidR="00A25979" w:rsidRDefault="00A25979" w:rsidP="00A25979"/>
    <w:p w:rsidR="003A0E54" w:rsidRPr="00B66F41" w:rsidRDefault="003A0E54" w:rsidP="003A0E54">
      <w:pPr>
        <w:jc w:val="center"/>
        <w:rPr>
          <w:rFonts w:ascii="PT Astra Serif" w:hAnsi="PT Astra Serif"/>
          <w:b/>
          <w:bCs/>
        </w:rPr>
      </w:pPr>
      <w:r w:rsidRPr="00B66F41">
        <w:rPr>
          <w:rFonts w:ascii="PT Astra Serif" w:hAnsi="PT Astra Serif"/>
          <w:b/>
          <w:bCs/>
        </w:rPr>
        <w:t>Информация об исполнении расходов бюджета Североуральского городск</w:t>
      </w:r>
      <w:r w:rsidR="00D2489B">
        <w:rPr>
          <w:rFonts w:ascii="PT Astra Serif" w:hAnsi="PT Astra Serif"/>
          <w:b/>
          <w:bCs/>
        </w:rPr>
        <w:t>ого округа по состоянию на 01.12</w:t>
      </w:r>
      <w:r w:rsidRPr="00B66F41">
        <w:rPr>
          <w:rFonts w:ascii="PT Astra Serif" w:hAnsi="PT Astra Serif"/>
          <w:b/>
          <w:bCs/>
        </w:rPr>
        <w:t>.2023 года</w:t>
      </w:r>
    </w:p>
    <w:p w:rsidR="003A0E54" w:rsidRDefault="003A0E54" w:rsidP="003A0E54">
      <w:pPr>
        <w:jc w:val="center"/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3A0E54" w:rsidTr="003A0E54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Уточненная роспись/план в 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0E54" w:rsidTr="003A0E54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135 291,64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114 903,74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84,93%</w:t>
            </w:r>
          </w:p>
        </w:tc>
      </w:tr>
      <w:tr w:rsidR="00D2489B" w:rsidRPr="008270A4" w:rsidTr="003A0E5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3 314,71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2 767,43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83,49%</w:t>
            </w:r>
          </w:p>
        </w:tc>
      </w:tr>
      <w:tr w:rsidR="00D2489B" w:rsidRPr="008270A4" w:rsidTr="003A0E5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4 950,69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4 183,74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84,51%</w:t>
            </w:r>
          </w:p>
        </w:tc>
      </w:tr>
      <w:tr w:rsidR="00D2489B" w:rsidRPr="008270A4" w:rsidTr="003A0E54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49 417,22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42 153,37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85,30%</w:t>
            </w:r>
          </w:p>
        </w:tc>
      </w:tr>
      <w:tr w:rsidR="00D2489B" w:rsidTr="003A0E5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87,42%</w:t>
            </w:r>
          </w:p>
        </w:tc>
      </w:tr>
      <w:tr w:rsidR="00D2489B" w:rsidRPr="008270A4" w:rsidTr="003A0E54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18 136,39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15 588,08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85,95%</w:t>
            </w:r>
          </w:p>
        </w:tc>
      </w:tr>
      <w:tr w:rsidR="00D2489B" w:rsidTr="003A0E5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58 969,53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50 208,41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85,14%</w:t>
            </w:r>
          </w:p>
        </w:tc>
      </w:tr>
      <w:tr w:rsidR="00D2489B" w:rsidRPr="008270A4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9 318,12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72,57%</w:t>
            </w:r>
          </w:p>
        </w:tc>
      </w:tr>
      <w:tr w:rsidR="00D2489B" w:rsidTr="003A0E5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82,48%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8 878,51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73,58%</w:t>
            </w:r>
          </w:p>
        </w:tc>
      </w:tr>
      <w:tr w:rsidR="00D2489B" w:rsidRPr="008270A4" w:rsidTr="003A0E5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338,16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52,02%</w:t>
            </w:r>
          </w:p>
        </w:tc>
      </w:tr>
      <w:tr w:rsidR="00D2489B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105 396,00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79 788,72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75,70%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1 853,09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72,19%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13 592,76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4 724,73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34,76%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81 771,27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66 517,51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81,35%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791,03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98,63%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6 363,07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5 902,36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92,76%</w:t>
            </w:r>
          </w:p>
        </w:tc>
      </w:tr>
      <w:tr w:rsidR="00D2489B" w:rsidTr="003A0E54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180 074,77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131 642,63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73,10%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15 949,81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14 252,49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89,36%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51 600,78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28 902,76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56,01%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75 212,35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66 262,58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88,10%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37 311,83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22 224,80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59,57%</w:t>
            </w:r>
          </w:p>
        </w:tc>
      </w:tr>
      <w:tr w:rsidR="00D2489B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36 911,07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36 373,77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98,54%</w:t>
            </w:r>
          </w:p>
        </w:tc>
      </w:tr>
      <w:tr w:rsidR="00D2489B" w:rsidRPr="008270A4" w:rsidTr="003A0E5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36 911,07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36 373,77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98,54%</w:t>
            </w:r>
          </w:p>
        </w:tc>
      </w:tr>
      <w:tr w:rsidR="00D2489B" w:rsidTr="003A0E5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1 066 634,65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925 256,74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86,75%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339 608,12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285 062,80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83,94%</w:t>
            </w:r>
          </w:p>
        </w:tc>
      </w:tr>
      <w:tr w:rsidR="00D2489B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502 795,29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444 195,70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88,35%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107 195,78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92 755,31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86,53%</w:t>
            </w:r>
          </w:p>
        </w:tc>
      </w:tr>
      <w:tr w:rsidR="00D2489B" w:rsidRPr="008270A4" w:rsidTr="003A0E54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66,27%</w:t>
            </w:r>
          </w:p>
        </w:tc>
      </w:tr>
      <w:tr w:rsidR="00D2489B" w:rsidTr="003A0E54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16 663,50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13 677,07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82,08%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100 248,19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89 483,83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89,26%</w:t>
            </w:r>
          </w:p>
        </w:tc>
      </w:tr>
      <w:tr w:rsidR="00D2489B" w:rsidTr="003A0E5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110 573,83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95 292,16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86,18%</w:t>
            </w:r>
          </w:p>
        </w:tc>
      </w:tr>
      <w:tr w:rsidR="00D2489B" w:rsidTr="003A0E54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88 628,02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75 994,08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85,74%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21 945,81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19 298,08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87,94%</w:t>
            </w:r>
          </w:p>
        </w:tc>
      </w:tr>
      <w:tr w:rsidR="00D2489B" w:rsidTr="003A0E5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183 421,68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165 272,16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90,11%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12 079,12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10 171,66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84,21%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156 858,81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145 899,33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93,01%</w:t>
            </w:r>
          </w:p>
        </w:tc>
      </w:tr>
      <w:tr w:rsidR="00D2489B" w:rsidTr="003A0E5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2 159,57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91,98%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12 324,19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7 214,84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58,54%</w:t>
            </w:r>
          </w:p>
        </w:tc>
      </w:tr>
      <w:tr w:rsidR="00D2489B" w:rsidTr="003A0E5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100 951,82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86 415,89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85,60%</w:t>
            </w:r>
          </w:p>
        </w:tc>
      </w:tr>
      <w:tr w:rsidR="00D2489B" w:rsidRPr="00904620" w:rsidTr="003A0E54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78 417,74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66 823,47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85,21%</w:t>
            </w:r>
          </w:p>
        </w:tc>
      </w:tr>
      <w:tr w:rsidR="00D2489B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3 609,75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92,76%</w:t>
            </w:r>
          </w:p>
        </w:tc>
      </w:tr>
      <w:tr w:rsidR="00D2489B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18 642,37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15 982,67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85,73%</w:t>
            </w:r>
          </w:p>
        </w:tc>
      </w:tr>
      <w:tr w:rsidR="00D2489B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1 217,56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80,37%</w:t>
            </w:r>
          </w:p>
        </w:tc>
      </w:tr>
      <w:tr w:rsidR="00D2489B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89B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444,75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86,36%</w:t>
            </w:r>
          </w:p>
        </w:tc>
      </w:tr>
      <w:tr w:rsidR="00D2489B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772,81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77,28%</w:t>
            </w:r>
          </w:p>
        </w:tc>
      </w:tr>
      <w:tr w:rsidR="00D2489B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Default="00D2489B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39,55%</w:t>
            </w:r>
          </w:p>
        </w:tc>
      </w:tr>
      <w:tr w:rsidR="00D2489B" w:rsidRPr="008270A4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89B" w:rsidRPr="008270A4" w:rsidRDefault="00D2489B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Default="00D2489B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9B" w:rsidRPr="00D2489B" w:rsidRDefault="00D2489B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color w:val="000000"/>
                <w:sz w:val="20"/>
                <w:szCs w:val="20"/>
              </w:rPr>
              <w:t>39,55%</w:t>
            </w:r>
          </w:p>
        </w:tc>
      </w:tr>
      <w:tr w:rsidR="00D2489B" w:rsidRPr="00D2489B" w:rsidTr="003A0E54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489B" w:rsidRPr="00AB52F2" w:rsidRDefault="00D2489B" w:rsidP="003A0E5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1 933 660,45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1 645 501,26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489B" w:rsidRPr="00D2489B" w:rsidRDefault="00D2489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2489B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85,10%</w:t>
            </w:r>
          </w:p>
        </w:tc>
      </w:tr>
    </w:tbl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   </w:t>
      </w:r>
    </w:p>
    <w:p w:rsidR="003A0E54" w:rsidRDefault="003A0E54" w:rsidP="003A0E54">
      <w:pPr>
        <w:rPr>
          <w:rFonts w:ascii="PT Astra Serif" w:eastAsia="Calibri" w:hAnsi="PT Astra Serif"/>
          <w:b/>
        </w:rPr>
      </w:pP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Pr="00B66F41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 w:rsidRPr="00B66F41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</w:t>
      </w:r>
      <w:r w:rsidR="00E60425">
        <w:rPr>
          <w:rFonts w:ascii="PT Astra Serif" w:eastAsia="Calibri" w:hAnsi="PT Astra Serif"/>
          <w:b/>
        </w:rPr>
        <w:t>р</w:t>
      </w:r>
      <w:r w:rsidR="00CA2F75">
        <w:rPr>
          <w:rFonts w:ascii="PT Astra Serif" w:eastAsia="Calibri" w:hAnsi="PT Astra Serif"/>
          <w:b/>
        </w:rPr>
        <w:t xml:space="preserve">еннего дефицита </w:t>
      </w:r>
      <w:r w:rsidR="00D2489B">
        <w:rPr>
          <w:rFonts w:ascii="PT Astra Serif" w:eastAsia="Calibri" w:hAnsi="PT Astra Serif"/>
          <w:b/>
        </w:rPr>
        <w:t>бюджета на 01.12</w:t>
      </w:r>
      <w:r w:rsidRPr="00B66F41">
        <w:rPr>
          <w:rFonts w:ascii="PT Astra Serif" w:eastAsia="Calibri" w:hAnsi="PT Astra Serif"/>
          <w:b/>
        </w:rPr>
        <w:t>.2023 года</w:t>
      </w: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A0E54" w:rsidRPr="006A4280" w:rsidTr="003A0E54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E61BF3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74 332,22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CF7BC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CF7BC5">
              <w:rPr>
                <w:rFonts w:ascii="PT Astra Serif" w:eastAsia="Calibri" w:hAnsi="PT Astra Serif"/>
                <w:b/>
                <w:sz w:val="20"/>
                <w:szCs w:val="20"/>
              </w:rPr>
              <w:t>71 839,57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CF7BC5" w:rsidP="00CF7BC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8 503,24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CF7BC5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20 000,00</w:t>
            </w:r>
          </w:p>
          <w:p w:rsidR="00CF7BC5" w:rsidRPr="006A4280" w:rsidRDefault="00CF7BC5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11 496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76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E61BF3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85 828,98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CF7BC5">
              <w:rPr>
                <w:rFonts w:ascii="PT Astra Serif" w:eastAsia="Calibri" w:hAnsi="PT Astra Serif"/>
                <w:b/>
                <w:sz w:val="20"/>
                <w:szCs w:val="20"/>
              </w:rPr>
              <w:t>80 342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CF7BC5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9E13F8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 904 319,23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 806 528,58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 990 148,21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A411BC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 726 185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F7BC5">
              <w:rPr>
                <w:rFonts w:ascii="PT Astra Serif" w:eastAsia="Calibri" w:hAnsi="PT Astra Serif"/>
                <w:sz w:val="20"/>
                <w:szCs w:val="20"/>
              </w:rPr>
              <w:t>77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3A0E54" w:rsidRPr="00816095" w:rsidTr="003A0E54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3A0E54" w:rsidRPr="006A4280" w:rsidRDefault="003A0E54" w:rsidP="003A0E54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6A4280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B66F41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Информация об объеме просроченной кредиторской задолженности</w:t>
            </w: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3A0E54" w:rsidRPr="00816095" w:rsidTr="003A0E54">
        <w:trPr>
          <w:trHeight w:val="70"/>
        </w:trPr>
        <w:tc>
          <w:tcPr>
            <w:tcW w:w="8722" w:type="dxa"/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Tr="003A0E54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3A0E54" w:rsidTr="003A0E54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</w:t>
            </w:r>
            <w:r w:rsidR="00D2489B">
              <w:rPr>
                <w:rFonts w:ascii="PT Astra Serif" w:eastAsia="Calibri" w:hAnsi="PT Astra Serif"/>
                <w:sz w:val="20"/>
                <w:szCs w:val="20"/>
              </w:rPr>
              <w:t>и (казенные учреждения) на 01.12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A0E54" w:rsidRDefault="003A0E54" w:rsidP="003A0E54"/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Default="003A0E54"/>
    <w:sectPr w:rsidR="003A0E54" w:rsidSect="00CF47E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2"/>
    <w:rsid w:val="000340F2"/>
    <w:rsid w:val="00130FEB"/>
    <w:rsid w:val="001631FD"/>
    <w:rsid w:val="001B7FFE"/>
    <w:rsid w:val="002F1F45"/>
    <w:rsid w:val="00300BFA"/>
    <w:rsid w:val="003A0E54"/>
    <w:rsid w:val="003B1FF7"/>
    <w:rsid w:val="004255A7"/>
    <w:rsid w:val="00452012"/>
    <w:rsid w:val="00490AA2"/>
    <w:rsid w:val="004C73B5"/>
    <w:rsid w:val="004F2E6A"/>
    <w:rsid w:val="00683533"/>
    <w:rsid w:val="006C141E"/>
    <w:rsid w:val="007A58A0"/>
    <w:rsid w:val="008608C5"/>
    <w:rsid w:val="00972AFE"/>
    <w:rsid w:val="00984C58"/>
    <w:rsid w:val="009A43B9"/>
    <w:rsid w:val="009C5155"/>
    <w:rsid w:val="009D6766"/>
    <w:rsid w:val="009E13F8"/>
    <w:rsid w:val="00A13F74"/>
    <w:rsid w:val="00A25979"/>
    <w:rsid w:val="00A411BC"/>
    <w:rsid w:val="00A909DD"/>
    <w:rsid w:val="00B321B8"/>
    <w:rsid w:val="00BD0C22"/>
    <w:rsid w:val="00BD447A"/>
    <w:rsid w:val="00CA2F75"/>
    <w:rsid w:val="00CA4DEF"/>
    <w:rsid w:val="00CD75B1"/>
    <w:rsid w:val="00CE377E"/>
    <w:rsid w:val="00CF47E3"/>
    <w:rsid w:val="00CF7BC5"/>
    <w:rsid w:val="00D1279C"/>
    <w:rsid w:val="00D2489B"/>
    <w:rsid w:val="00D666D2"/>
    <w:rsid w:val="00E503B5"/>
    <w:rsid w:val="00E60425"/>
    <w:rsid w:val="00E61BF3"/>
    <w:rsid w:val="00F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P241</cp:lastModifiedBy>
  <cp:revision>5</cp:revision>
  <dcterms:created xsi:type="dcterms:W3CDTF">2023-12-08T05:52:00Z</dcterms:created>
  <dcterms:modified xsi:type="dcterms:W3CDTF">2023-12-08T06:15:00Z</dcterms:modified>
</cp:coreProperties>
</file>