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71064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71064D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71064D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71064D">
            <w:pPr>
              <w:jc w:val="center"/>
              <w:rPr>
                <w:b/>
                <w:sz w:val="28"/>
              </w:rPr>
            </w:pPr>
          </w:p>
          <w:p w:rsidR="00DC4A4B" w:rsidRDefault="00BE4629" w:rsidP="007106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3739F7">
      <w:pPr>
        <w:rPr>
          <w:sz w:val="28"/>
          <w:szCs w:val="28"/>
        </w:rPr>
      </w:pPr>
      <w:r>
        <w:rPr>
          <w:sz w:val="28"/>
          <w:szCs w:val="28"/>
          <w:u w:val="single"/>
        </w:rPr>
        <w:t>21.11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1436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3739F7" w:rsidRDefault="00F156FD" w:rsidP="003739F7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739F7" w:rsidRPr="003739F7">
        <w:rPr>
          <w:b/>
          <w:bCs/>
          <w:sz w:val="28"/>
          <w:szCs w:val="28"/>
        </w:rPr>
        <w:t>муниципальную программу</w:t>
      </w:r>
    </w:p>
    <w:p w:rsidR="003739F7" w:rsidRDefault="003739F7" w:rsidP="003739F7">
      <w:pPr>
        <w:adjustRightInd w:val="0"/>
        <w:jc w:val="center"/>
        <w:rPr>
          <w:b/>
          <w:bCs/>
          <w:sz w:val="28"/>
          <w:szCs w:val="28"/>
        </w:rPr>
      </w:pPr>
      <w:r w:rsidRPr="003739F7">
        <w:rPr>
          <w:b/>
          <w:bCs/>
          <w:sz w:val="28"/>
          <w:szCs w:val="28"/>
        </w:rPr>
        <w:t>Североуральского городского округа «Управление</w:t>
      </w:r>
    </w:p>
    <w:p w:rsidR="003739F7" w:rsidRDefault="00F156FD" w:rsidP="003739F7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собственностью</w:t>
      </w:r>
      <w:r w:rsidR="003739F7" w:rsidRPr="003739F7">
        <w:rPr>
          <w:b/>
          <w:sz w:val="28"/>
          <w:szCs w:val="28"/>
        </w:rPr>
        <w:t xml:space="preserve"> Североуральского</w:t>
      </w:r>
      <w:r w:rsidR="003739F7">
        <w:rPr>
          <w:b/>
          <w:sz w:val="28"/>
          <w:szCs w:val="28"/>
        </w:rPr>
        <w:t xml:space="preserve"> </w:t>
      </w:r>
      <w:r w:rsidR="003739F7" w:rsidRPr="003739F7">
        <w:rPr>
          <w:b/>
          <w:sz w:val="28"/>
          <w:szCs w:val="28"/>
        </w:rPr>
        <w:t>городского округа</w:t>
      </w:r>
      <w:r w:rsidR="003739F7" w:rsidRPr="003739F7">
        <w:rPr>
          <w:b/>
          <w:bCs/>
          <w:sz w:val="28"/>
          <w:szCs w:val="28"/>
        </w:rPr>
        <w:t>»</w:t>
      </w:r>
    </w:p>
    <w:p w:rsidR="003739F7" w:rsidRPr="003739F7" w:rsidRDefault="003739F7" w:rsidP="003739F7">
      <w:pPr>
        <w:adjustRightInd w:val="0"/>
        <w:jc w:val="center"/>
        <w:rPr>
          <w:b/>
          <w:bCs/>
          <w:sz w:val="28"/>
          <w:szCs w:val="28"/>
        </w:rPr>
      </w:pPr>
      <w:r w:rsidRPr="003739F7">
        <w:rPr>
          <w:b/>
          <w:bCs/>
          <w:sz w:val="28"/>
          <w:szCs w:val="28"/>
        </w:rPr>
        <w:t>н</w:t>
      </w:r>
      <w:r w:rsidR="00F156FD">
        <w:rPr>
          <w:b/>
          <w:bCs/>
          <w:sz w:val="28"/>
          <w:szCs w:val="28"/>
        </w:rPr>
        <w:t xml:space="preserve">а 2015-2020 годы, </w:t>
      </w:r>
      <w:proofErr w:type="gramStart"/>
      <w:r w:rsidR="00F156FD">
        <w:rPr>
          <w:b/>
          <w:bCs/>
          <w:sz w:val="28"/>
          <w:szCs w:val="28"/>
        </w:rPr>
        <w:t>утвержденную</w:t>
      </w:r>
      <w:proofErr w:type="gramEnd"/>
      <w:r w:rsidR="00F156FD">
        <w:rPr>
          <w:b/>
          <w:bCs/>
          <w:sz w:val="28"/>
          <w:szCs w:val="28"/>
        </w:rPr>
        <w:t xml:space="preserve"> п</w:t>
      </w:r>
      <w:r w:rsidRPr="003739F7">
        <w:rPr>
          <w:b/>
          <w:bCs/>
          <w:sz w:val="28"/>
          <w:szCs w:val="28"/>
        </w:rPr>
        <w:t>остановлением Администрации Североуральского</w:t>
      </w:r>
      <w:r>
        <w:rPr>
          <w:b/>
          <w:bCs/>
          <w:sz w:val="28"/>
          <w:szCs w:val="28"/>
        </w:rPr>
        <w:t xml:space="preserve"> </w:t>
      </w:r>
      <w:r w:rsidRPr="003739F7">
        <w:rPr>
          <w:b/>
          <w:bCs/>
          <w:sz w:val="28"/>
          <w:szCs w:val="28"/>
        </w:rPr>
        <w:t>городског</w:t>
      </w:r>
      <w:r>
        <w:rPr>
          <w:b/>
          <w:bCs/>
          <w:sz w:val="28"/>
          <w:szCs w:val="28"/>
        </w:rPr>
        <w:t>о округа от 29.10.2014 № 1586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3739F7" w:rsidRPr="003739F7" w:rsidRDefault="003739F7" w:rsidP="003739F7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proofErr w:type="gramStart"/>
      <w:r w:rsidRPr="003739F7">
        <w:rPr>
          <w:sz w:val="28"/>
          <w:szCs w:val="28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26</w:t>
      </w:r>
      <w:r w:rsidR="000975FD">
        <w:rPr>
          <w:sz w:val="28"/>
          <w:szCs w:val="28"/>
          <w:lang w:eastAsia="ar-SA"/>
        </w:rPr>
        <w:t>.10.</w:t>
      </w:r>
      <w:r w:rsidRPr="003739F7">
        <w:rPr>
          <w:sz w:val="28"/>
          <w:szCs w:val="28"/>
          <w:lang w:eastAsia="ar-SA"/>
        </w:rPr>
        <w:t>2016 № 76 «</w:t>
      </w:r>
      <w:r w:rsidR="000975FD">
        <w:rPr>
          <w:sz w:val="28"/>
          <w:szCs w:val="28"/>
          <w:lang w:eastAsia="ar-SA"/>
        </w:rPr>
        <w:t>О внесении изменений в р</w:t>
      </w:r>
      <w:r w:rsidRPr="003739F7">
        <w:rPr>
          <w:sz w:val="28"/>
          <w:szCs w:val="28"/>
          <w:lang w:eastAsia="ar-SA"/>
        </w:rPr>
        <w:t>ешение Думы Североуральского городского округа от 24.12.2015 № 114 «О бюджете Североуральского городского округа на 2016 год», постановлениями Администрации Североуральского го</w:t>
      </w:r>
      <w:r w:rsidR="000975FD">
        <w:rPr>
          <w:sz w:val="28"/>
          <w:szCs w:val="28"/>
          <w:lang w:eastAsia="ar-SA"/>
        </w:rPr>
        <w:t>родского округа от 02.09.2013</w:t>
      </w:r>
      <w:r w:rsidRPr="003739F7">
        <w:rPr>
          <w:sz w:val="28"/>
          <w:szCs w:val="28"/>
          <w:lang w:eastAsia="ar-SA"/>
        </w:rPr>
        <w:t xml:space="preserve"> № 1237 «Об утверждении</w:t>
      </w:r>
      <w:proofErr w:type="gramEnd"/>
      <w:r w:rsidRPr="003739F7">
        <w:rPr>
          <w:sz w:val="28"/>
          <w:szCs w:val="28"/>
          <w:lang w:eastAsia="ar-SA"/>
        </w:rPr>
        <w:t xml:space="preserve"> Порядка формирования и реализации муниципальных программ Североуральского городского округа», от 31.07.2014</w:t>
      </w:r>
      <w:r w:rsidR="000975FD">
        <w:rPr>
          <w:sz w:val="28"/>
          <w:szCs w:val="28"/>
          <w:lang w:eastAsia="ar-SA"/>
        </w:rPr>
        <w:t xml:space="preserve"> </w:t>
      </w:r>
      <w:r w:rsidRPr="003739F7">
        <w:rPr>
          <w:sz w:val="28"/>
          <w:szCs w:val="28"/>
          <w:lang w:eastAsia="ar-SA"/>
        </w:rPr>
        <w:t>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0975FD" w:rsidRP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  <w:r w:rsidRPr="000975F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75FD">
        <w:rPr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0975FD">
        <w:rPr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0975FD">
        <w:rPr>
          <w:sz w:val="28"/>
          <w:szCs w:val="28"/>
        </w:rPr>
        <w:t xml:space="preserve">» на 2015 – 2020 годы, утвержденную Постановлением Администрации Североуральского городского округа </w:t>
      </w:r>
      <w:r>
        <w:rPr>
          <w:sz w:val="28"/>
          <w:szCs w:val="28"/>
        </w:rPr>
        <w:t>от 29.10.2014</w:t>
      </w:r>
      <w:r w:rsidRPr="000975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0975FD">
        <w:rPr>
          <w:sz w:val="28"/>
          <w:szCs w:val="28"/>
        </w:rPr>
        <w:t>1586, с изменениями на</w:t>
      </w:r>
      <w:r>
        <w:rPr>
          <w:sz w:val="28"/>
          <w:szCs w:val="28"/>
        </w:rPr>
        <w:t xml:space="preserve">                              </w:t>
      </w:r>
      <w:r w:rsidRPr="000975FD">
        <w:rPr>
          <w:sz w:val="28"/>
          <w:szCs w:val="28"/>
        </w:rPr>
        <w:t xml:space="preserve"> 20 сентября 2016 года, следующие изменения:</w:t>
      </w: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  <w:r w:rsidRPr="000975FD">
        <w:rPr>
          <w:sz w:val="28"/>
          <w:szCs w:val="28"/>
        </w:rPr>
        <w:t>1.</w:t>
      </w:r>
      <w:r w:rsidR="00B9513B">
        <w:rPr>
          <w:sz w:val="28"/>
          <w:szCs w:val="28"/>
        </w:rPr>
        <w:t>1.</w:t>
      </w:r>
      <w:r w:rsidRPr="000975FD">
        <w:rPr>
          <w:sz w:val="28"/>
          <w:szCs w:val="28"/>
        </w:rPr>
        <w:t xml:space="preserve"> в Паспорте муниципальной программы: строку «Объемы реализации муниципальной программы по годам реализации, тыс. рублей» изложить в следующей редакции: </w:t>
      </w: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p w:rsidR="00F156FD" w:rsidRDefault="00F156FD" w:rsidP="000975FD">
      <w:pPr>
        <w:adjustRightInd w:val="0"/>
        <w:ind w:firstLine="567"/>
        <w:jc w:val="both"/>
        <w:rPr>
          <w:sz w:val="28"/>
          <w:szCs w:val="28"/>
        </w:rPr>
      </w:pPr>
    </w:p>
    <w:p w:rsidR="000975FD" w:rsidRPr="000975FD" w:rsidRDefault="000975FD" w:rsidP="000975FD">
      <w:pPr>
        <w:adjustRightInd w:val="0"/>
        <w:ind w:firstLine="567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0975FD" w:rsidRPr="000975FD" w:rsidTr="000975FD">
        <w:tc>
          <w:tcPr>
            <w:tcW w:w="2552" w:type="dxa"/>
            <w:shd w:val="clear" w:color="auto" w:fill="auto"/>
          </w:tcPr>
          <w:p w:rsidR="000975FD" w:rsidRPr="000975FD" w:rsidRDefault="000975FD" w:rsidP="000975FD">
            <w:pPr>
              <w:suppressAutoHyphens/>
              <w:autoSpaceDE/>
              <w:autoSpaceDN/>
              <w:snapToGrid w:val="0"/>
              <w:jc w:val="center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0975FD">
              <w:rPr>
                <w:rFonts w:eastAsia="Calibri"/>
                <w:bCs/>
                <w:sz w:val="22"/>
                <w:szCs w:val="22"/>
                <w:lang w:eastAsia="ar-SA"/>
              </w:rPr>
              <w:lastRenderedPageBreak/>
              <w:t xml:space="preserve">Объемы реализации муниципальной программы по годам реализации, тыс. рублей  </w:t>
            </w:r>
          </w:p>
        </w:tc>
        <w:tc>
          <w:tcPr>
            <w:tcW w:w="7513" w:type="dxa"/>
            <w:shd w:val="clear" w:color="auto" w:fill="auto"/>
          </w:tcPr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ВСЕГО: 66 909,49650 тыс. рублей,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 т. ч. из средств местного бюджета 66 909,49650 тыс. руб., в т. ч. по годам реализации программы: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 xml:space="preserve">в 2015 году - 15 900,5 </w:t>
            </w:r>
            <w:proofErr w:type="spellStart"/>
            <w:r w:rsidRPr="000975FD">
              <w:rPr>
                <w:sz w:val="24"/>
                <w:szCs w:val="24"/>
                <w:lang w:eastAsia="ar-SA"/>
              </w:rPr>
              <w:t>тыс</w:t>
            </w:r>
            <w:proofErr w:type="gramStart"/>
            <w:r w:rsidRPr="000975FD">
              <w:rPr>
                <w:sz w:val="24"/>
                <w:szCs w:val="24"/>
                <w:lang w:eastAsia="ar-SA"/>
              </w:rPr>
              <w:t>.р</w:t>
            </w:r>
            <w:proofErr w:type="gramEnd"/>
            <w:r w:rsidRPr="000975FD">
              <w:rPr>
                <w:sz w:val="24"/>
                <w:szCs w:val="24"/>
                <w:lang w:eastAsia="ar-SA"/>
              </w:rPr>
              <w:t>ублей</w:t>
            </w:r>
            <w:proofErr w:type="spellEnd"/>
            <w:r w:rsidRPr="000975FD">
              <w:rPr>
                <w:sz w:val="24"/>
                <w:szCs w:val="24"/>
                <w:lang w:eastAsia="ar-SA"/>
              </w:rPr>
              <w:t>;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 2016 году –</w:t>
            </w:r>
            <w:r w:rsidRPr="000975FD">
              <w:rPr>
                <w:sz w:val="24"/>
                <w:szCs w:val="24"/>
                <w:lang w:eastAsia="ar-SA"/>
              </w:rPr>
              <w:t xml:space="preserve"> 8229,79650 тыс. рублей;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pacing w:val="-1"/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 2017 году – 10 694,80000</w:t>
            </w:r>
            <w:r w:rsidRPr="000975FD">
              <w:rPr>
                <w:spacing w:val="-1"/>
                <w:sz w:val="24"/>
                <w:szCs w:val="24"/>
                <w:lang w:eastAsia="ar-SA"/>
              </w:rPr>
              <w:t xml:space="preserve"> </w:t>
            </w:r>
            <w:r w:rsidRPr="000975FD">
              <w:rPr>
                <w:sz w:val="24"/>
                <w:szCs w:val="24"/>
                <w:lang w:eastAsia="ar-SA"/>
              </w:rPr>
              <w:t>тыс. рублей;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 2018 году – 10 694,80000 тыс. рублей;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 2019 году – 10 694,80000</w:t>
            </w:r>
            <w:r w:rsidRPr="000975FD">
              <w:rPr>
                <w:spacing w:val="-1"/>
                <w:sz w:val="24"/>
                <w:szCs w:val="24"/>
                <w:lang w:eastAsia="ar-SA"/>
              </w:rPr>
              <w:t xml:space="preserve"> </w:t>
            </w:r>
            <w:r w:rsidRPr="000975FD">
              <w:rPr>
                <w:sz w:val="24"/>
                <w:szCs w:val="24"/>
                <w:lang w:eastAsia="ar-SA"/>
              </w:rPr>
              <w:t xml:space="preserve">тыс. рублей;   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0975FD">
              <w:rPr>
                <w:sz w:val="24"/>
                <w:szCs w:val="24"/>
                <w:lang w:eastAsia="ar-SA"/>
              </w:rPr>
              <w:t>в 2020 году – 10 694,80000</w:t>
            </w:r>
            <w:r w:rsidRPr="000975FD">
              <w:rPr>
                <w:spacing w:val="-1"/>
                <w:sz w:val="24"/>
                <w:szCs w:val="24"/>
                <w:lang w:eastAsia="ar-SA"/>
              </w:rPr>
              <w:t xml:space="preserve"> </w:t>
            </w:r>
            <w:r w:rsidRPr="000975FD">
              <w:rPr>
                <w:sz w:val="24"/>
                <w:szCs w:val="24"/>
                <w:lang w:eastAsia="ar-SA"/>
              </w:rPr>
              <w:t xml:space="preserve">тыс. рублей;   </w:t>
            </w:r>
          </w:p>
          <w:p w:rsidR="000975FD" w:rsidRPr="000975FD" w:rsidRDefault="000975FD" w:rsidP="000975FD">
            <w:pPr>
              <w:suppressLineNumbers/>
              <w:suppressAutoHyphens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3B46EB" w:rsidRDefault="003B46EB" w:rsidP="003B46EB">
      <w:pPr>
        <w:rPr>
          <w:sz w:val="28"/>
          <w:szCs w:val="28"/>
        </w:rPr>
      </w:pPr>
    </w:p>
    <w:p w:rsidR="00932DA3" w:rsidRPr="00932DA3" w:rsidRDefault="00B9513B" w:rsidP="00932D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32DA3" w:rsidRPr="00932DA3">
        <w:rPr>
          <w:sz w:val="28"/>
          <w:szCs w:val="28"/>
        </w:rPr>
        <w:t xml:space="preserve"> приложение № 1 «Цели, задачи и целевые показатели  реализации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 </w:t>
      </w:r>
      <w:r w:rsidR="00932DA3">
        <w:rPr>
          <w:sz w:val="28"/>
          <w:szCs w:val="28"/>
        </w:rPr>
        <w:t>(прилагается);</w:t>
      </w:r>
    </w:p>
    <w:p w:rsidR="00932DA3" w:rsidRPr="00932DA3" w:rsidRDefault="00B9513B" w:rsidP="00932D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32DA3">
        <w:rPr>
          <w:sz w:val="28"/>
          <w:szCs w:val="28"/>
        </w:rPr>
        <w:t xml:space="preserve"> </w:t>
      </w:r>
      <w:r w:rsidR="00932DA3" w:rsidRPr="00932DA3">
        <w:rPr>
          <w:sz w:val="28"/>
          <w:szCs w:val="28"/>
        </w:rPr>
        <w:t>приложение № 2 «План мероприятий по выполнению муниципальной программы Североуральского городского округа «Управление муниципальной собственностью Североуральского городского округа» на 2015-2020 годы» изложить в новой редакции (прилагается).</w:t>
      </w:r>
    </w:p>
    <w:p w:rsidR="00932DA3" w:rsidRPr="00932DA3" w:rsidRDefault="00932DA3" w:rsidP="00932DA3">
      <w:pPr>
        <w:adjustRightInd w:val="0"/>
        <w:ind w:firstLine="567"/>
        <w:jc w:val="both"/>
        <w:rPr>
          <w:sz w:val="28"/>
          <w:szCs w:val="28"/>
        </w:rPr>
      </w:pPr>
      <w:r w:rsidRPr="00932DA3">
        <w:rPr>
          <w:sz w:val="28"/>
          <w:szCs w:val="28"/>
        </w:rPr>
        <w:t>2. Опубликовать постановление в газете «Наше слово» и на официальном сайте Администрации Североуральского городского округа.</w:t>
      </w:r>
    </w:p>
    <w:p w:rsidR="00932DA3" w:rsidRPr="00932DA3" w:rsidRDefault="00932DA3" w:rsidP="00932DA3">
      <w:pPr>
        <w:suppressAutoHyphens/>
        <w:autoSpaceDN/>
        <w:ind w:firstLine="567"/>
        <w:jc w:val="both"/>
        <w:rPr>
          <w:sz w:val="28"/>
          <w:szCs w:val="28"/>
          <w:lang w:eastAsia="ar-SA"/>
        </w:rPr>
      </w:pPr>
      <w:r w:rsidRPr="00932DA3">
        <w:rPr>
          <w:sz w:val="28"/>
          <w:szCs w:val="28"/>
          <w:lang w:eastAsia="ar-SA"/>
        </w:rPr>
        <w:t xml:space="preserve">3. </w:t>
      </w:r>
      <w:proofErr w:type="gramStart"/>
      <w:r w:rsidRPr="00932DA3">
        <w:rPr>
          <w:sz w:val="28"/>
          <w:szCs w:val="28"/>
          <w:lang w:eastAsia="ar-SA"/>
        </w:rPr>
        <w:t>Контроль за</w:t>
      </w:r>
      <w:proofErr w:type="gramEnd"/>
      <w:r w:rsidRPr="00932DA3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932DA3" w:rsidRPr="00BE4629" w:rsidRDefault="00932DA3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932DA3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32DA3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32DA3" w:rsidRDefault="00932DA3" w:rsidP="00610542">
      <w:pPr>
        <w:autoSpaceDE/>
        <w:autoSpaceDN/>
        <w:rPr>
          <w:b/>
          <w:sz w:val="28"/>
          <w:szCs w:val="28"/>
        </w:rPr>
        <w:sectPr w:rsidR="00932DA3" w:rsidSect="00F156FD">
          <w:headerReference w:type="default" r:id="rId8"/>
          <w:headerReference w:type="first" r:id="rId9"/>
          <w:pgSz w:w="11906" w:h="16838"/>
          <w:pgMar w:top="815" w:right="567" w:bottom="1134" w:left="1276" w:header="567" w:footer="709" w:gutter="0"/>
          <w:cols w:space="708"/>
          <w:titlePg/>
          <w:docGrid w:linePitch="360"/>
        </w:sectPr>
      </w:pP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lastRenderedPageBreak/>
        <w:t>Приложение</w:t>
      </w: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Североуральского городского округа</w:t>
      </w: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21.11.2016 № 1436</w:t>
      </w:r>
    </w:p>
    <w:p w:rsidR="00932DA3" w:rsidRPr="00932DA3" w:rsidRDefault="00932DA3" w:rsidP="00B9513B">
      <w:pPr>
        <w:shd w:val="clear" w:color="auto" w:fill="FFFFFF"/>
        <w:suppressAutoHyphens/>
        <w:ind w:left="9498"/>
        <w:rPr>
          <w:color w:val="000000"/>
          <w:sz w:val="24"/>
          <w:szCs w:val="24"/>
        </w:rPr>
      </w:pPr>
      <w:r w:rsidRPr="00932DA3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 xml:space="preserve"> </w:t>
      </w:r>
      <w:r w:rsidRPr="00932DA3">
        <w:rPr>
          <w:color w:val="000000"/>
          <w:sz w:val="24"/>
          <w:szCs w:val="24"/>
        </w:rPr>
        <w:t>1</w:t>
      </w: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pacing w:val="-1"/>
          <w:sz w:val="24"/>
          <w:szCs w:val="24"/>
        </w:rPr>
      </w:pPr>
      <w:r w:rsidRPr="00932DA3">
        <w:rPr>
          <w:color w:val="000000"/>
          <w:sz w:val="24"/>
          <w:szCs w:val="24"/>
        </w:rPr>
        <w:t>к муниципаль</w:t>
      </w:r>
      <w:r w:rsidRPr="00932DA3">
        <w:rPr>
          <w:color w:val="000000"/>
          <w:spacing w:val="-1"/>
          <w:sz w:val="24"/>
          <w:szCs w:val="24"/>
        </w:rPr>
        <w:t xml:space="preserve">ной программе </w:t>
      </w:r>
    </w:p>
    <w:p w:rsidR="00932DA3" w:rsidRPr="00932DA3" w:rsidRDefault="00932DA3" w:rsidP="00B9513B">
      <w:pPr>
        <w:shd w:val="clear" w:color="auto" w:fill="FFFFFF"/>
        <w:suppressAutoHyphens/>
        <w:ind w:left="9498"/>
        <w:rPr>
          <w:color w:val="000000"/>
          <w:spacing w:val="-1"/>
          <w:sz w:val="24"/>
          <w:szCs w:val="24"/>
        </w:rPr>
      </w:pPr>
      <w:r w:rsidRPr="00932DA3">
        <w:rPr>
          <w:color w:val="000000"/>
          <w:spacing w:val="-1"/>
          <w:sz w:val="24"/>
          <w:szCs w:val="24"/>
        </w:rPr>
        <w:t xml:space="preserve">Североуральского городского округа </w:t>
      </w:r>
    </w:p>
    <w:p w:rsidR="00932DA3" w:rsidRPr="00932DA3" w:rsidRDefault="00932DA3" w:rsidP="00B9513B">
      <w:pPr>
        <w:shd w:val="clear" w:color="auto" w:fill="FFFFFF"/>
        <w:suppressAutoHyphens/>
        <w:ind w:left="9498"/>
        <w:rPr>
          <w:bCs/>
          <w:sz w:val="24"/>
          <w:szCs w:val="24"/>
        </w:rPr>
      </w:pPr>
      <w:r w:rsidRPr="00932DA3">
        <w:rPr>
          <w:color w:val="000000"/>
          <w:spacing w:val="-1"/>
          <w:sz w:val="24"/>
          <w:szCs w:val="24"/>
        </w:rPr>
        <w:t>«</w:t>
      </w:r>
      <w:r w:rsidRPr="00932DA3">
        <w:rPr>
          <w:bCs/>
          <w:sz w:val="24"/>
          <w:szCs w:val="24"/>
        </w:rPr>
        <w:t>Управление</w:t>
      </w:r>
      <w:r>
        <w:rPr>
          <w:bCs/>
          <w:sz w:val="24"/>
          <w:szCs w:val="24"/>
        </w:rPr>
        <w:t xml:space="preserve"> муниципальной собственностью</w:t>
      </w:r>
    </w:p>
    <w:p w:rsidR="00932DA3" w:rsidRDefault="00932DA3" w:rsidP="00B9513B">
      <w:pPr>
        <w:shd w:val="clear" w:color="auto" w:fill="FFFFFF"/>
        <w:suppressAutoHyphens/>
        <w:ind w:left="9498"/>
        <w:rPr>
          <w:color w:val="000000"/>
          <w:spacing w:val="-1"/>
          <w:sz w:val="24"/>
          <w:szCs w:val="24"/>
        </w:rPr>
      </w:pPr>
      <w:r w:rsidRPr="00932DA3">
        <w:rPr>
          <w:bCs/>
          <w:sz w:val="24"/>
          <w:szCs w:val="24"/>
        </w:rPr>
        <w:t>Североуральского городского округа</w:t>
      </w:r>
      <w:r w:rsidRPr="00932DA3">
        <w:rPr>
          <w:color w:val="000000"/>
          <w:spacing w:val="-1"/>
          <w:sz w:val="24"/>
          <w:szCs w:val="24"/>
        </w:rPr>
        <w:t>»</w:t>
      </w:r>
    </w:p>
    <w:p w:rsidR="00932DA3" w:rsidRPr="00932DA3" w:rsidRDefault="00932DA3" w:rsidP="00B9513B">
      <w:pPr>
        <w:shd w:val="clear" w:color="auto" w:fill="FFFFFF"/>
        <w:suppressAutoHyphens/>
        <w:ind w:left="9498"/>
        <w:rPr>
          <w:sz w:val="24"/>
          <w:szCs w:val="24"/>
        </w:rPr>
      </w:pPr>
      <w:r w:rsidRPr="00932DA3">
        <w:rPr>
          <w:color w:val="000000"/>
          <w:spacing w:val="-1"/>
          <w:sz w:val="24"/>
          <w:szCs w:val="24"/>
        </w:rPr>
        <w:t>на 2015-2020 годы</w:t>
      </w:r>
    </w:p>
    <w:bookmarkEnd w:id="0"/>
    <w:p w:rsidR="00932DA3" w:rsidRPr="00932DA3" w:rsidRDefault="00932DA3" w:rsidP="00932DA3">
      <w:pPr>
        <w:shd w:val="clear" w:color="auto" w:fill="FFFFFF"/>
        <w:suppressAutoHyphens/>
        <w:ind w:right="2938"/>
        <w:rPr>
          <w:b/>
          <w:bCs/>
          <w:color w:val="000000"/>
          <w:spacing w:val="2"/>
          <w:sz w:val="28"/>
          <w:szCs w:val="28"/>
        </w:rPr>
      </w:pPr>
    </w:p>
    <w:p w:rsidR="00932DA3" w:rsidRPr="00932DA3" w:rsidRDefault="00932DA3" w:rsidP="00932DA3">
      <w:pPr>
        <w:shd w:val="clear" w:color="auto" w:fill="FFFFFF"/>
        <w:suppressAutoHyphens/>
        <w:ind w:right="2938"/>
        <w:jc w:val="center"/>
        <w:rPr>
          <w:bCs/>
          <w:color w:val="000000"/>
          <w:spacing w:val="2"/>
          <w:sz w:val="24"/>
          <w:szCs w:val="24"/>
        </w:rPr>
      </w:pPr>
      <w:r w:rsidRPr="00932DA3">
        <w:rPr>
          <w:bCs/>
          <w:color w:val="000000"/>
          <w:spacing w:val="2"/>
          <w:sz w:val="24"/>
          <w:szCs w:val="24"/>
        </w:rPr>
        <w:t>ЦЕЛИ, ЗАДАЧИ И ЦЕЛЕВЫЕ ПОКАЗАТЕЛИ</w:t>
      </w:r>
    </w:p>
    <w:p w:rsidR="00932DA3" w:rsidRPr="00932DA3" w:rsidRDefault="00932DA3" w:rsidP="00932DA3">
      <w:pPr>
        <w:shd w:val="clear" w:color="auto" w:fill="FFFFFF"/>
        <w:tabs>
          <w:tab w:val="left" w:pos="13056"/>
        </w:tabs>
        <w:suppressAutoHyphens/>
        <w:ind w:right="1252"/>
        <w:jc w:val="center"/>
        <w:rPr>
          <w:bCs/>
          <w:color w:val="000000"/>
          <w:spacing w:val="3"/>
          <w:sz w:val="24"/>
          <w:szCs w:val="24"/>
        </w:rPr>
      </w:pPr>
      <w:r w:rsidRPr="00932DA3">
        <w:rPr>
          <w:bCs/>
          <w:color w:val="000000"/>
          <w:spacing w:val="3"/>
          <w:sz w:val="24"/>
          <w:szCs w:val="24"/>
        </w:rPr>
        <w:t>реализации муниципальной программы Североуральского городского округа</w:t>
      </w:r>
    </w:p>
    <w:p w:rsidR="00932DA3" w:rsidRPr="00932DA3" w:rsidRDefault="00932DA3" w:rsidP="00932DA3">
      <w:pPr>
        <w:shd w:val="clear" w:color="auto" w:fill="FFFFFF"/>
        <w:tabs>
          <w:tab w:val="left" w:pos="13056"/>
        </w:tabs>
        <w:suppressAutoHyphens/>
        <w:ind w:right="1252"/>
        <w:jc w:val="center"/>
        <w:rPr>
          <w:sz w:val="24"/>
          <w:szCs w:val="24"/>
        </w:rPr>
      </w:pPr>
      <w:r w:rsidRPr="00932DA3">
        <w:rPr>
          <w:sz w:val="24"/>
          <w:szCs w:val="24"/>
        </w:rPr>
        <w:t>«У</w:t>
      </w:r>
      <w:r w:rsidRPr="00932DA3">
        <w:rPr>
          <w:bCs/>
          <w:sz w:val="24"/>
          <w:szCs w:val="24"/>
        </w:rPr>
        <w:t>правление</w:t>
      </w:r>
      <w:r>
        <w:rPr>
          <w:bCs/>
          <w:sz w:val="24"/>
          <w:szCs w:val="24"/>
        </w:rPr>
        <w:t xml:space="preserve"> муниципальной собственностью</w:t>
      </w:r>
      <w:r w:rsidRPr="00932DA3">
        <w:rPr>
          <w:bCs/>
          <w:sz w:val="24"/>
          <w:szCs w:val="24"/>
        </w:rPr>
        <w:t xml:space="preserve"> Североуральского городского округа</w:t>
      </w:r>
      <w:r w:rsidRPr="00932DA3">
        <w:rPr>
          <w:sz w:val="24"/>
          <w:szCs w:val="24"/>
        </w:rPr>
        <w:t>» на 2015-2020 годы</w:t>
      </w:r>
    </w:p>
    <w:p w:rsidR="00932DA3" w:rsidRPr="00932DA3" w:rsidRDefault="00932DA3" w:rsidP="00932DA3">
      <w:pPr>
        <w:shd w:val="clear" w:color="auto" w:fill="FFFFFF"/>
        <w:tabs>
          <w:tab w:val="left" w:pos="13056"/>
        </w:tabs>
        <w:suppressAutoHyphens/>
        <w:ind w:right="1252"/>
        <w:jc w:val="center"/>
        <w:rPr>
          <w:sz w:val="24"/>
          <w:szCs w:val="24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5245"/>
        <w:gridCol w:w="992"/>
        <w:gridCol w:w="992"/>
        <w:gridCol w:w="992"/>
        <w:gridCol w:w="993"/>
        <w:gridCol w:w="992"/>
        <w:gridCol w:w="992"/>
        <w:gridCol w:w="851"/>
        <w:gridCol w:w="850"/>
        <w:gridCol w:w="2008"/>
        <w:gridCol w:w="24"/>
      </w:tblGrid>
      <w:tr w:rsidR="00932DA3" w:rsidRPr="00932DA3" w:rsidTr="0071064D">
        <w:trPr>
          <w:gridAfter w:val="1"/>
          <w:wAfter w:w="24" w:type="dxa"/>
          <w:trHeight w:val="545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2DA3" w:rsidRPr="00932DA3" w:rsidRDefault="00B9513B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Единица измере</w:t>
            </w:r>
            <w:r w:rsidR="00932DA3" w:rsidRPr="00932DA3">
              <w:rPr>
                <w:spacing w:val="3"/>
                <w:sz w:val="24"/>
                <w:szCs w:val="24"/>
              </w:rPr>
              <w:t>ния</w:t>
            </w:r>
          </w:p>
        </w:tc>
        <w:tc>
          <w:tcPr>
            <w:tcW w:w="6662" w:type="dxa"/>
            <w:gridSpan w:val="7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08" w:type="dxa"/>
            <w:vMerge w:val="restart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932DA3" w:rsidRPr="00932DA3" w:rsidTr="0071064D">
        <w:trPr>
          <w:gridAfter w:val="1"/>
          <w:wAfter w:w="24" w:type="dxa"/>
          <w:trHeight w:val="558"/>
          <w:jc w:val="center"/>
        </w:trPr>
        <w:tc>
          <w:tcPr>
            <w:tcW w:w="645" w:type="dxa"/>
            <w:vMerge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6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4"/>
                <w:sz w:val="24"/>
                <w:szCs w:val="24"/>
              </w:rPr>
              <w:t>второй год</w:t>
            </w:r>
          </w:p>
        </w:tc>
        <w:tc>
          <w:tcPr>
            <w:tcW w:w="993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4"/>
                <w:sz w:val="24"/>
                <w:szCs w:val="24"/>
              </w:rPr>
              <w:t>третий год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B9513B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pacing w:val="-6"/>
                <w:sz w:val="24"/>
                <w:szCs w:val="24"/>
              </w:rPr>
              <w:t>четвер-</w:t>
            </w:r>
            <w:r w:rsidR="00932DA3" w:rsidRPr="00932DA3">
              <w:rPr>
                <w:bCs/>
                <w:spacing w:val="-6"/>
                <w:sz w:val="24"/>
                <w:szCs w:val="24"/>
              </w:rPr>
              <w:t>тый</w:t>
            </w:r>
            <w:proofErr w:type="spellEnd"/>
            <w:proofErr w:type="gramEnd"/>
            <w:r w:rsidR="00932DA3" w:rsidRPr="00932DA3">
              <w:rPr>
                <w:bCs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4"/>
                <w:sz w:val="24"/>
                <w:szCs w:val="24"/>
              </w:rPr>
              <w:t>пятый год</w:t>
            </w:r>
          </w:p>
        </w:tc>
        <w:tc>
          <w:tcPr>
            <w:tcW w:w="851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5"/>
                <w:sz w:val="24"/>
                <w:szCs w:val="24"/>
              </w:rPr>
              <w:t>шестой год</w:t>
            </w:r>
          </w:p>
        </w:tc>
        <w:tc>
          <w:tcPr>
            <w:tcW w:w="850" w:type="dxa"/>
            <w:shd w:val="clear" w:color="auto" w:fill="auto"/>
          </w:tcPr>
          <w:p w:rsidR="00932DA3" w:rsidRPr="00932DA3" w:rsidRDefault="00932DA3" w:rsidP="00932DA3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932DA3">
              <w:rPr>
                <w:bCs/>
                <w:spacing w:val="-3"/>
                <w:sz w:val="24"/>
                <w:szCs w:val="24"/>
              </w:rPr>
              <w:t>седьмой год</w:t>
            </w:r>
          </w:p>
        </w:tc>
        <w:tc>
          <w:tcPr>
            <w:tcW w:w="2008" w:type="dxa"/>
            <w:vMerge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008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11</w:t>
            </w:r>
          </w:p>
        </w:tc>
      </w:tr>
      <w:tr w:rsidR="00932DA3" w:rsidRPr="00932DA3" w:rsidTr="0071064D">
        <w:trPr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932DA3" w:rsidRPr="00932DA3" w:rsidRDefault="00932DA3" w:rsidP="00932DA3">
            <w:pPr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Цель 1:</w:t>
            </w:r>
            <w:r w:rsidRPr="00932DA3">
              <w:rPr>
                <w:sz w:val="24"/>
                <w:szCs w:val="24"/>
              </w:rPr>
              <w:t xml:space="preserve"> 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  <w:r w:rsidRPr="00932DA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32DA3" w:rsidRPr="00932DA3" w:rsidTr="0071064D">
        <w:trPr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Задача 1.1.</w:t>
            </w:r>
            <w:r w:rsidRPr="00932DA3">
              <w:rPr>
                <w:sz w:val="24"/>
                <w:szCs w:val="24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932DA3" w:rsidRPr="00932DA3" w:rsidTr="0071064D">
        <w:trPr>
          <w:gridAfter w:val="1"/>
          <w:wAfter w:w="24" w:type="dxa"/>
          <w:trHeight w:val="1385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1.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z w:val="24"/>
                <w:szCs w:val="24"/>
                <w:lang w:eastAsia="ar-SA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Реестр муниципальной собственности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trHeight w:val="1669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 2.</w:t>
            </w:r>
          </w:p>
          <w:p w:rsidR="00932DA3" w:rsidRPr="00932DA3" w:rsidRDefault="00932DA3" w:rsidP="00F156FD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z w:val="24"/>
                <w:szCs w:val="24"/>
                <w:lang w:eastAsia="ar-SA"/>
              </w:rPr>
              <w:t xml:space="preserve">Количество объектов недвижимости, находящихся в муниципальной собственности Североуральского городского </w:t>
            </w:r>
            <w:proofErr w:type="gramStart"/>
            <w:r w:rsidRPr="00932DA3">
              <w:rPr>
                <w:sz w:val="24"/>
                <w:szCs w:val="24"/>
                <w:lang w:eastAsia="ar-SA"/>
              </w:rPr>
              <w:t>округа</w:t>
            </w:r>
            <w:proofErr w:type="gramEnd"/>
            <w:r w:rsidRPr="00932DA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в отношении которых необходимо </w:t>
            </w:r>
            <w:r w:rsidRPr="00932DA3">
              <w:rPr>
                <w:sz w:val="24"/>
                <w:szCs w:val="24"/>
                <w:lang w:eastAsia="ar-SA"/>
              </w:rPr>
              <w:t>проведение технической инвентаризации.</w:t>
            </w:r>
            <w:r w:rsidR="00F156FD" w:rsidRPr="00932DA3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Реестр муниципальной собственности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3.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lastRenderedPageBreak/>
              <w:t>Количество проведенных работ по оценке объектов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 xml:space="preserve">Реестр </w:t>
            </w:r>
            <w:r w:rsidRPr="00932DA3">
              <w:rPr>
                <w:spacing w:val="3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 4.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Договоры</w:t>
            </w:r>
          </w:p>
        </w:tc>
      </w:tr>
      <w:tr w:rsidR="00932DA3" w:rsidRPr="00932DA3" w:rsidTr="0071064D">
        <w:trPr>
          <w:trHeight w:val="270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14931" w:type="dxa"/>
            <w:gridSpan w:val="11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 xml:space="preserve">Задача 1.2. </w:t>
            </w:r>
            <w:r w:rsidRPr="00932DA3">
              <w:rPr>
                <w:sz w:val="24"/>
                <w:szCs w:val="24"/>
              </w:rPr>
              <w:t>Осуществление обязанностей собственника по содержанию имущества</w:t>
            </w: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 5.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объектов </w:t>
            </w:r>
            <w:r w:rsidRPr="00932DA3">
              <w:rPr>
                <w:spacing w:val="-2"/>
                <w:sz w:val="24"/>
                <w:szCs w:val="24"/>
              </w:rPr>
              <w:t>находящихся в муниципальной казне Сев</w:t>
            </w:r>
            <w:r>
              <w:rPr>
                <w:spacing w:val="-2"/>
                <w:sz w:val="24"/>
                <w:szCs w:val="24"/>
              </w:rPr>
              <w:t>ероуральского городского округа</w:t>
            </w:r>
            <w:r w:rsidRPr="00932DA3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932DA3">
              <w:rPr>
                <w:spacing w:val="-2"/>
                <w:sz w:val="24"/>
                <w:szCs w:val="24"/>
              </w:rPr>
              <w:t>подлежащих содержанию и не переданных во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Реестр муниципальной собственности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trHeight w:val="1717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Целевой показатель </w:t>
            </w:r>
            <w:r w:rsidRPr="00932DA3">
              <w:rPr>
                <w:spacing w:val="-2"/>
                <w:sz w:val="24"/>
                <w:szCs w:val="24"/>
              </w:rPr>
              <w:t>6.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Количество объектов, на которых осуществляется физическая охрана, от общего количества объектов находящихся в муниципальной казне и не переданных в пользование либо владение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договоры</w:t>
            </w: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7.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Количество </w:t>
            </w:r>
            <w:proofErr w:type="spellStart"/>
            <w:r w:rsidRPr="00932DA3">
              <w:rPr>
                <w:spacing w:val="-2"/>
                <w:sz w:val="24"/>
                <w:szCs w:val="24"/>
              </w:rPr>
              <w:t>запаспортизированных</w:t>
            </w:r>
            <w:proofErr w:type="spellEnd"/>
            <w:r w:rsidRPr="00932DA3">
              <w:rPr>
                <w:spacing w:val="-2"/>
                <w:sz w:val="24"/>
                <w:szCs w:val="24"/>
              </w:rPr>
              <w:t xml:space="preserve"> автомобильных дорог общего пользования местного значения (улично-дорожная сеть), расположенных на территории Североуральского городского округа от общего количества дорог находящихся в муниципальной собственности Североуральского городского округа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договоры</w:t>
            </w: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932DA3" w:rsidRPr="00932DA3" w:rsidRDefault="00932DA3" w:rsidP="00932DA3">
            <w:pPr>
              <w:tabs>
                <w:tab w:val="left" w:pos="1068"/>
              </w:tabs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Задача 1.3.Повышение комфортности и безопасности проживания населения для отдельных категорий граждан</w:t>
            </w: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8.</w:t>
            </w:r>
          </w:p>
          <w:p w:rsidR="00932DA3" w:rsidRPr="00932DA3" w:rsidRDefault="00F156FD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Площадь </w:t>
            </w:r>
            <w:r w:rsidR="00932DA3">
              <w:rPr>
                <w:spacing w:val="-2"/>
                <w:sz w:val="24"/>
                <w:szCs w:val="24"/>
              </w:rPr>
              <w:t>жилых помещений,</w:t>
            </w:r>
            <w:r w:rsidR="00932DA3" w:rsidRPr="00932DA3">
              <w:rPr>
                <w:spacing w:val="-2"/>
                <w:sz w:val="24"/>
                <w:szCs w:val="24"/>
              </w:rPr>
              <w:t xml:space="preserve">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proofErr w:type="spellStart"/>
            <w:r w:rsidRPr="00932DA3">
              <w:rPr>
                <w:spacing w:val="3"/>
                <w:sz w:val="24"/>
                <w:szCs w:val="24"/>
              </w:rPr>
              <w:t>Кв</w:t>
            </w:r>
            <w:proofErr w:type="gramStart"/>
            <w:r w:rsidRPr="00932DA3">
              <w:rPr>
                <w:spacing w:val="3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680,5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43,2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225,6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муниципальные контракты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07" w:type="dxa"/>
            <w:gridSpan w:val="10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Задача 1.4.Автоматизация  процесса учета муниципального имущества</w:t>
            </w:r>
          </w:p>
        </w:tc>
      </w:tr>
      <w:tr w:rsidR="00932DA3" w:rsidRPr="00932DA3" w:rsidTr="0071064D">
        <w:trPr>
          <w:gridAfter w:val="1"/>
          <w:wAfter w:w="24" w:type="dxa"/>
          <w:jc w:val="center"/>
        </w:trPr>
        <w:tc>
          <w:tcPr>
            <w:tcW w:w="6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ind w:right="48"/>
              <w:jc w:val="center"/>
              <w:rPr>
                <w:spacing w:val="3"/>
                <w:sz w:val="24"/>
                <w:szCs w:val="24"/>
              </w:rPr>
            </w:pPr>
            <w:r w:rsidRPr="00932DA3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Целевой показатель 9.</w:t>
            </w:r>
          </w:p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both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 муниципального имущества в год.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Раз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932DA3" w:rsidRPr="00932DA3" w:rsidRDefault="00932DA3" w:rsidP="00932DA3">
            <w:pPr>
              <w:suppressAutoHyphens/>
              <w:spacing w:line="278" w:lineRule="exact"/>
              <w:ind w:right="-6"/>
              <w:jc w:val="center"/>
              <w:rPr>
                <w:spacing w:val="-2"/>
                <w:sz w:val="24"/>
                <w:szCs w:val="24"/>
              </w:rPr>
            </w:pPr>
            <w:r w:rsidRPr="00932DA3">
              <w:rPr>
                <w:spacing w:val="-2"/>
                <w:sz w:val="24"/>
                <w:szCs w:val="24"/>
              </w:rPr>
              <w:t>договоры</w:t>
            </w:r>
          </w:p>
        </w:tc>
      </w:tr>
    </w:tbl>
    <w:p w:rsidR="00932DA3" w:rsidRDefault="00932DA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A10C3" w:rsidRDefault="007A10C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A10C3" w:rsidRDefault="007A10C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A10C3" w:rsidRDefault="007A10C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A10C3" w:rsidRDefault="007A10C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A10C3" w:rsidRDefault="007A10C3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Pr="00932DA3" w:rsidRDefault="0071064D" w:rsidP="00932DA3">
      <w:pPr>
        <w:shd w:val="clear" w:color="auto" w:fill="FFFFFF"/>
        <w:suppressAutoHyphens/>
        <w:ind w:right="48"/>
        <w:jc w:val="center"/>
        <w:rPr>
          <w:color w:val="000000"/>
          <w:spacing w:val="3"/>
          <w:sz w:val="24"/>
          <w:szCs w:val="24"/>
        </w:rPr>
      </w:pPr>
    </w:p>
    <w:p w:rsidR="0071064D" w:rsidRPr="007A10C3" w:rsidRDefault="0071064D" w:rsidP="007A10C3">
      <w:pPr>
        <w:shd w:val="clear" w:color="auto" w:fill="FFFFFF"/>
        <w:suppressAutoHyphens/>
        <w:ind w:left="10065"/>
        <w:rPr>
          <w:color w:val="000000"/>
          <w:sz w:val="24"/>
          <w:szCs w:val="24"/>
        </w:rPr>
      </w:pPr>
      <w:r w:rsidRPr="007A10C3">
        <w:rPr>
          <w:color w:val="000000"/>
          <w:sz w:val="24"/>
          <w:szCs w:val="24"/>
        </w:rPr>
        <w:lastRenderedPageBreak/>
        <w:t>Приложение</w:t>
      </w:r>
    </w:p>
    <w:p w:rsidR="007A10C3" w:rsidRDefault="0071064D" w:rsidP="007A10C3">
      <w:pPr>
        <w:shd w:val="clear" w:color="auto" w:fill="FFFFFF"/>
        <w:suppressAutoHyphens/>
        <w:ind w:left="10065"/>
        <w:rPr>
          <w:color w:val="000000"/>
          <w:sz w:val="24"/>
          <w:szCs w:val="24"/>
        </w:rPr>
      </w:pPr>
      <w:r w:rsidRPr="007A10C3">
        <w:rPr>
          <w:color w:val="000000"/>
          <w:sz w:val="24"/>
          <w:szCs w:val="24"/>
        </w:rPr>
        <w:t>к постановлению Администрации</w:t>
      </w:r>
      <w:r w:rsidR="007A10C3">
        <w:rPr>
          <w:color w:val="000000"/>
          <w:sz w:val="24"/>
          <w:szCs w:val="24"/>
        </w:rPr>
        <w:t xml:space="preserve"> </w:t>
      </w:r>
    </w:p>
    <w:p w:rsidR="007A10C3" w:rsidRDefault="0071064D" w:rsidP="007A10C3">
      <w:pPr>
        <w:shd w:val="clear" w:color="auto" w:fill="FFFFFF"/>
        <w:suppressAutoHyphens/>
        <w:ind w:left="10065"/>
        <w:rPr>
          <w:color w:val="000000"/>
          <w:sz w:val="24"/>
          <w:szCs w:val="24"/>
        </w:rPr>
      </w:pPr>
      <w:r w:rsidRPr="007A10C3">
        <w:rPr>
          <w:color w:val="000000"/>
          <w:sz w:val="24"/>
          <w:szCs w:val="24"/>
        </w:rPr>
        <w:t>Североуральского городского округа</w:t>
      </w:r>
      <w:r w:rsidR="007A10C3">
        <w:rPr>
          <w:color w:val="000000"/>
          <w:sz w:val="24"/>
          <w:szCs w:val="24"/>
        </w:rPr>
        <w:t xml:space="preserve"> 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color w:val="000000"/>
          <w:sz w:val="24"/>
          <w:szCs w:val="24"/>
        </w:rPr>
      </w:pPr>
      <w:r w:rsidRPr="007A10C3">
        <w:rPr>
          <w:color w:val="000000"/>
          <w:sz w:val="24"/>
          <w:szCs w:val="24"/>
        </w:rPr>
        <w:t>Приложение № 2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color w:val="000000"/>
          <w:spacing w:val="-1"/>
          <w:sz w:val="24"/>
          <w:szCs w:val="24"/>
        </w:rPr>
      </w:pPr>
      <w:r w:rsidRPr="007A10C3">
        <w:rPr>
          <w:color w:val="000000"/>
          <w:sz w:val="24"/>
          <w:szCs w:val="24"/>
        </w:rPr>
        <w:t>к муниципаль</w:t>
      </w:r>
      <w:r w:rsidRPr="007A10C3">
        <w:rPr>
          <w:color w:val="000000"/>
          <w:spacing w:val="-1"/>
          <w:sz w:val="24"/>
          <w:szCs w:val="24"/>
        </w:rPr>
        <w:t>ной программе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color w:val="000000"/>
          <w:spacing w:val="-1"/>
          <w:sz w:val="24"/>
          <w:szCs w:val="24"/>
        </w:rPr>
      </w:pPr>
      <w:r w:rsidRPr="007A10C3">
        <w:rPr>
          <w:color w:val="000000"/>
          <w:spacing w:val="-1"/>
          <w:sz w:val="24"/>
          <w:szCs w:val="24"/>
        </w:rPr>
        <w:t>Североуральского городского округа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bCs/>
          <w:sz w:val="24"/>
          <w:szCs w:val="24"/>
        </w:rPr>
      </w:pPr>
      <w:r w:rsidRPr="007A10C3">
        <w:rPr>
          <w:color w:val="000000"/>
          <w:spacing w:val="-1"/>
          <w:sz w:val="24"/>
          <w:szCs w:val="24"/>
        </w:rPr>
        <w:t>«У</w:t>
      </w:r>
      <w:r w:rsidRPr="007A10C3">
        <w:rPr>
          <w:bCs/>
          <w:sz w:val="24"/>
          <w:szCs w:val="24"/>
        </w:rPr>
        <w:t>правление муниципальной собственностью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color w:val="000000"/>
          <w:spacing w:val="-1"/>
          <w:sz w:val="24"/>
          <w:szCs w:val="24"/>
        </w:rPr>
      </w:pPr>
      <w:r w:rsidRPr="007A10C3">
        <w:rPr>
          <w:bCs/>
          <w:sz w:val="24"/>
          <w:szCs w:val="24"/>
        </w:rPr>
        <w:t>Североуральского городского округа</w:t>
      </w:r>
      <w:r w:rsidRPr="007A10C3">
        <w:rPr>
          <w:color w:val="000000"/>
          <w:spacing w:val="-1"/>
          <w:sz w:val="24"/>
          <w:szCs w:val="24"/>
        </w:rPr>
        <w:t xml:space="preserve">» </w:t>
      </w:r>
    </w:p>
    <w:p w:rsidR="0071064D" w:rsidRPr="007A10C3" w:rsidRDefault="0071064D" w:rsidP="007A10C3">
      <w:pPr>
        <w:shd w:val="clear" w:color="auto" w:fill="FFFFFF"/>
        <w:suppressAutoHyphens/>
        <w:ind w:left="10065"/>
        <w:rPr>
          <w:sz w:val="24"/>
          <w:szCs w:val="24"/>
        </w:rPr>
      </w:pPr>
      <w:r w:rsidRPr="007A10C3">
        <w:rPr>
          <w:color w:val="000000"/>
          <w:spacing w:val="-1"/>
          <w:sz w:val="24"/>
          <w:szCs w:val="24"/>
        </w:rPr>
        <w:t>на 2015-2020 годы</w:t>
      </w:r>
    </w:p>
    <w:p w:rsidR="0071064D" w:rsidRPr="0071064D" w:rsidRDefault="0071064D" w:rsidP="0071064D">
      <w:pPr>
        <w:shd w:val="clear" w:color="auto" w:fill="FFFFFF"/>
        <w:suppressAutoHyphens/>
        <w:jc w:val="right"/>
        <w:rPr>
          <w:color w:val="000000"/>
          <w:spacing w:val="-1"/>
          <w:sz w:val="28"/>
          <w:szCs w:val="28"/>
        </w:rPr>
      </w:pPr>
    </w:p>
    <w:p w:rsidR="0071064D" w:rsidRPr="0071064D" w:rsidRDefault="0071064D" w:rsidP="0071064D">
      <w:pPr>
        <w:shd w:val="clear" w:color="auto" w:fill="FFFFFF"/>
        <w:suppressAutoHyphens/>
        <w:ind w:right="-31"/>
        <w:jc w:val="center"/>
        <w:rPr>
          <w:bCs/>
          <w:color w:val="000000"/>
          <w:sz w:val="24"/>
          <w:szCs w:val="24"/>
        </w:rPr>
      </w:pPr>
      <w:r w:rsidRPr="0071064D">
        <w:rPr>
          <w:bCs/>
          <w:color w:val="000000"/>
          <w:sz w:val="24"/>
          <w:szCs w:val="24"/>
        </w:rPr>
        <w:t>ПЛАН МЕРОПРИЯТИЙ</w:t>
      </w:r>
    </w:p>
    <w:p w:rsidR="0071064D" w:rsidRPr="0071064D" w:rsidRDefault="0071064D" w:rsidP="0071064D">
      <w:pPr>
        <w:shd w:val="clear" w:color="auto" w:fill="FFFFFF"/>
        <w:suppressAutoHyphens/>
        <w:ind w:right="-31"/>
        <w:jc w:val="center"/>
        <w:rPr>
          <w:sz w:val="24"/>
          <w:szCs w:val="24"/>
        </w:rPr>
      </w:pPr>
      <w:r w:rsidRPr="0071064D">
        <w:rPr>
          <w:bCs/>
          <w:color w:val="000000"/>
          <w:spacing w:val="-1"/>
          <w:sz w:val="24"/>
          <w:szCs w:val="24"/>
        </w:rPr>
        <w:t>по выполнению муниципальной программы Североуральского городского округа</w:t>
      </w:r>
    </w:p>
    <w:p w:rsidR="0071064D" w:rsidRPr="0071064D" w:rsidRDefault="0071064D" w:rsidP="0071064D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4"/>
          <w:szCs w:val="24"/>
        </w:rPr>
      </w:pPr>
      <w:r w:rsidRPr="0071064D">
        <w:rPr>
          <w:color w:val="000000"/>
          <w:spacing w:val="-1"/>
          <w:sz w:val="24"/>
          <w:szCs w:val="24"/>
        </w:rPr>
        <w:t>«Управлени</w:t>
      </w:r>
      <w:r w:rsidR="007A10C3">
        <w:rPr>
          <w:color w:val="000000"/>
          <w:spacing w:val="-1"/>
          <w:sz w:val="24"/>
          <w:szCs w:val="24"/>
        </w:rPr>
        <w:t xml:space="preserve">е муниципальной собственностью </w:t>
      </w:r>
      <w:r w:rsidRPr="0071064D">
        <w:rPr>
          <w:color w:val="000000"/>
          <w:spacing w:val="-1"/>
          <w:sz w:val="24"/>
          <w:szCs w:val="24"/>
        </w:rPr>
        <w:t>Североуральского городского округа»</w:t>
      </w:r>
    </w:p>
    <w:p w:rsidR="0071064D" w:rsidRPr="0071064D" w:rsidRDefault="0071064D" w:rsidP="0071064D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4"/>
          <w:szCs w:val="24"/>
        </w:rPr>
      </w:pPr>
      <w:r w:rsidRPr="0071064D">
        <w:rPr>
          <w:color w:val="000000"/>
          <w:spacing w:val="-1"/>
          <w:sz w:val="24"/>
          <w:szCs w:val="24"/>
        </w:rPr>
        <w:t>на 2015-2020 годы</w:t>
      </w:r>
    </w:p>
    <w:p w:rsidR="0071064D" w:rsidRPr="0071064D" w:rsidRDefault="0071064D" w:rsidP="0071064D">
      <w:pPr>
        <w:shd w:val="clear" w:color="auto" w:fill="FFFFFF"/>
        <w:suppressAutoHyphens/>
        <w:jc w:val="center"/>
        <w:rPr>
          <w:color w:val="000000"/>
          <w:spacing w:val="-1"/>
          <w:sz w:val="24"/>
          <w:szCs w:val="24"/>
        </w:rPr>
      </w:pPr>
    </w:p>
    <w:tbl>
      <w:tblPr>
        <w:tblW w:w="15582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58"/>
        <w:gridCol w:w="1636"/>
        <w:gridCol w:w="1417"/>
        <w:gridCol w:w="1418"/>
        <w:gridCol w:w="1417"/>
        <w:gridCol w:w="1418"/>
        <w:gridCol w:w="1559"/>
        <w:gridCol w:w="1418"/>
        <w:gridCol w:w="1134"/>
        <w:gridCol w:w="1341"/>
      </w:tblGrid>
      <w:tr w:rsidR="0071064D" w:rsidRPr="007A10C3" w:rsidTr="007A10C3">
        <w:trPr>
          <w:trHeight w:val="727"/>
          <w:jc w:val="center"/>
        </w:trPr>
        <w:tc>
          <w:tcPr>
            <w:tcW w:w="866" w:type="dxa"/>
            <w:vMerge w:val="restart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№ строки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71064D" w:rsidRPr="007A10C3" w:rsidRDefault="0071064D" w:rsidP="0071064D">
            <w:pPr>
              <w:shd w:val="clear" w:color="auto" w:fill="FFFFFF"/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 xml:space="preserve">Наименование мероприятия Источники расходов </w:t>
            </w:r>
            <w:r w:rsidRPr="007A10C3">
              <w:rPr>
                <w:bCs/>
                <w:spacing w:val="-4"/>
                <w:sz w:val="22"/>
                <w:szCs w:val="22"/>
              </w:rPr>
              <w:t>на финансирование</w:t>
            </w:r>
          </w:p>
        </w:tc>
        <w:tc>
          <w:tcPr>
            <w:tcW w:w="11417" w:type="dxa"/>
            <w:gridSpan w:val="8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 w:rsidRPr="007A10C3">
              <w:rPr>
                <w:spacing w:val="-4"/>
                <w:sz w:val="22"/>
                <w:szCs w:val="22"/>
              </w:rPr>
              <w:t xml:space="preserve">за </w:t>
            </w:r>
            <w:r w:rsidRPr="007A10C3">
              <w:rPr>
                <w:bCs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hd w:val="clear" w:color="auto" w:fill="FFFFFF"/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bCs/>
                <w:spacing w:val="-4"/>
                <w:sz w:val="22"/>
                <w:szCs w:val="22"/>
              </w:rPr>
              <w:t xml:space="preserve">Номер строки </w:t>
            </w:r>
            <w:r w:rsidRPr="007A10C3">
              <w:rPr>
                <w:bCs/>
                <w:spacing w:val="-5"/>
                <w:sz w:val="22"/>
                <w:szCs w:val="22"/>
              </w:rPr>
              <w:t>целевых пока</w:t>
            </w:r>
            <w:r w:rsidRPr="007A10C3">
              <w:rPr>
                <w:bCs/>
                <w:spacing w:val="-2"/>
                <w:sz w:val="22"/>
                <w:szCs w:val="22"/>
              </w:rPr>
              <w:t xml:space="preserve">зателей, на </w:t>
            </w:r>
            <w:r w:rsidRPr="007A10C3">
              <w:rPr>
                <w:bCs/>
                <w:spacing w:val="-3"/>
                <w:sz w:val="22"/>
                <w:szCs w:val="22"/>
              </w:rPr>
              <w:t xml:space="preserve">достижение </w:t>
            </w:r>
            <w:r w:rsidRPr="007A10C3">
              <w:rPr>
                <w:bCs/>
                <w:spacing w:val="-4"/>
                <w:sz w:val="22"/>
                <w:szCs w:val="22"/>
              </w:rPr>
              <w:t xml:space="preserve">которых </w:t>
            </w:r>
            <w:r w:rsidRPr="007A10C3">
              <w:rPr>
                <w:bCs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7A10C3" w:rsidRPr="007A10C3" w:rsidTr="007A10C3">
        <w:trPr>
          <w:trHeight w:val="376"/>
          <w:jc w:val="center"/>
        </w:trPr>
        <w:tc>
          <w:tcPr>
            <w:tcW w:w="866" w:type="dxa"/>
            <w:vMerge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71064D" w:rsidRPr="007A10C3" w:rsidRDefault="0071064D" w:rsidP="0071064D">
            <w:pPr>
              <w:shd w:val="clear" w:color="auto" w:fill="FFFFFF"/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первый год</w:t>
            </w:r>
          </w:p>
        </w:tc>
        <w:tc>
          <w:tcPr>
            <w:tcW w:w="1418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второй год</w:t>
            </w:r>
          </w:p>
        </w:tc>
        <w:tc>
          <w:tcPr>
            <w:tcW w:w="1417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третий год</w:t>
            </w:r>
          </w:p>
        </w:tc>
        <w:tc>
          <w:tcPr>
            <w:tcW w:w="1418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четвертый год</w:t>
            </w:r>
          </w:p>
        </w:tc>
        <w:tc>
          <w:tcPr>
            <w:tcW w:w="1559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пятый год</w:t>
            </w:r>
          </w:p>
        </w:tc>
        <w:tc>
          <w:tcPr>
            <w:tcW w:w="1418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шестой год</w:t>
            </w:r>
          </w:p>
        </w:tc>
        <w:tc>
          <w:tcPr>
            <w:tcW w:w="1134" w:type="dxa"/>
            <w:shd w:val="clear" w:color="auto" w:fill="auto"/>
          </w:tcPr>
          <w:p w:rsidR="0071064D" w:rsidRPr="007A10C3" w:rsidRDefault="007A10C3" w:rsidP="0071064D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7A10C3">
              <w:rPr>
                <w:bCs/>
                <w:spacing w:val="-5"/>
                <w:sz w:val="22"/>
                <w:szCs w:val="22"/>
              </w:rPr>
              <w:t>седь</w:t>
            </w:r>
            <w:r w:rsidR="0071064D" w:rsidRPr="007A10C3">
              <w:rPr>
                <w:bCs/>
                <w:spacing w:val="-5"/>
                <w:sz w:val="22"/>
                <w:szCs w:val="22"/>
              </w:rPr>
              <w:t>мой год</w:t>
            </w: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hd w:val="clear" w:color="auto" w:fill="FFFFFF"/>
              <w:suppressAutoHyphens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636" w:type="dxa"/>
          </w:tcPr>
          <w:p w:rsidR="0071064D" w:rsidRPr="007A10C3" w:rsidRDefault="0071064D" w:rsidP="0071064D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7A10C3">
              <w:rPr>
                <w:sz w:val="22"/>
                <w:szCs w:val="22"/>
                <w:lang w:eastAsia="ar-SA"/>
              </w:rPr>
              <w:t>66909,49650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7A10C3">
              <w:rPr>
                <w:sz w:val="22"/>
                <w:szCs w:val="22"/>
                <w:lang w:eastAsia="ar-SA"/>
              </w:rPr>
              <w:t>15900,5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8229,79650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559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7A10C3">
              <w:rPr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7A10C3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trHeight w:val="325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66909,49650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15900,5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8229,79650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559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10694,80000</w:t>
            </w: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7A10C3" w:rsidRPr="007A10C3" w:rsidRDefault="0071064D" w:rsidP="007A10C3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636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7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18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Капитальные вложения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29143,09750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29143,09750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</w:t>
            </w:r>
            <w:r w:rsidRPr="007A10C3">
              <w:rPr>
                <w:sz w:val="22"/>
                <w:szCs w:val="22"/>
                <w:lang w:eastAsia="ar-SA"/>
              </w:rPr>
              <w:t xml:space="preserve"> </w:t>
            </w:r>
            <w:r w:rsidRPr="007A10C3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lastRenderedPageBreak/>
              <w:t>6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Прочие нужды</w:t>
            </w:r>
          </w:p>
        </w:tc>
        <w:tc>
          <w:tcPr>
            <w:tcW w:w="1636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37766,39900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6633,79900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559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7A10C3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37766,39900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6633,79900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559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5756,80000</w:t>
            </w: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636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1064D" w:rsidRPr="007A10C3" w:rsidRDefault="0071064D" w:rsidP="0071064D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1064D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14716" w:type="dxa"/>
            <w:gridSpan w:val="10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1.Капитальные вложения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Всего по направлению «Капитальные вложения»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29143,09750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29143,09750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1064D" w:rsidRPr="007A10C3" w:rsidTr="007A10C3">
        <w:trPr>
          <w:trHeight w:val="413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14716" w:type="dxa"/>
            <w:gridSpan w:val="10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1.1.Бюджетные инвестиции в объекты капитального строительства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 xml:space="preserve">          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Реконструкция нежилого помещения под библиотеку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1064D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14716" w:type="dxa"/>
            <w:gridSpan w:val="10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1.2. Иные капитальные вложения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1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5352,00000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 13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5352,00000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2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 xml:space="preserve">Приобретение жилых помещений, в целях </w:t>
            </w:r>
            <w:r w:rsidRPr="007A10C3">
              <w:rPr>
                <w:sz w:val="22"/>
                <w:szCs w:val="22"/>
              </w:rPr>
              <w:lastRenderedPageBreak/>
              <w:t xml:space="preserve">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7A10C3">
              <w:rPr>
                <w:sz w:val="22"/>
                <w:szCs w:val="22"/>
              </w:rPr>
              <w:t>в</w:t>
            </w:r>
            <w:proofErr w:type="gramEnd"/>
            <w:r w:rsidRPr="007A10C3">
              <w:rPr>
                <w:sz w:val="22"/>
                <w:szCs w:val="22"/>
              </w:rPr>
              <w:t xml:space="preserve"> </w:t>
            </w:r>
            <w:proofErr w:type="gramStart"/>
            <w:r w:rsidRPr="007A10C3">
              <w:rPr>
                <w:sz w:val="22"/>
                <w:szCs w:val="22"/>
              </w:rPr>
              <w:t>Североуральском</w:t>
            </w:r>
            <w:proofErr w:type="gramEnd"/>
            <w:r w:rsidRPr="007A10C3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lastRenderedPageBreak/>
              <w:t>23776,59750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 13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lastRenderedPageBreak/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23776,59750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7780,6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1064D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14716" w:type="dxa"/>
            <w:gridSpan w:val="10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2. Прочие нужды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23</w:t>
            </w:r>
          </w:p>
        </w:tc>
        <w:tc>
          <w:tcPr>
            <w:tcW w:w="1958" w:type="dxa"/>
            <w:shd w:val="clear" w:color="auto" w:fill="auto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13663,59900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4073,8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2602,19900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Х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13663,59900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4073,8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2602,19900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3.</w:t>
            </w:r>
          </w:p>
          <w:p w:rsidR="0071064D" w:rsidRPr="007A10C3" w:rsidRDefault="0071064D" w:rsidP="004D2B40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Обеспечение приватизации и проведение предпродажной подготовки объектов приватизации всего, в том числе:</w:t>
            </w:r>
            <w:r w:rsidR="004D2B40" w:rsidRPr="007A10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1426,00000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Стр. 6</w:t>
            </w:r>
          </w:p>
        </w:tc>
      </w:tr>
      <w:tr w:rsidR="007A10C3" w:rsidRPr="007A10C3" w:rsidTr="007A10C3">
        <w:trPr>
          <w:trHeight w:val="296"/>
          <w:jc w:val="center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1426,00000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297,00000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267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4.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 xml:space="preserve">Мероприятия  по управлению и распоряжению  муниципальным имуществом </w:t>
            </w:r>
            <w:proofErr w:type="gramStart"/>
            <w:r w:rsidRPr="007A10C3">
              <w:rPr>
                <w:sz w:val="22"/>
                <w:szCs w:val="22"/>
              </w:rPr>
              <w:t xml:space="preserve">( </w:t>
            </w:r>
            <w:proofErr w:type="gramEnd"/>
            <w:r w:rsidRPr="007A10C3">
              <w:rPr>
                <w:sz w:val="22"/>
                <w:szCs w:val="22"/>
              </w:rPr>
              <w:t xml:space="preserve">содержание объектов  и обеспечение </w:t>
            </w:r>
            <w:r w:rsidRPr="007A10C3">
              <w:rPr>
                <w:sz w:val="22"/>
                <w:szCs w:val="22"/>
              </w:rPr>
              <w:lastRenderedPageBreak/>
              <w:t>сохранности объектов муниципальной собственности) всего,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в том числе: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lastRenderedPageBreak/>
              <w:t>10207,49900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2103,19900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Стр. 7,9</w:t>
            </w:r>
          </w:p>
        </w:tc>
      </w:tr>
      <w:tr w:rsidR="007A10C3" w:rsidRPr="007A10C3" w:rsidTr="007A10C3">
        <w:trPr>
          <w:trHeight w:val="310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lastRenderedPageBreak/>
              <w:t>28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10207,49900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2254,3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2103,19900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5.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 xml:space="preserve"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 всего, в том числе: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 4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16,50000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813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6.</w:t>
            </w:r>
          </w:p>
          <w:p w:rsid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 xml:space="preserve">Проведение технической инвентаризации объектов недвижимости, находящихся в муниципальной собственности </w:t>
            </w:r>
          </w:p>
          <w:p w:rsidR="007A10C3" w:rsidRDefault="007A10C3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D2B40" w:rsidRDefault="004D2B40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 xml:space="preserve">Североуральского городского округа всего, в том числе: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Стр.5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573,00000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124,00000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2032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7.</w:t>
            </w:r>
          </w:p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Паспортизация автомобильных дорог общего пользования местного значения (улично-дорожная сеть)</w:t>
            </w:r>
            <w:proofErr w:type="gramStart"/>
            <w:r w:rsidRPr="007A10C3">
              <w:rPr>
                <w:sz w:val="22"/>
                <w:szCs w:val="22"/>
              </w:rPr>
              <w:t>,р</w:t>
            </w:r>
            <w:proofErr w:type="gramEnd"/>
            <w:r w:rsidRPr="007A10C3">
              <w:rPr>
                <w:sz w:val="22"/>
                <w:szCs w:val="22"/>
              </w:rPr>
              <w:t>асположенных на территории Североуральского городского округа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Стр.11</w:t>
            </w:r>
          </w:p>
        </w:tc>
      </w:tr>
      <w:tr w:rsidR="007A10C3" w:rsidRPr="007A10C3" w:rsidTr="007A10C3">
        <w:trPr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868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Мероприятие 8.</w:t>
            </w:r>
          </w:p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640,60000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Стр.15</w:t>
            </w:r>
          </w:p>
        </w:tc>
      </w:tr>
      <w:tr w:rsidR="007A10C3" w:rsidRPr="007A10C3" w:rsidTr="007A10C3">
        <w:trPr>
          <w:trHeight w:val="342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640,60000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78,00000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114,40000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1064D" w:rsidRPr="007A10C3" w:rsidTr="007A10C3">
        <w:trPr>
          <w:trHeight w:val="342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37</w:t>
            </w:r>
          </w:p>
        </w:tc>
        <w:tc>
          <w:tcPr>
            <w:tcW w:w="147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>3.Общепрограммные расходы</w:t>
            </w:r>
          </w:p>
        </w:tc>
      </w:tr>
      <w:tr w:rsidR="007A10C3" w:rsidRPr="007A10C3" w:rsidTr="007A10C3">
        <w:trPr>
          <w:trHeight w:val="342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38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Всего по направлению  «</w:t>
            </w:r>
            <w:proofErr w:type="spellStart"/>
            <w:r w:rsidRPr="007A10C3">
              <w:rPr>
                <w:sz w:val="22"/>
                <w:szCs w:val="22"/>
              </w:rPr>
              <w:t>Общепрограммные</w:t>
            </w:r>
            <w:proofErr w:type="spellEnd"/>
            <w:r w:rsidRPr="007A10C3">
              <w:rPr>
                <w:sz w:val="22"/>
                <w:szCs w:val="22"/>
              </w:rPr>
              <w:t xml:space="preserve"> расходы», в том числе:</w:t>
            </w:r>
          </w:p>
          <w:p w:rsidR="004D2B40" w:rsidRDefault="004D2B40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4D2B40" w:rsidRDefault="004D2B40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9513B" w:rsidRDefault="00B9513B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9513B" w:rsidRDefault="00B9513B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9513B" w:rsidRDefault="00B9513B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9513B" w:rsidRDefault="00B9513B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B9513B" w:rsidRPr="007A10C3" w:rsidRDefault="00B9513B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24102,80000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342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24102,80000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7A10C3" w:rsidRPr="007A10C3" w:rsidTr="007A10C3">
        <w:trPr>
          <w:trHeight w:val="1347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Мероприятия 9.</w:t>
            </w:r>
          </w:p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Обеспечение деятельности муниципальных органов (центральный аппарат) всего, в том числе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24102,80000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spacing w:val="-2"/>
                <w:sz w:val="22"/>
                <w:szCs w:val="22"/>
              </w:rPr>
              <w:t xml:space="preserve">Стр.5,6,9,11,13,15 </w:t>
            </w:r>
          </w:p>
        </w:tc>
      </w:tr>
      <w:tr w:rsidR="007A10C3" w:rsidRPr="007A10C3" w:rsidTr="007A10C3">
        <w:trPr>
          <w:trHeight w:val="339"/>
          <w:jc w:val="center"/>
        </w:trPr>
        <w:tc>
          <w:tcPr>
            <w:tcW w:w="866" w:type="dxa"/>
            <w:shd w:val="clear" w:color="auto" w:fill="auto"/>
          </w:tcPr>
          <w:p w:rsidR="0071064D" w:rsidRPr="007A10C3" w:rsidRDefault="0071064D" w:rsidP="0071064D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7A10C3">
              <w:rPr>
                <w:spacing w:val="-1"/>
                <w:sz w:val="22"/>
                <w:szCs w:val="22"/>
              </w:rPr>
              <w:t>41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7A10C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24102,80000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4031,60000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7A10C3">
              <w:rPr>
                <w:rFonts w:eastAsia="Calibri"/>
                <w:sz w:val="22"/>
                <w:szCs w:val="22"/>
              </w:rPr>
              <w:t>4009,9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64D" w:rsidRPr="007A10C3" w:rsidRDefault="0071064D" w:rsidP="0071064D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932DA3" w:rsidRPr="0071064D" w:rsidRDefault="00932DA3" w:rsidP="00610542">
      <w:pPr>
        <w:autoSpaceDE/>
        <w:autoSpaceDN/>
        <w:rPr>
          <w:sz w:val="24"/>
          <w:szCs w:val="24"/>
        </w:rPr>
      </w:pPr>
    </w:p>
    <w:sectPr w:rsidR="00932DA3" w:rsidRPr="0071064D" w:rsidSect="00B9513B">
      <w:headerReference w:type="first" r:id="rId10"/>
      <w:pgSz w:w="16838" w:h="11906" w:orient="landscape"/>
      <w:pgMar w:top="567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76" w:rsidRDefault="00F63476" w:rsidP="00610542">
      <w:r>
        <w:separator/>
      </w:r>
    </w:p>
  </w:endnote>
  <w:endnote w:type="continuationSeparator" w:id="0">
    <w:p w:rsidR="00F63476" w:rsidRDefault="00F6347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76" w:rsidRDefault="00F63476" w:rsidP="00610542">
      <w:r>
        <w:separator/>
      </w:r>
    </w:p>
  </w:footnote>
  <w:footnote w:type="continuationSeparator" w:id="0">
    <w:p w:rsidR="00F63476" w:rsidRDefault="00F6347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71064D" w:rsidRDefault="007106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3B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3B" w:rsidRDefault="00B9513B">
    <w:pPr>
      <w:pStyle w:val="a5"/>
      <w:jc w:val="center"/>
    </w:pPr>
  </w:p>
  <w:p w:rsidR="00B9513B" w:rsidRDefault="00B951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54608"/>
      <w:docPartObj>
        <w:docPartGallery w:val="Page Numbers (Top of Page)"/>
        <w:docPartUnique/>
      </w:docPartObj>
    </w:sdtPr>
    <w:sdtContent>
      <w:p w:rsidR="00B9513B" w:rsidRDefault="00B951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9513B" w:rsidRDefault="00B951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975FD"/>
    <w:rsid w:val="003739F7"/>
    <w:rsid w:val="003B46EB"/>
    <w:rsid w:val="004D2B40"/>
    <w:rsid w:val="00610542"/>
    <w:rsid w:val="0071064D"/>
    <w:rsid w:val="007A10C3"/>
    <w:rsid w:val="00932DA3"/>
    <w:rsid w:val="00B648BE"/>
    <w:rsid w:val="00B9513B"/>
    <w:rsid w:val="00BB6912"/>
    <w:rsid w:val="00BE4629"/>
    <w:rsid w:val="00DC4A4B"/>
    <w:rsid w:val="00DF5BBE"/>
    <w:rsid w:val="00E21894"/>
    <w:rsid w:val="00F156FD"/>
    <w:rsid w:val="00F6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2016-11-23T08:19:00Z</cp:lastPrinted>
  <dcterms:created xsi:type="dcterms:W3CDTF">2016-01-13T10:54:00Z</dcterms:created>
  <dcterms:modified xsi:type="dcterms:W3CDTF">2016-11-23T08:19:00Z</dcterms:modified>
</cp:coreProperties>
</file>