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58" w:rsidRPr="00890224" w:rsidRDefault="007E7D58" w:rsidP="007E7D58">
      <w:pPr>
        <w:spacing w:after="0" w:line="240" w:lineRule="auto"/>
        <w:jc w:val="center"/>
        <w:rPr>
          <w:szCs w:val="28"/>
        </w:rPr>
      </w:pPr>
      <w:r w:rsidRPr="00FD72E6">
        <w:rPr>
          <w:b/>
          <w:szCs w:val="28"/>
        </w:rPr>
        <w:t>ПЕРЕЧЕНЬ</w:t>
      </w:r>
    </w:p>
    <w:p w:rsidR="007E7D58" w:rsidRPr="00890224" w:rsidRDefault="007E7D58" w:rsidP="007E7D58">
      <w:pPr>
        <w:spacing w:after="0" w:line="240" w:lineRule="auto"/>
        <w:jc w:val="center"/>
        <w:rPr>
          <w:szCs w:val="28"/>
        </w:rPr>
      </w:pPr>
      <w:r w:rsidRPr="00890224">
        <w:rPr>
          <w:szCs w:val="28"/>
        </w:rPr>
        <w:t>документов и (или) информации, запрашиваемых</w:t>
      </w:r>
    </w:p>
    <w:p w:rsidR="007E7D58" w:rsidRPr="00890224" w:rsidRDefault="007E7D58" w:rsidP="007E7D58">
      <w:pPr>
        <w:spacing w:after="0" w:line="240" w:lineRule="auto"/>
        <w:jc w:val="center"/>
        <w:rPr>
          <w:szCs w:val="28"/>
        </w:rPr>
      </w:pPr>
      <w:r w:rsidRPr="00890224">
        <w:rPr>
          <w:szCs w:val="28"/>
        </w:rPr>
        <w:t>в рамках межведомственного информационного взаимодействия</w:t>
      </w:r>
    </w:p>
    <w:p w:rsidR="007E7D58" w:rsidRPr="00890224" w:rsidRDefault="007E7D58" w:rsidP="007E7D58">
      <w:pPr>
        <w:spacing w:after="0" w:line="240" w:lineRule="auto"/>
        <w:jc w:val="center"/>
        <w:rPr>
          <w:szCs w:val="28"/>
        </w:rPr>
      </w:pPr>
      <w:r w:rsidRPr="00890224">
        <w:rPr>
          <w:szCs w:val="28"/>
        </w:rPr>
        <w:t>от органов государственной власти и органов местного самоуправления</w:t>
      </w:r>
    </w:p>
    <w:p w:rsidR="007E7D58" w:rsidRPr="00890224" w:rsidRDefault="007E7D58" w:rsidP="007E7D58">
      <w:pPr>
        <w:spacing w:after="0" w:line="240" w:lineRule="auto"/>
        <w:jc w:val="center"/>
        <w:rPr>
          <w:szCs w:val="28"/>
        </w:rPr>
      </w:pPr>
      <w:r w:rsidRPr="00890224">
        <w:rPr>
          <w:szCs w:val="28"/>
        </w:rPr>
        <w:t>либо подведомственных указанным органам организаций</w:t>
      </w:r>
    </w:p>
    <w:p w:rsidR="007E7D58" w:rsidRPr="00890224" w:rsidRDefault="007E7D58" w:rsidP="007E7D58">
      <w:pPr>
        <w:spacing w:after="0" w:line="240" w:lineRule="auto"/>
        <w:jc w:val="both"/>
        <w:rPr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7E7D58" w:rsidRPr="007E7D58" w:rsidTr="00C24934">
        <w:trPr>
          <w:trHeight w:val="1168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7E7D58" w:rsidRDefault="007E7D58" w:rsidP="00C24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7D58">
              <w:rPr>
                <w:sz w:val="20"/>
                <w:szCs w:val="20"/>
              </w:rPr>
              <w:t xml:space="preserve">Категория и (или) вид сведений, запрашиваемых уполномоченным органом </w:t>
            </w:r>
            <w:r w:rsidRPr="007E7D58">
              <w:rPr>
                <w:sz w:val="20"/>
                <w:szCs w:val="20"/>
              </w:rPr>
              <w:br/>
              <w:t>в рамках межведомственного информационного взаимодействия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7E7D58" w:rsidRDefault="007E7D58" w:rsidP="00C24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7D58">
              <w:rPr>
                <w:sz w:val="20"/>
                <w:szCs w:val="20"/>
              </w:rPr>
              <w:t>Органы государственной власти, органы местного самоуправления либо подведомственные указанным органам организации, в которых запрашиваются св</w:t>
            </w:r>
            <w:bookmarkStart w:id="0" w:name="_GoBack"/>
            <w:bookmarkEnd w:id="0"/>
            <w:r w:rsidRPr="007E7D58">
              <w:rPr>
                <w:sz w:val="20"/>
                <w:szCs w:val="20"/>
              </w:rPr>
              <w:t>едения</w:t>
            </w:r>
          </w:p>
        </w:tc>
      </w:tr>
      <w:tr w:rsidR="007E7D58" w:rsidRPr="00890224" w:rsidTr="00C24934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Выписка из ЕГРН об объекте недвижимости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7E7D58" w:rsidRPr="00890224" w:rsidTr="00C24934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Выписка из ЕГРН о переходе прав на объект недвижимости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7E7D58" w:rsidRPr="00890224" w:rsidTr="00C24934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 xml:space="preserve">Выписка из ЕГРН о правах отдельного лица </w:t>
            </w:r>
            <w:r w:rsidRPr="00890224">
              <w:rPr>
                <w:szCs w:val="28"/>
              </w:rPr>
              <w:br/>
              <w:t>на имевшиеся (имеющиеся) у него объекты недвижимости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7E7D58" w:rsidRPr="00890224" w:rsidTr="00C24934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Сведения из Единого государственного реестра юридических лиц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Управление Федеральной налоговой службы по Свердловской области</w:t>
            </w:r>
          </w:p>
        </w:tc>
      </w:tr>
      <w:tr w:rsidR="007E7D58" w:rsidRPr="00890224" w:rsidTr="00C24934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Управление Федеральной налоговой службы по Свердловской области</w:t>
            </w:r>
          </w:p>
        </w:tc>
      </w:tr>
      <w:tr w:rsidR="007E7D58" w:rsidRPr="00890224" w:rsidTr="00C24934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Управление Федеральной налоговой службы по Свердловской области</w:t>
            </w:r>
          </w:p>
        </w:tc>
      </w:tr>
      <w:tr w:rsidR="007E7D58" w:rsidRPr="00890224" w:rsidTr="00C24934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spacing w:after="0" w:line="240" w:lineRule="auto"/>
              <w:jc w:val="both"/>
              <w:rPr>
                <w:szCs w:val="28"/>
              </w:rPr>
            </w:pPr>
            <w:r w:rsidRPr="00890224">
              <w:rPr>
                <w:szCs w:val="28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7E7D58" w:rsidRPr="00890224" w:rsidTr="00C24934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9022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widowControl w:val="0"/>
              <w:spacing w:after="0" w:line="240" w:lineRule="auto"/>
              <w:ind w:left="-57" w:right="-57"/>
              <w:jc w:val="both"/>
              <w:rPr>
                <w:rFonts w:eastAsia="Liberation Serif"/>
                <w:color w:val="000000"/>
                <w:szCs w:val="28"/>
              </w:rPr>
            </w:pPr>
            <w:r w:rsidRPr="00890224">
              <w:rPr>
                <w:rFonts w:eastAsia="Liberation Serif"/>
                <w:color w:val="000000"/>
                <w:szCs w:val="28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7E7D58" w:rsidRPr="00890224" w:rsidTr="00C24934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9022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Сведения о собственнике транспортного средства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widowControl w:val="0"/>
              <w:spacing w:after="0" w:line="240" w:lineRule="auto"/>
              <w:ind w:left="-57" w:right="-57"/>
              <w:jc w:val="both"/>
              <w:rPr>
                <w:rFonts w:eastAsia="Liberation Serif"/>
                <w:color w:val="000000"/>
                <w:szCs w:val="28"/>
              </w:rPr>
            </w:pPr>
            <w:r w:rsidRPr="00890224">
              <w:rPr>
                <w:rFonts w:eastAsia="Liberation Serif"/>
                <w:color w:val="000000"/>
                <w:szCs w:val="28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7E7D58" w:rsidRPr="00890224" w:rsidTr="00C24934">
        <w:trPr>
          <w:trHeight w:val="2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58" w:rsidRPr="00890224" w:rsidRDefault="007E7D58" w:rsidP="00C24934">
            <w:pPr>
              <w:widowControl w:val="0"/>
              <w:spacing w:after="0" w:line="240" w:lineRule="auto"/>
              <w:ind w:left="-57" w:right="-57"/>
              <w:jc w:val="both"/>
              <w:rPr>
                <w:rFonts w:eastAsia="Liberation Serif"/>
                <w:color w:val="000000"/>
                <w:szCs w:val="28"/>
              </w:rPr>
            </w:pPr>
          </w:p>
          <w:p w:rsidR="007E7D58" w:rsidRPr="00890224" w:rsidRDefault="007E7D58" w:rsidP="00C24934">
            <w:pPr>
              <w:widowControl w:val="0"/>
              <w:spacing w:after="0" w:line="240" w:lineRule="auto"/>
              <w:ind w:left="-57" w:right="-57"/>
              <w:jc w:val="both"/>
              <w:rPr>
                <w:rFonts w:eastAsia="Liberation Serif"/>
                <w:color w:val="000000"/>
                <w:szCs w:val="28"/>
              </w:rPr>
            </w:pPr>
            <w:r w:rsidRPr="00890224">
              <w:rPr>
                <w:rFonts w:eastAsia="Liberation Serif"/>
                <w:color w:val="000000"/>
                <w:szCs w:val="28"/>
              </w:rPr>
              <w:t>Примечание: ЕГРН – Единый государственный реестр недвижимости.</w:t>
            </w:r>
          </w:p>
        </w:tc>
      </w:tr>
    </w:tbl>
    <w:p w:rsidR="00336D9F" w:rsidRDefault="00336D9F" w:rsidP="007E7D58"/>
    <w:sectPr w:rsidR="0033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00"/>
    <w:rsid w:val="00336D9F"/>
    <w:rsid w:val="007E7D58"/>
    <w:rsid w:val="00E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A2ED-F351-4D5B-B28D-5464FF25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58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D5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2</cp:revision>
  <dcterms:created xsi:type="dcterms:W3CDTF">2022-06-28T04:48:00Z</dcterms:created>
  <dcterms:modified xsi:type="dcterms:W3CDTF">2022-06-28T04:49:00Z</dcterms:modified>
</cp:coreProperties>
</file>