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00B1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800B1D">
              <w:rPr>
                <w:u w:val="single"/>
              </w:rPr>
              <w:t>36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95"/>
      </w:tblGrid>
      <w:tr w:rsidR="00800B1D" w:rsidTr="00800B1D">
        <w:trPr>
          <w:trHeight w:val="80"/>
        </w:trPr>
        <w:tc>
          <w:tcPr>
            <w:tcW w:w="9995" w:type="dxa"/>
          </w:tcPr>
          <w:p w:rsidR="00800B1D" w:rsidRDefault="00800B1D" w:rsidP="00800B1D">
            <w:pPr>
              <w:ind w:right="-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О закреплении за муниципальными образовательными организациями Североуральского городского округа определенных территорий </w:t>
            </w:r>
          </w:p>
          <w:p w:rsidR="00800B1D" w:rsidRDefault="00800B1D" w:rsidP="00800B1D">
            <w:pPr>
              <w:ind w:right="-2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 w:rsidP="00800B1D">
            <w:pPr>
              <w:ind w:right="-2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 w:rsidP="00800B1D">
            <w:pPr>
              <w:ind w:right="-2"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соответствии с федеральными законами Российской Федерации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rFonts w:eastAsia="Times New Roman"/>
                <w:szCs w:val="28"/>
                <w:lang w:eastAsia="ru-RU"/>
              </w:rPr>
              <w:t xml:space="preserve">от 29 декабря 2012 года № 273-ФЗ «Об образовании в Российской Федерации», от 27 июля 2010 года № 210-ФЗ «Об организации предоставления государственных и муниципальных услуг», </w:t>
            </w:r>
            <w:r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06 октября 2003 года № 131-ФЗ «</w:t>
            </w:r>
            <w:r>
              <w:rPr>
                <w:bCs/>
                <w:szCs w:val="28"/>
              </w:rPr>
              <w:t>Об общих принципах организации местного самоуправления в Российской Федерации»,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от 24 июня 1999 года № 120-ФЗ «Об основах системы профилактики безнадзорности и правонарушений несовершеннолетних», </w:t>
            </w:r>
            <w:r>
              <w:rPr>
                <w:bCs/>
                <w:szCs w:val="28"/>
              </w:rPr>
              <w:t>Законом Свердловской о</w:t>
            </w:r>
            <w:r>
              <w:rPr>
                <w:bCs/>
                <w:szCs w:val="28"/>
              </w:rPr>
              <w:t xml:space="preserve">бласти от 28 ноября 2001 года № </w:t>
            </w:r>
            <w:r>
              <w:rPr>
                <w:bCs/>
                <w:szCs w:val="28"/>
              </w:rPr>
              <w:t xml:space="preserve">58-ОЗ </w:t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«О профилактике безнадзорности и правонарушений несовершеннолетних </w:t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в Свердловской области», </w:t>
            </w:r>
            <w:r>
              <w:rPr>
                <w:rFonts w:eastAsia="Times New Roman"/>
                <w:szCs w:val="28"/>
                <w:lang w:eastAsia="ru-RU"/>
              </w:rPr>
              <w:t>Уставом Североуральского городского округа, постановл</w:t>
            </w:r>
            <w:r>
              <w:rPr>
                <w:rFonts w:eastAsia="Times New Roman"/>
                <w:szCs w:val="28"/>
                <w:lang w:eastAsia="ru-RU"/>
              </w:rPr>
              <w:t xml:space="preserve">ением Главы Североуральского городского округа от </w:t>
            </w:r>
            <w:r w:rsidR="00B30819">
              <w:rPr>
                <w:rFonts w:eastAsia="Times New Roman"/>
                <w:szCs w:val="28"/>
                <w:lang w:eastAsia="ru-RU"/>
              </w:rPr>
              <w:t>25.11.2008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30819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rFonts w:eastAsia="Times New Roman"/>
                <w:szCs w:val="28"/>
                <w:lang w:eastAsia="ru-RU"/>
              </w:rPr>
              <w:t xml:space="preserve">№ 1655 «Об утверждении перечня наименований улиц, переулков, бульваров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rFonts w:eastAsia="Times New Roman"/>
                <w:szCs w:val="28"/>
                <w:lang w:eastAsia="ru-RU"/>
              </w:rPr>
              <w:t>в населенных пунктах Североуральского городского округа», в целях обеспечения прав детей на получение дошкольного, начального общего, основного общего и среднего общего образования в Североуральском городском округе, осуществления ежегодного персонального учёта детей, подлежащих обязательному обучению в образовательном учреждении в Североуральском городском округе, а также взаимодействия органов, учреждений и организаций, участвующих в осуществлении учёта детей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  <w:r>
              <w:rPr>
                <w:bCs/>
                <w:szCs w:val="28"/>
              </w:rPr>
              <w:t xml:space="preserve"> предупреждения, снижения </w:t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и устранения безнадзорности несовершеннолетних, обеспечения получения ими обязательного общего образования, Администрация Североуральского городского округа</w:t>
            </w:r>
          </w:p>
          <w:p w:rsidR="00800B1D" w:rsidRDefault="00800B1D" w:rsidP="00800B1D">
            <w:pPr>
              <w:ind w:right="-2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ПОСТАНОВЛЯЕТ:</w:t>
            </w:r>
          </w:p>
          <w:p w:rsidR="00800B1D" w:rsidRDefault="00800B1D" w:rsidP="00800B1D">
            <w:pPr>
              <w:autoSpaceDE/>
              <w:autoSpaceDN/>
              <w:ind w:right="-2"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Закрепить:</w:t>
            </w:r>
          </w:p>
          <w:p w:rsidR="00800B1D" w:rsidRDefault="00800B1D" w:rsidP="00800B1D">
            <w:pPr>
              <w:tabs>
                <w:tab w:val="left" w:pos="690"/>
              </w:tabs>
              <w:autoSpaceDE/>
              <w:autoSpaceDN/>
              <w:ind w:right="-2"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 за муниципальными общеобразовательными учреждениями Североуральского городского округа определенные территории для выявл</w:t>
            </w:r>
            <w:r>
              <w:rPr>
                <w:rFonts w:eastAsia="Times New Roman"/>
                <w:szCs w:val="28"/>
                <w:lang w:eastAsia="ru-RU"/>
              </w:rPr>
              <w:t xml:space="preserve">ения и учёта детей, подлежащих </w:t>
            </w:r>
            <w:r>
              <w:rPr>
                <w:rFonts w:eastAsia="Times New Roman"/>
                <w:szCs w:val="28"/>
                <w:lang w:eastAsia="ru-RU"/>
              </w:rPr>
              <w:t>обязательному обучению в образовательном учреждении, и регистрации детей в 1-й класс (приложение № 1).</w:t>
            </w:r>
          </w:p>
          <w:p w:rsidR="00800B1D" w:rsidRDefault="00800B1D" w:rsidP="00800B1D">
            <w:pPr>
              <w:autoSpaceDE/>
              <w:autoSpaceDN/>
              <w:ind w:right="-2"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 за дошкольными образовательными учреждениями Североуральского городского округа определенные территории (приложение № 2).</w:t>
            </w:r>
          </w:p>
          <w:p w:rsidR="00800B1D" w:rsidRDefault="00800B1D" w:rsidP="008E0673">
            <w:pPr>
              <w:autoSpaceDE/>
              <w:autoSpaceDN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3. Управлению образования Администрации Североуральского городского округа обеспечить: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осуществление учета детей, проживающих на территории Северо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уральского городского округа 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подлежащих обучению в образовательных учреждениях;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2) контроль проведения организованного приема детей в первый класс;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3) контроль комплектования и приема детей в дошкольные образовательные учреждения.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4. Признать утратившим силу постановление Администрации Североуральского городского округа от 25.01.2019 №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«О закреплении за муниципальными образовательными организациями Североуральского городского округа определенных территорий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 Установить, что настояще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 постановление вступает в силу с 27.01.2020 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 Контроль за исполнением настоящего постановления оставляю за собой.</w:t>
            </w:r>
          </w:p>
          <w:p w:rsidR="00800B1D" w:rsidRDefault="00800B1D" w:rsidP="008E0673">
            <w:pPr>
              <w:pStyle w:val="a6"/>
              <w:spacing w:after="0" w:line="240" w:lineRule="auto"/>
              <w:ind w:left="0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 Опубликовать настоящее постановление в газете «Наше слово» и на официальном сайте Администрации Североуральского городского округа.</w:t>
            </w:r>
          </w:p>
          <w:p w:rsidR="00800B1D" w:rsidRPr="00800B1D" w:rsidRDefault="00800B1D" w:rsidP="00800B1D">
            <w:pPr>
              <w:ind w:right="-2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Pr="00800B1D" w:rsidRDefault="00800B1D" w:rsidP="00800B1D">
            <w:pPr>
              <w:ind w:right="-2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 w:rsidP="00800B1D">
            <w:pPr>
              <w:ind w:right="-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800B1D" w:rsidRDefault="00800B1D" w:rsidP="00800B1D">
            <w:pPr>
              <w:ind w:right="-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Североуральского   городского округа                                 </w:t>
            </w:r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>
              <w:rPr>
                <w:rFonts w:eastAsia="Times New Roman"/>
                <w:szCs w:val="28"/>
                <w:lang w:eastAsia="ru-RU"/>
              </w:rPr>
              <w:t xml:space="preserve">     В.П. Матюшенко</w:t>
            </w:r>
          </w:p>
          <w:p w:rsidR="00800B1D" w:rsidRDefault="00800B1D">
            <w:pPr>
              <w:ind w:right="24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ind w:right="24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 w:rsidP="00800B1D">
            <w:pPr>
              <w:tabs>
                <w:tab w:val="left" w:pos="675"/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5A38F0" w:rsidRDefault="005A38F0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5A38F0" w:rsidRDefault="005A38F0">
            <w:pPr>
              <w:tabs>
                <w:tab w:val="left" w:pos="8460"/>
              </w:tabs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 w:rsidP="00800B1D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800B1D" w:rsidRDefault="00800B1D" w:rsidP="00800B1D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800B1D" w:rsidRDefault="00800B1D" w:rsidP="00800B1D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Североуральского городского округа </w:t>
            </w:r>
          </w:p>
          <w:p w:rsidR="00800B1D" w:rsidRDefault="00800B1D" w:rsidP="00800B1D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Pr="00800B1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16.01.2020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800B1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36</w:t>
            </w:r>
          </w:p>
          <w:p w:rsidR="00800B1D" w:rsidRDefault="00800B1D" w:rsidP="00800B1D">
            <w:pPr>
              <w:ind w:firstLine="5245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ПЕРЕЧЕНЬ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определенных территорий Североуральского городского округа,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закреплённых за муниципальными общеобразовательными организациями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роуральского городского округа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выявления и учёта детей,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подлежащих обязательному обучению в образовательной организации,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 для приема детей в 1-й класс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7337"/>
            </w:tblGrid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Наименование общеобразовательного учреждения,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Ф.И.О.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sz w:val="24"/>
                      <w:szCs w:val="24"/>
                    </w:rPr>
                    <w:t>директора образовательной организации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Территории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СОШ № 1,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Каштанова Татьяна Владимировна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Октябрьская: 23,33, 35, 37, 41, 43, 45, 49;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Циолковского: 40, 42, 46;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Свердлова: 7, 19, 21, 23, 27, 29, 33,40, 42, 48, 50, 52, 54, 56, 58, 60;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Ленина: 19, 19/1, 21, 22, 23, 23а, 25, 27, 28, 29, 31;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Чайковского: 19, 20, 21, 23;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частный сектор: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Пирогова: с </w:t>
                  </w:r>
                  <w:r w:rsidR="008E0673">
                    <w:rPr>
                      <w:rFonts w:eastAsia="Times New Roman"/>
                      <w:sz w:val="24"/>
                      <w:szCs w:val="24"/>
                    </w:rPr>
                    <w:t xml:space="preserve">дома № 71 по дом №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>95;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Первомайская: с дома № 74;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Октябрьская: 65, 67, 69, с дома № 74 по дом № 125;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Пушкина;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>ул. Карпинского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«СОШ № 2»,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Котенкова Эрика Карловна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Весь перечень наименований улиц, переулков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«ООШ № 4»,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Калугина Татьяна Юрьевна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Весь перечень наименований улиц, переулков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СОШ № 8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Калина Светлана Петровна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Маяковского: 11,13, 14, 15, 16, 18, 20, 22, 24, 26, 28;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Павла Баянова,1, 3, 6, 6а;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Ленина: 35, 37, 39, 42, 43;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Молодежная, 13а;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Советская: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>30, 39, 37, 71а;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50 лет СУБРа: с дома № 63 по дом № 77;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частный сектор: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район Южный;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Набережная;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ул. Вагранская, ул. Советская;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Свердлова: с дома № 11 по дом № 59;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50 лет СУБРа: с дома № 63 по дом № 77;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ул. Зои Космодемьянской;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ул. Гаражная;     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ул. Щорса; ул. Калинина; ул. Куйбышева;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ул. Гоголя;    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ул. Толстого; ул. Шевченко;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ул. Источная; 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ул. Загородная, с д.110;  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Горняков: с дома № 107 по дом № 135;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Лермонтов</w:t>
                  </w:r>
                  <w:r w:rsidR="005A38F0">
                    <w:rPr>
                      <w:rFonts w:eastAsia="Times New Roman"/>
                      <w:sz w:val="24"/>
                      <w:szCs w:val="24"/>
                    </w:rPr>
                    <w:t xml:space="preserve">а,16; ул. Красноармейская, 12;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ул. Карла Маркса, 2а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Станция Бокситы;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>п. Бокситы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СОШ № 9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Хазимуллин Дамир Рифкатович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Белинского: 15, 16, 17, 18, 18а, 19, 21, 24, 26, 27, 28, 30, 32;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Ленина: 30, 30а, 32, 32а,34, 36, 38, 40;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Маяковского: 1,3, 4, 5, 6, 7, 8, 9, 10, 12;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Павла Баянова, 5,7,9,11,12,14, частный сектор;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50 лет СУБРа: 35, 37,39, 41, 43, 45, 47, 49, 51, 53, 55, 55а, 57, 57а, 59, 61;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Каржавина: 18, 20, 22, 24, 26,21, 23, 30, 31, 32, 33, 34, 35, 37, 39, 44;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Молодёжная: 7, 8, 9, 10,12, 14, 14а, 17, 17а, 18, 18а, 19, 20, 21, 23, 24, 25, 27, 28, 29, 31;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Мира; ул. Осипенко: 28, 30, 32;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Чайковского: 1а, 2а, 4 (общежитие), 9, 10, 11, 12, 13, 14 (общежитие),16;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частный сектор: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Западная; ул. Ломоносова; ул. Покровская; ул. Попова; ул. Загородная с дома № 48 по 109; ул. Железнодорожная с дома № 23; ул. Школьная; ул. Розы Люксембург; ул. Садовая; переулок Садовое кольцо; ул. Кирова; ул. Чапаева; ул. Северная; ул. Декабристов; ул. Островского, с дома № 69;</w:t>
                  </w:r>
                </w:p>
                <w:p w:rsidR="00800B1D" w:rsidRDefault="008E0673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>Горняков: с дома № 36</w:t>
                  </w:r>
                  <w:r w:rsidR="005A38F0">
                    <w:rPr>
                      <w:rFonts w:eastAsia="Times New Roman"/>
                      <w:sz w:val="24"/>
                      <w:szCs w:val="24"/>
                    </w:rPr>
                    <w:t xml:space="preserve">; ул. Хохрякова с дома № 37 по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дом № 150; 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144 квартал; Район Южный    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СОШ № 11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Ярошевская Наталья Анатольевна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Ватутина, ул. Комсомольская: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Свердлова: 3,4;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Циолковского: 5, 5а, 8;19, 23, 28 (общежитие);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Октябрьская: 29, 31, 38;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Ленина: 1, 2, 5, 6, 9, 10, 12, 14, 15, 17, 17а;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</w:t>
                  </w:r>
                  <w:r w:rsidR="005A38F0">
                    <w:rPr>
                      <w:rFonts w:eastAsia="Times New Roman"/>
                      <w:sz w:val="24"/>
                      <w:szCs w:val="24"/>
                    </w:rPr>
                    <w:t xml:space="preserve"> Степана Разина: 2, 2а, 4, 6, 8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Школьный переулок: 1,2;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ул. Шахтёрская;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Каржавина: дома с № 1 по № 17;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Частный сектор: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Район Южный;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Пирогова: с дома № 4 по дом № 70;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Первомайская: с дома № 1 по дом № 72а;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Максима Горького: с дома № 1 по дом № 64;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Октябрьская: с дома № 2 по дом № 66, 68, с дома № 126 по дом № 136;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Малышева, ул. Сергея Лазо,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Ул. Загородная: с дома № 1 по дом № 46;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Горняков: с дома № 1 по дом № 48;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Тургенева: 1, 4, 5, 7; ул.Хохрякова, с дома № 1 по 36;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Будённого; ул. Островского: с дома № 1 по дом № 68; 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Радищева; ул. Котовского; 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ул. Чернышевского;   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ул. Лермонтова, ул. Матросова: с дома № 1 по дом № 25;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Павлика Морозова;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Фрунзе: 3, 7, 9, 11, 13, 15;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Железнодорожная: 2, 8, 10, 12,14, 16, 18, 20, 22;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ул. М. Горького;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8-е Марта; ул. Сосновая;</w:t>
                  </w:r>
                </w:p>
                <w:p w:rsidR="00800B1D" w:rsidRDefault="005A38F0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Лесная; ул. Чкалова, ул. Заречная</w:t>
                  </w:r>
                  <w:r w:rsidR="00800B1D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</w:p>
                <w:p w:rsidR="00800B1D" w:rsidRDefault="00800B1D">
                  <w:pPr>
                    <w:spacing w:line="252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переулок Ленина; переулок Лесной, ул. Григория Посникова, ул. Ясная, ул. Комсомольской правды; ул. Солнечная, ул. Энтузиастов.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МАОУ «СОШ № 13»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Усманова Миньзиган Мингазетдиновна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Весь перечень наименований улиц, переулков, бульваров 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 п. Черёмухово, 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п. Сосьва, село Всеволодо-Благодатское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«СОШ № 14»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Ощепкова Татьяна Валериевна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Весь перечень наименований улиц, переулков, бульваров 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 п. Калья</w:t>
                  </w:r>
                </w:p>
              </w:tc>
            </w:tr>
            <w:tr w:rsidR="00800B1D" w:rsidTr="005A38F0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МАОУ «СОШ № 15»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И.о. директора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Василевич Марина Владимировна</w:t>
                  </w: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Весь перечень наименований улиц, переулков, бульваров </w:t>
                  </w:r>
                </w:p>
                <w:p w:rsidR="00800B1D" w:rsidRDefault="00800B1D">
                  <w:pPr>
                    <w:spacing w:line="252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в п. Третий Северный</w:t>
                  </w:r>
                </w:p>
              </w:tc>
            </w:tr>
          </w:tbl>
          <w:p w:rsidR="00800B1D" w:rsidRDefault="00800B1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00B1D" w:rsidRDefault="00800B1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0B1D" w:rsidRDefault="00800B1D" w:rsidP="005A38F0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00B1D" w:rsidRDefault="00800B1D" w:rsidP="005A38F0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00B1D" w:rsidRDefault="00800B1D" w:rsidP="005A38F0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Североуральского городского</w:t>
            </w:r>
          </w:p>
          <w:p w:rsidR="00800B1D" w:rsidRDefault="005A38F0" w:rsidP="005A38F0">
            <w:pPr>
              <w:ind w:firstLine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Pr="005A38F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16.01.2020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5A38F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36</w:t>
            </w:r>
          </w:p>
          <w:p w:rsidR="00800B1D" w:rsidRPr="005A38F0" w:rsidRDefault="00800B1D" w:rsidP="005A38F0">
            <w:pPr>
              <w:ind w:firstLine="5245"/>
              <w:rPr>
                <w:rFonts w:eastAsia="Times New Roman"/>
                <w:szCs w:val="24"/>
                <w:lang w:eastAsia="ru-RU"/>
              </w:rPr>
            </w:pP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800B1D" w:rsidRDefault="00800B1D" w:rsidP="005A38F0">
            <w:pPr>
              <w:tabs>
                <w:tab w:val="left" w:pos="9779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определенных территорий,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закрепленных за муниципальными дошкольными образовательными учреждениями</w:t>
            </w:r>
          </w:p>
          <w:p w:rsidR="00800B1D" w:rsidRDefault="00800B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77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379"/>
            </w:tblGrid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Наименование дошкольного образовательного учреждения,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ФИО заведующего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Территории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3,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Росолова Елена Владимировна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4,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Матюшенко Елена Сергеевна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5,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Хвалова Наталья Георгиевна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п. Черёмухово, 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п. Сосьва, село Всеволодо-Благодатское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18,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Арбузова Ольга Петровна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21,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Панкевич Ирина Фидаиновна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23,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Александрова Татьяна Александровна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30,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Вовк Зоя Валентиновна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п. Калья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33,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Захарова Ольга Юрьевна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населенных пунктах Североуральского городского округа</w:t>
                  </w:r>
                </w:p>
              </w:tc>
            </w:tr>
            <w:tr w:rsidR="00800B1D" w:rsidTr="005A38F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МАДОУ № 34,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Солоницына Ирина Анатольевна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Весь перечень наименований улиц, переулков, бульваров в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п.</w:t>
                  </w:r>
                  <w:r w:rsidR="005A38F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Третий Северный</w:t>
                  </w:r>
                </w:p>
                <w:p w:rsidR="00800B1D" w:rsidRDefault="00800B1D" w:rsidP="005A38F0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B1D" w:rsidRDefault="00800B1D" w:rsidP="005A38F0">
            <w:pPr>
              <w:tabs>
                <w:tab w:val="left" w:pos="9387"/>
              </w:tabs>
              <w:ind w:right="389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800B1D" w:rsidTr="00800B1D">
        <w:trPr>
          <w:trHeight w:val="80"/>
        </w:trPr>
        <w:tc>
          <w:tcPr>
            <w:tcW w:w="9995" w:type="dxa"/>
          </w:tcPr>
          <w:p w:rsidR="00800B1D" w:rsidRDefault="00800B1D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800B1D" w:rsidRDefault="00800B1D" w:rsidP="00800B1D">
      <w:pPr>
        <w:rPr>
          <w:rFonts w:asciiTheme="minorHAnsi" w:hAnsiTheme="minorHAnsi" w:cstheme="minorBidi"/>
          <w:sz w:val="22"/>
        </w:rPr>
      </w:pPr>
    </w:p>
    <w:sectPr w:rsidR="00800B1D" w:rsidSect="00B30819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C0" w:rsidRDefault="00B30EC0" w:rsidP="00800B1D">
      <w:r>
        <w:separator/>
      </w:r>
    </w:p>
  </w:endnote>
  <w:endnote w:type="continuationSeparator" w:id="0">
    <w:p w:rsidR="00B30EC0" w:rsidRDefault="00B30EC0" w:rsidP="008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C0" w:rsidRDefault="00B30EC0" w:rsidP="00800B1D">
      <w:r>
        <w:separator/>
      </w:r>
    </w:p>
  </w:footnote>
  <w:footnote w:type="continuationSeparator" w:id="0">
    <w:p w:rsidR="00B30EC0" w:rsidRDefault="00B30EC0" w:rsidP="0080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3342"/>
      <w:docPartObj>
        <w:docPartGallery w:val="Page Numbers (Top of Page)"/>
        <w:docPartUnique/>
      </w:docPartObj>
    </w:sdtPr>
    <w:sdtContent>
      <w:p w:rsidR="00800B1D" w:rsidRDefault="00800B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19">
          <w:rPr>
            <w:noProof/>
          </w:rPr>
          <w:t>6</w:t>
        </w:r>
        <w:r>
          <w:fldChar w:fldCharType="end"/>
        </w:r>
      </w:p>
    </w:sdtContent>
  </w:sdt>
  <w:p w:rsidR="00800B1D" w:rsidRDefault="00800B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0D54"/>
    <w:multiLevelType w:val="multilevel"/>
    <w:tmpl w:val="22DCA6C2"/>
    <w:lvl w:ilvl="0">
      <w:start w:val="1"/>
      <w:numFmt w:val="decimal"/>
      <w:lvlText w:val="%1."/>
      <w:lvlJc w:val="left"/>
      <w:pPr>
        <w:ind w:left="735" w:hanging="375"/>
      </w:pPr>
      <w:rPr>
        <w:sz w:val="28"/>
      </w:rPr>
    </w:lvl>
    <w:lvl w:ilvl="1">
      <w:start w:val="1"/>
      <w:numFmt w:val="decimal"/>
      <w:isLgl/>
      <w:lvlText w:val="%2)"/>
      <w:lvlJc w:val="left"/>
      <w:pPr>
        <w:ind w:left="1545" w:hanging="8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20" w:hanging="810"/>
      </w:pPr>
    </w:lvl>
    <w:lvl w:ilvl="3">
      <w:start w:val="1"/>
      <w:numFmt w:val="decimal"/>
      <w:isLgl/>
      <w:lvlText w:val="%1.%2.%3.%4."/>
      <w:lvlJc w:val="left"/>
      <w:pPr>
        <w:ind w:left="2295" w:hanging="81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5A38F0"/>
    <w:rsid w:val="00766ABA"/>
    <w:rsid w:val="007F097C"/>
    <w:rsid w:val="00800B1D"/>
    <w:rsid w:val="008C4B8C"/>
    <w:rsid w:val="008E0673"/>
    <w:rsid w:val="009869D7"/>
    <w:rsid w:val="00A315F2"/>
    <w:rsid w:val="00A32D57"/>
    <w:rsid w:val="00A96B2C"/>
    <w:rsid w:val="00B30819"/>
    <w:rsid w:val="00B30EC0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0B1D"/>
    <w:pPr>
      <w:autoSpaceDE/>
      <w:autoSpaceDN/>
      <w:spacing w:after="160" w:line="256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0B1D"/>
    <w:pPr>
      <w:autoSpaceDE/>
      <w:autoSpaceDN/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a7">
    <w:name w:val="Table Grid"/>
    <w:basedOn w:val="a1"/>
    <w:uiPriority w:val="39"/>
    <w:rsid w:val="00800B1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0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B1D"/>
  </w:style>
  <w:style w:type="paragraph" w:styleId="aa">
    <w:name w:val="footer"/>
    <w:basedOn w:val="a"/>
    <w:link w:val="ab"/>
    <w:uiPriority w:val="99"/>
    <w:unhideWhenUsed/>
    <w:rsid w:val="00800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A01F-2809-4B4C-B31D-CD4E48D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2020-01-27T05:51:00Z</cp:lastPrinted>
  <dcterms:created xsi:type="dcterms:W3CDTF">2014-04-14T10:25:00Z</dcterms:created>
  <dcterms:modified xsi:type="dcterms:W3CDTF">2020-01-27T05:55:00Z</dcterms:modified>
</cp:coreProperties>
</file>