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90" w:rsidRPr="007A1D90" w:rsidRDefault="007A1D90" w:rsidP="007A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A1D90" w:rsidRPr="007A1D90" w:rsidRDefault="007A1D90" w:rsidP="007A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7A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A1D90" w:rsidRPr="007A1D90" w:rsidRDefault="007A1D90" w:rsidP="007A1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</w:t>
      </w:r>
    </w:p>
    <w:p w:rsidR="007A1D90" w:rsidRPr="007A1D90" w:rsidRDefault="007A1D90" w:rsidP="007A1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Pr="007A1D9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28</w:t>
      </w:r>
    </w:p>
    <w:p w:rsidR="007A1D90" w:rsidRPr="007A1D90" w:rsidRDefault="007A1D90" w:rsidP="007A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</w:p>
    <w:p w:rsidR="007A1D90" w:rsidRPr="007A1D90" w:rsidRDefault="007A1D90" w:rsidP="007A1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36"/>
      <w:bookmarkEnd w:id="1"/>
      <w:r w:rsidRPr="007A1D90">
        <w:rPr>
          <w:rFonts w:ascii="Times New Roman" w:hAnsi="Times New Roman" w:cs="Times New Roman"/>
          <w:bCs/>
          <w:sz w:val="24"/>
          <w:szCs w:val="24"/>
        </w:rPr>
        <w:t xml:space="preserve">План проведения Администрацией </w:t>
      </w:r>
    </w:p>
    <w:p w:rsidR="007A1D90" w:rsidRPr="007A1D90" w:rsidRDefault="007A1D90" w:rsidP="007A1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1D90">
        <w:rPr>
          <w:rFonts w:ascii="Times New Roman" w:hAnsi="Times New Roman" w:cs="Times New Roman"/>
          <w:bCs/>
          <w:sz w:val="24"/>
          <w:szCs w:val="24"/>
        </w:rPr>
        <w:t>Североуральского городского округа</w:t>
      </w:r>
    </w:p>
    <w:p w:rsidR="007A1D90" w:rsidRPr="007A1D90" w:rsidRDefault="007A1D90" w:rsidP="007A1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1D90">
        <w:rPr>
          <w:rFonts w:ascii="Times New Roman" w:hAnsi="Times New Roman" w:cs="Times New Roman"/>
          <w:bCs/>
          <w:sz w:val="24"/>
          <w:szCs w:val="24"/>
        </w:rPr>
        <w:t>ведомственного контроля в сфере закупок</w:t>
      </w:r>
    </w:p>
    <w:p w:rsidR="007A1D90" w:rsidRPr="007A1D90" w:rsidRDefault="007A1D90" w:rsidP="007A1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1D90">
        <w:rPr>
          <w:rFonts w:ascii="Times New Roman" w:hAnsi="Times New Roman" w:cs="Times New Roman"/>
          <w:bCs/>
          <w:sz w:val="24"/>
          <w:szCs w:val="24"/>
        </w:rPr>
        <w:t>товаров, работ и услуг на первое полугодие 2015 года</w:t>
      </w:r>
    </w:p>
    <w:p w:rsidR="007A1D90" w:rsidRPr="007A1D90" w:rsidRDefault="007A1D90" w:rsidP="007A1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A1D90" w:rsidRPr="007A1D90" w:rsidTr="00E220E9">
        <w:tc>
          <w:tcPr>
            <w:tcW w:w="959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1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проведения ведомственного контроля</w:t>
            </w:r>
          </w:p>
        </w:tc>
      </w:tr>
      <w:tr w:rsidR="007A1D90" w:rsidRPr="007A1D90" w:rsidTr="00E220E9">
        <w:tc>
          <w:tcPr>
            <w:tcW w:w="959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 Североуральского городского округа»</w:t>
            </w:r>
          </w:p>
        </w:tc>
        <w:tc>
          <w:tcPr>
            <w:tcW w:w="3191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</w:tr>
      <w:tr w:rsidR="007A1D90" w:rsidRPr="007A1D90" w:rsidTr="00E220E9">
        <w:tc>
          <w:tcPr>
            <w:tcW w:w="959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расчетов»</w:t>
            </w:r>
          </w:p>
        </w:tc>
        <w:tc>
          <w:tcPr>
            <w:tcW w:w="3191" w:type="dxa"/>
          </w:tcPr>
          <w:p w:rsidR="007A1D90" w:rsidRPr="007A1D90" w:rsidRDefault="007A1D90" w:rsidP="00E220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0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</w:tr>
    </w:tbl>
    <w:p w:rsidR="007A1D90" w:rsidRPr="007A1D90" w:rsidRDefault="007A1D90" w:rsidP="007A1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FA5" w:rsidRPr="007A1D90" w:rsidRDefault="00252FA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52FA5" w:rsidRPr="007A1D90" w:rsidSect="004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1E"/>
    <w:rsid w:val="00252FA5"/>
    <w:rsid w:val="007A1D90"/>
    <w:rsid w:val="008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2015-03-16T04:47:00Z</cp:lastPrinted>
  <dcterms:created xsi:type="dcterms:W3CDTF">2015-03-16T04:40:00Z</dcterms:created>
  <dcterms:modified xsi:type="dcterms:W3CDTF">2015-03-16T04:48:00Z</dcterms:modified>
</cp:coreProperties>
</file>