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E83ED8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E83ED8" w:rsidRDefault="00DC4A4B" w:rsidP="00163F54">
            <w:pPr>
              <w:jc w:val="center"/>
              <w:rPr>
                <w:rFonts w:ascii="PT Astra Serif" w:hAnsi="PT Astra Serif"/>
                <w:sz w:val="28"/>
              </w:rPr>
            </w:pPr>
            <w:r w:rsidRPr="00E83ED8">
              <w:rPr>
                <w:rFonts w:ascii="PT Astra Serif" w:hAnsi="PT Astra Serif"/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E83ED8" w:rsidRDefault="00DC4A4B" w:rsidP="00163F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A4B" w:rsidRPr="00E83ED8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E83ED8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E83ED8">
              <w:rPr>
                <w:rFonts w:ascii="PT Astra Serif" w:hAnsi="PT Astra Serif"/>
              </w:rPr>
              <w:t>АДМИНИСТРАЦИЯ</w:t>
            </w:r>
            <w:r w:rsidR="008642FE" w:rsidRPr="00E83ED8">
              <w:rPr>
                <w:rFonts w:ascii="PT Astra Serif" w:hAnsi="PT Astra Serif"/>
              </w:rPr>
              <w:t xml:space="preserve"> </w:t>
            </w:r>
            <w:r w:rsidR="00DC4A4B" w:rsidRPr="00E83ED8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E83ED8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E83ED8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E83ED8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E83ED8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E83ED8" w:rsidRDefault="00012AD6">
      <w:pPr>
        <w:rPr>
          <w:rFonts w:ascii="PT Astra Serif" w:hAnsi="PT Astra Serif"/>
          <w:sz w:val="28"/>
          <w:szCs w:val="28"/>
        </w:rPr>
      </w:pPr>
      <w:r w:rsidRPr="00E83ED8">
        <w:rPr>
          <w:rFonts w:ascii="PT Astra Serif" w:hAnsi="PT Astra Serif"/>
          <w:sz w:val="28"/>
          <w:szCs w:val="28"/>
          <w:u w:val="single"/>
        </w:rPr>
        <w:t>13.12</w:t>
      </w:r>
      <w:r w:rsidR="00115DDA" w:rsidRPr="00E83ED8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DC4A4B" w:rsidRPr="00E83ED8">
        <w:rPr>
          <w:rFonts w:ascii="PT Astra Serif" w:hAnsi="PT Astra Serif"/>
          <w:sz w:val="28"/>
          <w:szCs w:val="28"/>
        </w:rPr>
        <w:tab/>
      </w:r>
      <w:r w:rsidR="00DC4A4B" w:rsidRPr="00E83ED8">
        <w:rPr>
          <w:rFonts w:ascii="PT Astra Serif" w:hAnsi="PT Astra Serif"/>
          <w:sz w:val="28"/>
          <w:szCs w:val="28"/>
        </w:rPr>
        <w:tab/>
      </w:r>
      <w:r w:rsidR="00DC4A4B" w:rsidRPr="00E83ED8">
        <w:rPr>
          <w:rFonts w:ascii="PT Astra Serif" w:hAnsi="PT Astra Serif"/>
          <w:sz w:val="28"/>
          <w:szCs w:val="28"/>
        </w:rPr>
        <w:tab/>
      </w:r>
      <w:r w:rsidR="00DC4A4B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BE4629" w:rsidRPr="00E83ED8">
        <w:rPr>
          <w:rFonts w:ascii="PT Astra Serif" w:hAnsi="PT Astra Serif"/>
          <w:sz w:val="28"/>
          <w:szCs w:val="28"/>
        </w:rPr>
        <w:tab/>
      </w:r>
      <w:r w:rsidR="00F035BA" w:rsidRPr="00E83ED8">
        <w:rPr>
          <w:rFonts w:ascii="PT Astra Serif" w:hAnsi="PT Astra Serif"/>
          <w:sz w:val="28"/>
          <w:szCs w:val="28"/>
        </w:rPr>
        <w:t xml:space="preserve">    </w:t>
      </w:r>
      <w:r w:rsidR="00EE7BD5" w:rsidRPr="00E83ED8">
        <w:rPr>
          <w:rFonts w:ascii="PT Astra Serif" w:hAnsi="PT Astra Serif"/>
          <w:sz w:val="28"/>
          <w:szCs w:val="28"/>
        </w:rPr>
        <w:t xml:space="preserve"> </w:t>
      </w:r>
      <w:r w:rsidR="00BE4629" w:rsidRPr="00E83ED8">
        <w:rPr>
          <w:rFonts w:ascii="PT Astra Serif" w:hAnsi="PT Astra Serif"/>
          <w:sz w:val="28"/>
          <w:szCs w:val="28"/>
        </w:rPr>
        <w:t xml:space="preserve">  № </w:t>
      </w:r>
      <w:r w:rsidRPr="00E83ED8">
        <w:rPr>
          <w:rFonts w:ascii="PT Astra Serif" w:hAnsi="PT Astra Serif"/>
          <w:sz w:val="28"/>
          <w:szCs w:val="28"/>
          <w:u w:val="single"/>
        </w:rPr>
        <w:t>1329</w:t>
      </w:r>
    </w:p>
    <w:p w:rsidR="00DC4A4B" w:rsidRPr="00E83ED8" w:rsidRDefault="00DC4A4B">
      <w:pPr>
        <w:rPr>
          <w:rFonts w:ascii="PT Astra Serif" w:hAnsi="PT Astra Serif"/>
          <w:sz w:val="28"/>
          <w:szCs w:val="28"/>
        </w:rPr>
      </w:pPr>
      <w:r w:rsidRPr="00E83ED8">
        <w:rPr>
          <w:rFonts w:ascii="PT Astra Serif" w:hAnsi="PT Astra Serif"/>
          <w:sz w:val="28"/>
          <w:szCs w:val="28"/>
        </w:rPr>
        <w:tab/>
      </w:r>
      <w:r w:rsidRPr="00E83ED8">
        <w:rPr>
          <w:rFonts w:ascii="PT Astra Serif" w:hAnsi="PT Astra Serif"/>
          <w:sz w:val="28"/>
          <w:szCs w:val="28"/>
        </w:rPr>
        <w:tab/>
      </w:r>
      <w:r w:rsidRPr="00E83ED8">
        <w:rPr>
          <w:rFonts w:ascii="PT Astra Serif" w:hAnsi="PT Astra Serif"/>
          <w:sz w:val="28"/>
          <w:szCs w:val="28"/>
        </w:rPr>
        <w:tab/>
      </w:r>
      <w:r w:rsidRPr="00E83ED8">
        <w:rPr>
          <w:rFonts w:ascii="PT Astra Serif" w:hAnsi="PT Astra Serif"/>
          <w:sz w:val="28"/>
          <w:szCs w:val="28"/>
        </w:rPr>
        <w:tab/>
      </w:r>
      <w:r w:rsidRPr="00E83ED8">
        <w:rPr>
          <w:rFonts w:ascii="PT Astra Serif" w:hAnsi="PT Astra Serif"/>
          <w:sz w:val="28"/>
          <w:szCs w:val="28"/>
        </w:rPr>
        <w:tab/>
      </w:r>
      <w:r w:rsidRPr="00E83ED8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E83ED8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012AD6" w:rsidRPr="00E83ED8" w:rsidRDefault="00012AD6" w:rsidP="00012AD6">
      <w:pPr>
        <w:widowControl w:val="0"/>
        <w:adjustRightInd w:val="0"/>
        <w:ind w:right="26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83ED8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утверждении Графика включения и отключения уличного освещения улиц Североуральского городского округа в 2020 году</w:t>
      </w:r>
    </w:p>
    <w:p w:rsidR="00012AD6" w:rsidRPr="00E83ED8" w:rsidRDefault="00012AD6" w:rsidP="00012AD6">
      <w:pPr>
        <w:widowControl w:val="0"/>
        <w:adjustRightInd w:val="0"/>
        <w:ind w:left="567" w:right="26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12AD6" w:rsidRPr="00E83ED8" w:rsidRDefault="00012AD6" w:rsidP="00012AD6">
      <w:pPr>
        <w:widowControl w:val="0"/>
        <w:adjustRightInd w:val="0"/>
        <w:ind w:left="567" w:right="26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12AD6" w:rsidRPr="00E83ED8" w:rsidRDefault="00012AD6" w:rsidP="00012AD6">
      <w:pPr>
        <w:widowControl w:val="0"/>
        <w:adjustRightInd w:val="0"/>
        <w:ind w:right="261" w:firstLine="709"/>
        <w:jc w:val="both"/>
        <w:rPr>
          <w:rFonts w:ascii="PT Astra Serif" w:eastAsiaTheme="minorHAnsi" w:hAnsi="PT Astra Serif" w:cs="Calibri"/>
          <w:b/>
          <w:bCs/>
          <w:sz w:val="22"/>
          <w:szCs w:val="22"/>
          <w:lang w:eastAsia="en-US"/>
        </w:rPr>
      </w:pPr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Североуральского городского округа Администрация Североуральского городского округа </w:t>
      </w:r>
    </w:p>
    <w:p w:rsidR="003B46EB" w:rsidRPr="00E83ED8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E83ED8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E83ED8">
        <w:rPr>
          <w:rFonts w:ascii="PT Astra Serif" w:hAnsi="PT Astra Serif"/>
          <w:b/>
          <w:sz w:val="28"/>
          <w:szCs w:val="28"/>
        </w:rPr>
        <w:t>ЕТ</w:t>
      </w:r>
      <w:r w:rsidRPr="00E83ED8">
        <w:rPr>
          <w:rFonts w:ascii="PT Astra Serif" w:hAnsi="PT Astra Serif"/>
          <w:b/>
          <w:sz w:val="28"/>
          <w:szCs w:val="28"/>
        </w:rPr>
        <w:t>:</w:t>
      </w:r>
    </w:p>
    <w:p w:rsidR="00012AD6" w:rsidRPr="00E83ED8" w:rsidRDefault="00012AD6" w:rsidP="00012AD6">
      <w:pPr>
        <w:widowControl w:val="0"/>
        <w:adjustRightInd w:val="0"/>
        <w:ind w:right="26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>1. Утвердить График включения и выключения уличного освещения улиц Североуральского городского округа в 2020 году (прилагается).</w:t>
      </w:r>
    </w:p>
    <w:p w:rsidR="00012AD6" w:rsidRPr="00E83ED8" w:rsidRDefault="00012AD6" w:rsidP="00012AD6">
      <w:pPr>
        <w:widowControl w:val="0"/>
        <w:adjustRightInd w:val="0"/>
        <w:ind w:right="26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>2. Действие настоящего постановления распространяется на период                        с 01 января 2020 года.</w:t>
      </w:r>
    </w:p>
    <w:p w:rsidR="00012AD6" w:rsidRPr="00E83ED8" w:rsidRDefault="00012AD6" w:rsidP="00012AD6">
      <w:pPr>
        <w:widowControl w:val="0"/>
        <w:adjustRightInd w:val="0"/>
        <w:ind w:right="26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012AD6" w:rsidRPr="00E83ED8" w:rsidRDefault="00012AD6" w:rsidP="00012AD6">
      <w:pPr>
        <w:widowControl w:val="0"/>
        <w:adjustRightInd w:val="0"/>
        <w:ind w:right="26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Североуральского городского округа                   В.В. </w:t>
      </w:r>
      <w:proofErr w:type="spellStart"/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>Паслера</w:t>
      </w:r>
      <w:proofErr w:type="spellEnd"/>
      <w:r w:rsidRPr="00E83ED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B46EB" w:rsidRPr="00E83ED8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E83ED8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E83ED8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E83ED8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E83ED8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E83ED8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E83ED8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E83ED8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E83ED8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E83ED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E83ED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E83ED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E83ED8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E83ED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E83ED8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012AD6" w:rsidRPr="00E83ED8" w:rsidRDefault="00E83ED8" w:rsidP="00E83ED8">
      <w:pPr>
        <w:widowControl w:val="0"/>
        <w:suppressAutoHyphens/>
        <w:autoSpaceDE/>
        <w:autoSpaceDN/>
        <w:ind w:left="5387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  <w:lastRenderedPageBreak/>
        <w:t>УТВЕРЖДЕН</w:t>
      </w:r>
    </w:p>
    <w:p w:rsidR="00012AD6" w:rsidRPr="00E83ED8" w:rsidRDefault="00E83ED8" w:rsidP="00E83ED8">
      <w:pPr>
        <w:widowControl w:val="0"/>
        <w:suppressAutoHyphens/>
        <w:autoSpaceDE/>
        <w:autoSpaceDN/>
        <w:ind w:left="5387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t>постановлением Администрации Североуральского городского округа</w:t>
      </w:r>
    </w:p>
    <w:p w:rsidR="00E83ED8" w:rsidRPr="00E83ED8" w:rsidRDefault="00E83ED8" w:rsidP="00E83ED8">
      <w:pPr>
        <w:widowControl w:val="0"/>
        <w:suppressAutoHyphens/>
        <w:autoSpaceDE/>
        <w:autoSpaceDN/>
        <w:ind w:left="5387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t xml:space="preserve">от </w:t>
      </w:r>
      <w:r w:rsidRPr="00E83ED8">
        <w:rPr>
          <w:rFonts w:ascii="PT Astra Serif" w:hAnsi="PT Astra Serif"/>
          <w:kern w:val="1"/>
          <w:sz w:val="24"/>
          <w:szCs w:val="24"/>
          <w:u w:val="single"/>
          <w:lang w:eastAsia="zh-CN" w:bidi="hi-IN"/>
        </w:rPr>
        <w:t>13.12.2019</w:t>
      </w: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t xml:space="preserve"> № </w:t>
      </w:r>
      <w:r w:rsidRPr="00E83ED8">
        <w:rPr>
          <w:rFonts w:ascii="PT Astra Serif" w:hAnsi="PT Astra Serif"/>
          <w:kern w:val="1"/>
          <w:sz w:val="24"/>
          <w:szCs w:val="24"/>
          <w:u w:val="single"/>
          <w:lang w:eastAsia="zh-CN" w:bidi="hi-IN"/>
        </w:rPr>
        <w:t>1329</w:t>
      </w:r>
    </w:p>
    <w:p w:rsidR="00E83ED8" w:rsidRPr="00E83ED8" w:rsidRDefault="00E83ED8" w:rsidP="00E83ED8">
      <w:pPr>
        <w:widowControl w:val="0"/>
        <w:suppressAutoHyphens/>
        <w:autoSpaceDE/>
        <w:autoSpaceDN/>
        <w:ind w:left="5387"/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</w:pP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t xml:space="preserve">«Об утверждении Графика включения и отключения уличного освещения улиц Североуральского городского округа </w:t>
      </w: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br/>
        <w:t>в 2020 году»</w:t>
      </w:r>
    </w:p>
    <w:p w:rsidR="00012AD6" w:rsidRPr="00E83ED8" w:rsidRDefault="00012AD6" w:rsidP="00012AD6">
      <w:pPr>
        <w:widowControl w:val="0"/>
        <w:suppressAutoHyphens/>
        <w:autoSpaceDE/>
        <w:autoSpaceDN/>
        <w:jc w:val="right"/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</w:pPr>
    </w:p>
    <w:p w:rsidR="00012AD6" w:rsidRPr="00E83ED8" w:rsidRDefault="00012AD6" w:rsidP="00012AD6">
      <w:pPr>
        <w:widowControl w:val="0"/>
        <w:suppressAutoHyphens/>
        <w:autoSpaceDE/>
        <w:autoSpaceDN/>
        <w:jc w:val="center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  <w:t>График</w:t>
      </w:r>
    </w:p>
    <w:p w:rsidR="00012AD6" w:rsidRPr="00E83ED8" w:rsidRDefault="00012AD6" w:rsidP="00012AD6">
      <w:pPr>
        <w:widowControl w:val="0"/>
        <w:suppressAutoHyphens/>
        <w:autoSpaceDE/>
        <w:autoSpaceDN/>
        <w:jc w:val="center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  <w:t>включения и выключения освещения улиц</w:t>
      </w:r>
    </w:p>
    <w:p w:rsidR="00012AD6" w:rsidRPr="00E83ED8" w:rsidRDefault="00012AD6" w:rsidP="00012AD6">
      <w:pPr>
        <w:widowControl w:val="0"/>
        <w:suppressAutoHyphens/>
        <w:autoSpaceDE/>
        <w:autoSpaceDN/>
        <w:jc w:val="center"/>
        <w:rPr>
          <w:rFonts w:ascii="PT Astra Serif" w:hAnsi="PT Astra Serif"/>
          <w:kern w:val="1"/>
          <w:sz w:val="24"/>
          <w:szCs w:val="24"/>
          <w:lang w:eastAsia="zh-CN" w:bidi="hi-IN"/>
        </w:rPr>
      </w:pPr>
      <w:r w:rsidRPr="00E83ED8"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  <w:t>Североуральского городского округа на январь-апрель 2019 года.</w:t>
      </w: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4"/>
        <w:gridCol w:w="1620"/>
        <w:gridCol w:w="1815"/>
        <w:gridCol w:w="1695"/>
        <w:gridCol w:w="1770"/>
        <w:gridCol w:w="1763"/>
      </w:tblGrid>
      <w:tr w:rsidR="00012AD6" w:rsidRPr="00E83ED8" w:rsidTr="00012AD6">
        <w:trPr>
          <w:trHeight w:val="69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hAnsi="PT Astra Serif"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Число, месяц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Время включения и выключения уличного освещения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Примечание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(кол-во часов работы освещения)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12AD6" w:rsidRPr="00E83ED8" w:rsidTr="00012AD6">
        <w:trPr>
          <w:cantSplit/>
          <w:trHeight w:val="464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Вечер                                              Утро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12AD6" w:rsidRPr="00E83ED8" w:rsidTr="00012AD6">
        <w:trPr>
          <w:trHeight w:val="763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Включение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Часы, минуты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Выключение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Часы,  минуты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Включение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Часы, минуты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Выключение</w:t>
            </w:r>
          </w:p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Часы, минуты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01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.01.-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08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17-00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9-20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130-40</w:t>
            </w: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09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.01.-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14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hd w:val="clear" w:color="auto" w:fill="FFFFFF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17-10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hd w:val="clear" w:color="auto" w:fill="FFFFFF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9-20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hd w:val="clear" w:color="auto" w:fill="FFFFFF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63-20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15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.01.-19.01.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17-20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9-10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61-40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0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.01.-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24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17-30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9-00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60-00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25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.01.-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31</w:t>
            </w: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.01.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17-40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58-45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01.02.-05.02.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17-50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8-45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57-05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06.02.-10.02.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18-10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54-10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11.02.-15.02.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18-15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53-20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16.02.-20.02.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18-30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51-15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21.02.-28.02.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18-40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8-00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eastAsia="zh-CN" w:bidi="hi-IN"/>
              </w:rPr>
              <w:t>78-40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01.03.-05.03.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18-55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7-40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46-15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06.03.-10.03.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19-05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7-30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44-35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11.03.-15.03.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19-15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7-15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42-30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16.03.-20.03.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19-25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7-00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40-25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21.03.-25.03.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19-35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6-50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38-45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26.03.-31.03.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19-45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6-40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44-30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01.04.-05.04.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6-20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33-20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06.04.-10.04.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6-10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32-30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11.04.-15.04.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6-00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30-50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16.04.-20.04.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5-45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28-45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21.04.-25.04.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26-40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26.04.-30.04.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20-50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val="en-US" w:eastAsia="zh-CN" w:bidi="hi-I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  <w:t>25-50</w:t>
            </w:r>
          </w:p>
        </w:tc>
      </w:tr>
      <w:tr w:rsidR="00012AD6" w:rsidRPr="00E83ED8" w:rsidTr="00012AD6">
        <w:tblPrEx>
          <w:tblCellMar>
            <w:top w:w="0" w:type="dxa"/>
            <w:bottom w:w="0" w:type="dxa"/>
          </w:tblCellMar>
        </w:tblPrEx>
        <w:tc>
          <w:tcPr>
            <w:tcW w:w="844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Всего часов-минут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PT Astra Serif" w:eastAsia="SimSun" w:hAnsi="PT Astra Serif" w:cs="Mangal"/>
                <w:kern w:val="1"/>
                <w:sz w:val="24"/>
                <w:szCs w:val="24"/>
                <w:lang w:eastAsia="zh-CN" w:bidi="hi-IN"/>
              </w:rPr>
            </w:pPr>
            <w:r w:rsidRPr="00E83ED8">
              <w:rPr>
                <w:rFonts w:ascii="PT Astra Serif" w:eastAsia="SimSun" w:hAnsi="PT Astra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1103-50</w:t>
            </w:r>
          </w:p>
        </w:tc>
      </w:tr>
    </w:tbl>
    <w:p w:rsidR="00012AD6" w:rsidRPr="00E83ED8" w:rsidRDefault="00012AD6" w:rsidP="00012AD6">
      <w:pPr>
        <w:widowControl w:val="0"/>
        <w:suppressAutoHyphens/>
        <w:autoSpaceDE/>
        <w:autoSpaceDN/>
        <w:rPr>
          <w:rFonts w:ascii="PT Astra Serif" w:eastAsia="SimSun" w:hAnsi="PT Astra Serif" w:cs="Mangal"/>
          <w:kern w:val="1"/>
          <w:sz w:val="24"/>
          <w:szCs w:val="24"/>
          <w:lang w:eastAsia="zh-CN" w:bidi="hi-IN"/>
        </w:rPr>
      </w:pPr>
    </w:p>
    <w:p w:rsidR="00012AD6" w:rsidRPr="00E83ED8" w:rsidRDefault="00012AD6" w:rsidP="00012AD6">
      <w:pPr>
        <w:widowControl w:val="0"/>
        <w:suppressAutoHyphens/>
        <w:autoSpaceDE/>
        <w:autoSpaceDN/>
        <w:ind w:left="240"/>
        <w:rPr>
          <w:rFonts w:ascii="PT Astra Serif" w:eastAsia="SimSun" w:hAnsi="PT Astra Serif" w:cs="Mangal"/>
          <w:kern w:val="1"/>
          <w:sz w:val="28"/>
          <w:szCs w:val="28"/>
          <w:lang w:eastAsia="zh-CN" w:bidi="hi-IN"/>
        </w:rPr>
      </w:pPr>
      <w:r w:rsidRPr="00E83ED8">
        <w:rPr>
          <w:rFonts w:ascii="PT Astra Serif" w:hAnsi="PT Astra Serif"/>
          <w:kern w:val="1"/>
          <w:sz w:val="24"/>
          <w:szCs w:val="24"/>
          <w:lang w:eastAsia="zh-CN" w:bidi="hi-IN"/>
        </w:rPr>
        <w:t xml:space="preserve"> </w:t>
      </w:r>
    </w:p>
    <w:p w:rsidR="00F035BA" w:rsidRPr="00E83ED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012AD6" w:rsidRPr="00E83ED8" w:rsidRDefault="00012AD6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012AD6" w:rsidRPr="00E83ED8" w:rsidRDefault="00012AD6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012AD6" w:rsidRPr="00E83ED8" w:rsidRDefault="00012AD6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012AD6" w:rsidRPr="00E83ED8" w:rsidRDefault="00012AD6" w:rsidP="00012AD6">
      <w:pPr>
        <w:suppressAutoHyphens/>
        <w:autoSpaceDE/>
        <w:autoSpaceDN/>
        <w:jc w:val="right"/>
        <w:rPr>
          <w:rFonts w:ascii="PT Astra Serif" w:hAnsi="PT Astra Serif"/>
          <w:sz w:val="24"/>
          <w:szCs w:val="24"/>
          <w:lang w:eastAsia="zh-CN"/>
        </w:rPr>
      </w:pPr>
      <w:bookmarkStart w:id="0" w:name="_GoBack"/>
      <w:bookmarkEnd w:id="0"/>
    </w:p>
    <w:p w:rsidR="00012AD6" w:rsidRPr="00E83ED8" w:rsidRDefault="00012AD6" w:rsidP="00012AD6">
      <w:pPr>
        <w:suppressAutoHyphens/>
        <w:autoSpaceDE/>
        <w:autoSpaceDN/>
        <w:jc w:val="center"/>
        <w:rPr>
          <w:rFonts w:ascii="PT Astra Serif" w:hAnsi="PT Astra Serif"/>
          <w:sz w:val="24"/>
          <w:szCs w:val="24"/>
          <w:lang w:eastAsia="zh-CN"/>
        </w:rPr>
      </w:pPr>
      <w:r w:rsidRPr="00E83ED8">
        <w:rPr>
          <w:rFonts w:ascii="PT Astra Serif" w:hAnsi="PT Astra Serif"/>
          <w:sz w:val="24"/>
          <w:szCs w:val="24"/>
          <w:lang w:eastAsia="zh-CN"/>
        </w:rPr>
        <w:t>График</w:t>
      </w:r>
    </w:p>
    <w:p w:rsidR="00012AD6" w:rsidRPr="00E83ED8" w:rsidRDefault="00012AD6" w:rsidP="00012AD6">
      <w:pPr>
        <w:suppressAutoHyphens/>
        <w:autoSpaceDE/>
        <w:autoSpaceDN/>
        <w:jc w:val="center"/>
        <w:rPr>
          <w:rFonts w:ascii="PT Astra Serif" w:hAnsi="PT Astra Serif"/>
          <w:sz w:val="24"/>
          <w:szCs w:val="24"/>
          <w:lang w:eastAsia="zh-CN"/>
        </w:rPr>
      </w:pPr>
      <w:r w:rsidRPr="00E83ED8">
        <w:rPr>
          <w:rFonts w:ascii="PT Astra Serif" w:hAnsi="PT Astra Serif"/>
          <w:sz w:val="24"/>
          <w:szCs w:val="24"/>
          <w:lang w:eastAsia="zh-CN"/>
        </w:rPr>
        <w:t>включения и выключения освещения</w:t>
      </w:r>
    </w:p>
    <w:p w:rsidR="00012AD6" w:rsidRPr="00E83ED8" w:rsidRDefault="00012AD6" w:rsidP="00012AD6">
      <w:pPr>
        <w:suppressAutoHyphens/>
        <w:autoSpaceDE/>
        <w:autoSpaceDN/>
        <w:jc w:val="center"/>
        <w:rPr>
          <w:rFonts w:ascii="PT Astra Serif" w:hAnsi="PT Astra Serif"/>
          <w:sz w:val="24"/>
          <w:szCs w:val="24"/>
          <w:lang w:eastAsia="zh-CN"/>
        </w:rPr>
      </w:pPr>
      <w:r w:rsidRPr="00E83ED8">
        <w:rPr>
          <w:rFonts w:ascii="PT Astra Serif" w:hAnsi="PT Astra Serif"/>
          <w:sz w:val="24"/>
          <w:szCs w:val="24"/>
          <w:lang w:eastAsia="zh-CN"/>
        </w:rPr>
        <w:t>улиц Североуральского городского округа на август-декабрь 2019года.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40"/>
        <w:gridCol w:w="1620"/>
        <w:gridCol w:w="1815"/>
        <w:gridCol w:w="1695"/>
        <w:gridCol w:w="1770"/>
        <w:gridCol w:w="1425"/>
      </w:tblGrid>
      <w:tr w:rsidR="00012AD6" w:rsidRPr="00E83ED8" w:rsidTr="00012AD6">
        <w:trPr>
          <w:trHeight w:val="6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           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Число, месяц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Время включения и выключения уличного освещения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Примечание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(кол-во часов работы освещения)</w:t>
            </w:r>
          </w:p>
        </w:tc>
      </w:tr>
      <w:tr w:rsidR="00012AD6" w:rsidRPr="00E83ED8" w:rsidTr="00012AD6">
        <w:trPr>
          <w:trHeight w:val="46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Вечер                                              Утро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012AD6" w:rsidRPr="00E83ED8" w:rsidTr="00012AD6">
        <w:trPr>
          <w:trHeight w:val="763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Включение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Часы, минуты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Выключение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Часы,  минуты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Включение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Часы, минуты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Выключение</w:t>
            </w:r>
          </w:p>
          <w:p w:rsidR="00012AD6" w:rsidRPr="00E83ED8" w:rsidRDefault="00012AD6" w:rsidP="00012AD6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Часы, минуты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15.08-20.08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val="en-US" w:eastAsia="zh-CN"/>
              </w:rPr>
              <w:t>20-40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-----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val="en-US" w:eastAsia="zh-CN"/>
              </w:rPr>
              <w:t>26-40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21.08-25.08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20-30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28-20</w:t>
            </w:r>
          </w:p>
        </w:tc>
      </w:tr>
      <w:tr w:rsidR="00012AD6" w:rsidRPr="00E83ED8" w:rsidTr="00012AD6">
        <w:trPr>
          <w:trHeight w:val="3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26.08-31.08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20-15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36-30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01.09-05.09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20-00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32-30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06.09-10.09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19-50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34-10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11.09-15.09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19-30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36-40</w:t>
            </w:r>
          </w:p>
        </w:tc>
      </w:tr>
      <w:tr w:rsidR="00012AD6" w:rsidRPr="00E83ED8" w:rsidTr="00012AD6">
        <w:trPr>
          <w:trHeight w:val="7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16.09-20.09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19-20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color w:val="000000"/>
                <w:sz w:val="24"/>
                <w:szCs w:val="24"/>
                <w:lang w:eastAsia="zh-CN"/>
              </w:rPr>
              <w:t>38-20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21.09-25.09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19-10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40-00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26.09-30.09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18-55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6-50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41-35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01.10-05.10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18-40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44-10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06.10-10.10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18-30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45-50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11.10-15.10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47-30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16.10-20.10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18-10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49-10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21.10-25.10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51-15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26.10-31.10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7-50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61-40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01.11-05.11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55-00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06.11-10.11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57-05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11.11-15.11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58-20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16.11-20.11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59-35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21.11-25.11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17-00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60-50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26.11-30.11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8-50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62-30</w:t>
            </w:r>
          </w:p>
        </w:tc>
      </w:tr>
      <w:tr w:rsidR="00012AD6" w:rsidRPr="00E83ED8" w:rsidTr="00012AD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01.12-05.12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63-20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06.12-10.12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64-10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11.12-15.12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65-00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16.12-20.12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65-00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21.12-25.12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65-00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26.12-30.12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65-00</w:t>
            </w:r>
          </w:p>
        </w:tc>
      </w:tr>
      <w:tr w:rsidR="00012AD6" w:rsidRPr="00E83ED8" w:rsidTr="00012AD6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31.12-01.01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9-20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sz w:val="24"/>
                <w:szCs w:val="24"/>
                <w:lang w:eastAsia="zh-CN"/>
              </w:rPr>
              <w:t>16-30</w:t>
            </w:r>
          </w:p>
        </w:tc>
      </w:tr>
      <w:tr w:rsidR="00012AD6" w:rsidRPr="00E83ED8" w:rsidTr="00012AD6">
        <w:tc>
          <w:tcPr>
            <w:tcW w:w="8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b/>
                <w:bCs/>
                <w:sz w:val="24"/>
                <w:szCs w:val="24"/>
                <w:lang w:eastAsia="zh-CN"/>
              </w:rPr>
              <w:t>Всего часов-минут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D6" w:rsidRPr="00E83ED8" w:rsidRDefault="00012AD6" w:rsidP="00012AD6">
            <w:pPr>
              <w:suppressAutoHyphens/>
              <w:autoSpaceDE/>
              <w:autoSpaceDN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83ED8">
              <w:rPr>
                <w:rFonts w:ascii="PT Astra Serif" w:hAnsi="PT Astra Serif"/>
                <w:b/>
                <w:bCs/>
                <w:sz w:val="24"/>
                <w:szCs w:val="24"/>
                <w:lang w:eastAsia="zh-CN"/>
              </w:rPr>
              <w:t>1371-40</w:t>
            </w:r>
          </w:p>
        </w:tc>
      </w:tr>
    </w:tbl>
    <w:p w:rsidR="00012AD6" w:rsidRPr="00E83ED8" w:rsidRDefault="00012AD6" w:rsidP="00012AD6">
      <w:pPr>
        <w:suppressAutoHyphens/>
        <w:autoSpaceDE/>
        <w:autoSpaceDN/>
        <w:rPr>
          <w:rFonts w:ascii="PT Astra Serif" w:hAnsi="PT Astra Serif"/>
          <w:sz w:val="24"/>
          <w:szCs w:val="24"/>
          <w:lang w:eastAsia="zh-CN"/>
        </w:rPr>
      </w:pPr>
    </w:p>
    <w:p w:rsidR="00012AD6" w:rsidRPr="00E83ED8" w:rsidRDefault="00012AD6" w:rsidP="00012AD6">
      <w:pPr>
        <w:suppressAutoHyphens/>
        <w:autoSpaceDE/>
        <w:autoSpaceDN/>
        <w:ind w:left="240"/>
        <w:rPr>
          <w:rFonts w:ascii="PT Astra Serif" w:hAnsi="PT Astra Serif"/>
          <w:sz w:val="24"/>
          <w:szCs w:val="24"/>
          <w:lang w:eastAsia="zh-CN"/>
        </w:rPr>
      </w:pPr>
      <w:r w:rsidRPr="00E83ED8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012AD6" w:rsidRPr="00E83ED8" w:rsidRDefault="00012AD6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012AD6" w:rsidRPr="00E83ED8" w:rsidSect="008130A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47" w:rsidRDefault="004B7547" w:rsidP="00610542">
      <w:r>
        <w:separator/>
      </w:r>
    </w:p>
  </w:endnote>
  <w:endnote w:type="continuationSeparator" w:id="0">
    <w:p w:rsidR="004B7547" w:rsidRDefault="004B754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47" w:rsidRDefault="004B7547" w:rsidP="00610542">
      <w:r>
        <w:separator/>
      </w:r>
    </w:p>
  </w:footnote>
  <w:footnote w:type="continuationSeparator" w:id="0">
    <w:p w:rsidR="004B7547" w:rsidRDefault="004B754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10542" w:rsidRPr="00E83ED8" w:rsidRDefault="00610542" w:rsidP="00E83ED8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83ED8">
          <w:rPr>
            <w:rFonts w:ascii="PT Astra Serif" w:hAnsi="PT Astra Serif"/>
            <w:sz w:val="24"/>
            <w:szCs w:val="24"/>
          </w:rPr>
          <w:fldChar w:fldCharType="begin"/>
        </w:r>
        <w:r w:rsidRPr="00E83ED8">
          <w:rPr>
            <w:rFonts w:ascii="PT Astra Serif" w:hAnsi="PT Astra Serif"/>
            <w:sz w:val="24"/>
            <w:szCs w:val="24"/>
          </w:rPr>
          <w:instrText>PAGE   \* MERGEFORMAT</w:instrText>
        </w:r>
        <w:r w:rsidRPr="00E83ED8">
          <w:rPr>
            <w:rFonts w:ascii="PT Astra Serif" w:hAnsi="PT Astra Serif"/>
            <w:sz w:val="24"/>
            <w:szCs w:val="24"/>
          </w:rPr>
          <w:fldChar w:fldCharType="separate"/>
        </w:r>
        <w:r w:rsidR="008130A3">
          <w:rPr>
            <w:rFonts w:ascii="PT Astra Serif" w:hAnsi="PT Astra Serif"/>
            <w:noProof/>
            <w:sz w:val="24"/>
            <w:szCs w:val="24"/>
          </w:rPr>
          <w:t>2</w:t>
        </w:r>
        <w:r w:rsidRPr="00E83ED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12AD6"/>
    <w:rsid w:val="00115DDA"/>
    <w:rsid w:val="0023466D"/>
    <w:rsid w:val="003B46EB"/>
    <w:rsid w:val="00402C71"/>
    <w:rsid w:val="004747C9"/>
    <w:rsid w:val="004B7547"/>
    <w:rsid w:val="00522906"/>
    <w:rsid w:val="00525316"/>
    <w:rsid w:val="00610542"/>
    <w:rsid w:val="006D7463"/>
    <w:rsid w:val="00703121"/>
    <w:rsid w:val="008130A3"/>
    <w:rsid w:val="00845964"/>
    <w:rsid w:val="008642FE"/>
    <w:rsid w:val="0087715F"/>
    <w:rsid w:val="008E2D6F"/>
    <w:rsid w:val="00A15972"/>
    <w:rsid w:val="00A95ADB"/>
    <w:rsid w:val="00B404DF"/>
    <w:rsid w:val="00B648BE"/>
    <w:rsid w:val="00BB6912"/>
    <w:rsid w:val="00BE4629"/>
    <w:rsid w:val="00C334B7"/>
    <w:rsid w:val="00C7622E"/>
    <w:rsid w:val="00CE4D48"/>
    <w:rsid w:val="00DA22E3"/>
    <w:rsid w:val="00DC4A4B"/>
    <w:rsid w:val="00E21894"/>
    <w:rsid w:val="00E60B4F"/>
    <w:rsid w:val="00E83ED8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37BC-B2FB-49A2-A7A3-11256AB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Ольга Юрьевна</cp:lastModifiedBy>
  <cp:revision>3</cp:revision>
  <cp:lastPrinted>2019-12-19T11:41:00Z</cp:lastPrinted>
  <dcterms:created xsi:type="dcterms:W3CDTF">2019-12-19T11:40:00Z</dcterms:created>
  <dcterms:modified xsi:type="dcterms:W3CDTF">2019-12-19T11:43:00Z</dcterms:modified>
</cp:coreProperties>
</file>