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4B" w:rsidRPr="001B0B2C" w:rsidRDefault="0071124B" w:rsidP="0071124B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</w:pPr>
      <w:r w:rsidRPr="001B0B2C">
        <w:rPr>
          <w:rFonts w:eastAsia="Arial Unicode MS" w:cs="Arial Unicode MS"/>
          <w:noProof/>
          <w:color w:val="000000"/>
          <w:sz w:val="27"/>
          <w:szCs w:val="27"/>
          <w:lang w:eastAsia="ru-RU"/>
        </w:rPr>
        <w:drawing>
          <wp:inline distT="0" distB="0" distL="0" distR="0" wp14:anchorId="34E2842C" wp14:editId="70F551F7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4B" w:rsidRPr="001B0B2C" w:rsidRDefault="0071124B" w:rsidP="0071124B">
      <w:pPr>
        <w:widowControl w:val="0"/>
        <w:tabs>
          <w:tab w:val="left" w:pos="7980"/>
        </w:tabs>
        <w:spacing w:after="0" w:line="240" w:lineRule="auto"/>
        <w:rPr>
          <w:rFonts w:eastAsia="Arial Unicode MS" w:cs="Arial Unicode MS"/>
          <w:color w:val="000000"/>
          <w:sz w:val="16"/>
          <w:szCs w:val="16"/>
          <w:lang w:val="en-US" w:eastAsia="ru-RU" w:bidi="en-US"/>
        </w:rPr>
      </w:pPr>
      <w:r w:rsidRPr="001B0B2C">
        <w:rPr>
          <w:rFonts w:eastAsia="Arial Unicode MS" w:cs="Arial Unicode MS"/>
          <w:color w:val="000000"/>
          <w:sz w:val="27"/>
          <w:szCs w:val="27"/>
          <w:lang w:val="en-US" w:eastAsia="ru-RU" w:bidi="en-US"/>
        </w:rPr>
        <w:tab/>
      </w:r>
    </w:p>
    <w:p w:rsidR="0071124B" w:rsidRPr="001B0B2C" w:rsidRDefault="0071124B" w:rsidP="0071124B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РОССИЙСКАЯ ФЕДЕРАЦИЯ</w:t>
      </w:r>
    </w:p>
    <w:p w:rsidR="0071124B" w:rsidRPr="001B0B2C" w:rsidRDefault="0071124B" w:rsidP="0071124B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Свердловская область</w:t>
      </w:r>
    </w:p>
    <w:p w:rsidR="0071124B" w:rsidRPr="001B0B2C" w:rsidRDefault="0071124B" w:rsidP="0071124B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71124B" w:rsidRPr="001B0B2C" w:rsidRDefault="0071124B" w:rsidP="0071124B">
      <w:pPr>
        <w:widowControl w:val="0"/>
        <w:pBdr>
          <w:bottom w:val="thickThinSmallGap" w:sz="24" w:space="3" w:color="auto"/>
        </w:pBdr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ДУМА СЕВЕРОУРАЛЬСКОГО ГОРОДСКОГО ОКРУГА</w:t>
      </w:r>
    </w:p>
    <w:p w:rsidR="0071124B" w:rsidRPr="001B0B2C" w:rsidRDefault="0071124B" w:rsidP="0071124B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</w:p>
    <w:p w:rsidR="0071124B" w:rsidRPr="001B0B2C" w:rsidRDefault="0071124B" w:rsidP="0071124B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</w:pPr>
      <w:r w:rsidRPr="001B0B2C">
        <w:rPr>
          <w:rFonts w:eastAsia="Arial Unicode MS" w:cs="Arial Unicode MS"/>
          <w:b/>
          <w:color w:val="000000"/>
          <w:sz w:val="27"/>
          <w:szCs w:val="27"/>
          <w:lang w:eastAsia="ru-RU" w:bidi="en-US"/>
        </w:rPr>
        <w:t>РЕШЕНИЕ</w:t>
      </w:r>
    </w:p>
    <w:p w:rsidR="0071124B" w:rsidRPr="001B0B2C" w:rsidRDefault="0071124B" w:rsidP="0071124B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7"/>
          <w:szCs w:val="27"/>
          <w:lang w:eastAsia="ru-RU" w:bidi="en-US"/>
        </w:rPr>
      </w:pPr>
    </w:p>
    <w:p w:rsidR="0071124B" w:rsidRPr="001B0B2C" w:rsidRDefault="0071124B" w:rsidP="0071124B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от </w:t>
      </w:r>
      <w:r w:rsidR="002D3F49">
        <w:rPr>
          <w:rFonts w:eastAsia="Arial Unicode MS" w:cs="Arial Unicode MS"/>
          <w:color w:val="000000"/>
          <w:szCs w:val="28"/>
          <w:lang w:eastAsia="ru-RU" w:bidi="en-US"/>
        </w:rPr>
        <w:t>27</w:t>
      </w:r>
      <w:r>
        <w:rPr>
          <w:rFonts w:eastAsia="Arial Unicode MS" w:cs="Arial Unicode MS"/>
          <w:color w:val="000000"/>
          <w:szCs w:val="28"/>
          <w:lang w:eastAsia="ru-RU" w:bidi="en-US"/>
        </w:rPr>
        <w:t xml:space="preserve"> октября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 xml:space="preserve"> 2021 года</w:t>
      </w:r>
      <w:r w:rsidRPr="001B0B2C">
        <w:rPr>
          <w:rFonts w:eastAsia="Arial Unicode MS" w:cs="Arial Unicode MS"/>
          <w:color w:val="000000"/>
          <w:szCs w:val="28"/>
          <w:lang w:eastAsia="ru-RU" w:bidi="en-US"/>
        </w:rPr>
        <w:tab/>
      </w:r>
      <w:r w:rsidRPr="001B0B2C">
        <w:rPr>
          <w:rFonts w:eastAsia="Arial Unicode MS" w:cs="Arial Unicode MS"/>
          <w:b/>
          <w:color w:val="000000"/>
          <w:szCs w:val="28"/>
          <w:lang w:eastAsia="ru-RU" w:bidi="en-US"/>
        </w:rPr>
        <w:t xml:space="preserve">          № </w:t>
      </w:r>
      <w:r w:rsidR="00110514">
        <w:rPr>
          <w:rFonts w:eastAsia="Arial Unicode MS" w:cs="Arial Unicode MS"/>
          <w:b/>
          <w:color w:val="000000"/>
          <w:szCs w:val="28"/>
          <w:lang w:eastAsia="ru-RU" w:bidi="en-US"/>
        </w:rPr>
        <w:t>75</w:t>
      </w:r>
      <w:bookmarkStart w:id="0" w:name="_GoBack"/>
      <w:bookmarkEnd w:id="0"/>
    </w:p>
    <w:p w:rsidR="0071124B" w:rsidRPr="001B0B2C" w:rsidRDefault="0071124B" w:rsidP="0071124B">
      <w:pPr>
        <w:widowControl w:val="0"/>
        <w:spacing w:after="0" w:line="240" w:lineRule="auto"/>
        <w:rPr>
          <w:rFonts w:eastAsia="Arial Unicode MS" w:cs="Arial Unicode MS"/>
          <w:color w:val="000000"/>
          <w:szCs w:val="28"/>
          <w:lang w:eastAsia="ru-RU" w:bidi="en-US"/>
        </w:rPr>
      </w:pPr>
      <w:r w:rsidRPr="001B0B2C">
        <w:rPr>
          <w:rFonts w:eastAsia="Arial Unicode MS" w:cs="Arial Unicode MS"/>
          <w:color w:val="000000"/>
          <w:szCs w:val="28"/>
          <w:lang w:eastAsia="ru-RU" w:bidi="en-US"/>
        </w:rPr>
        <w:t>г. Североуральск</w:t>
      </w:r>
    </w:p>
    <w:p w:rsidR="0071124B" w:rsidRPr="001B0B2C" w:rsidRDefault="0071124B" w:rsidP="0071124B">
      <w:pPr>
        <w:spacing w:after="0" w:line="276" w:lineRule="auto"/>
        <w:rPr>
          <w:rFonts w:eastAsia="Times New Roman" w:cs="Times New Roman"/>
          <w:sz w:val="16"/>
          <w:szCs w:val="16"/>
          <w:lang w:eastAsia="ru-RU"/>
        </w:rPr>
      </w:pPr>
    </w:p>
    <w:p w:rsidR="0071124B" w:rsidRPr="001B0B2C" w:rsidRDefault="0071124B" w:rsidP="0071124B">
      <w:pPr>
        <w:spacing w:after="0" w:line="276" w:lineRule="auto"/>
        <w:ind w:right="4395" w:firstLine="567"/>
        <w:jc w:val="both"/>
        <w:rPr>
          <w:rFonts w:eastAsia="Times New Roman" w:cs="Times New Roman"/>
          <w:szCs w:val="28"/>
          <w:lang w:eastAsia="ru-RU"/>
        </w:rPr>
      </w:pPr>
      <w:r w:rsidRPr="001B0B2C">
        <w:rPr>
          <w:rFonts w:eastAsia="Times New Roman" w:cs="Times New Roman"/>
          <w:szCs w:val="28"/>
          <w:lang w:eastAsia="ru-RU"/>
        </w:rPr>
        <w:t xml:space="preserve">О внесении изменений в Решение Думы Североуральского городского округа от 23.12.2020 № 64 «О бюджете Североуральского городского округа на 2021 год и плановый период 2022 и 2023 годов» </w:t>
      </w:r>
    </w:p>
    <w:p w:rsidR="002D3F49" w:rsidRPr="008568EC" w:rsidRDefault="002D3F49" w:rsidP="002D3F49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Рассмотрев  представленный Администрацией Североуральского городского округа проект решения Думы Североуральского городского округа о внесении изменений в Решение Думы Североуральского городского округа от 23 декабря 2020 года № 64 «О бюджете Североуральского городского округа на 2021 год и плановый период 2022 и 2023 годов», в соответствии </w:t>
      </w:r>
      <w:r w:rsidRPr="001B0B2C">
        <w:rPr>
          <w:rFonts w:eastAsia="Times New Roman" w:cs="Times New Roman"/>
          <w:szCs w:val="28"/>
          <w:lang w:eastAsia="ru-RU"/>
        </w:rPr>
        <w:t xml:space="preserve">с </w:t>
      </w:r>
      <w:r w:rsidRPr="008568EC">
        <w:rPr>
          <w:rFonts w:eastAsia="Times New Roman" w:cs="Times New Roman"/>
          <w:szCs w:val="28"/>
          <w:lang w:eastAsia="ru-RU"/>
        </w:rPr>
        <w:t xml:space="preserve">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Уставом Североуральского городского округа, руководствуясь  Положением «О бюджетном процессе в Североуральском городском округе», утвержденным </w:t>
      </w:r>
      <w:r w:rsidRPr="001B0B2C">
        <w:rPr>
          <w:rFonts w:eastAsia="Times New Roman" w:cs="Times New Roman"/>
          <w:szCs w:val="28"/>
          <w:lang w:eastAsia="ru-RU"/>
        </w:rPr>
        <w:t>Р</w:t>
      </w:r>
      <w:r w:rsidRPr="008568EC">
        <w:rPr>
          <w:rFonts w:eastAsia="Times New Roman" w:cs="Times New Roman"/>
          <w:szCs w:val="28"/>
          <w:lang w:eastAsia="ru-RU"/>
        </w:rPr>
        <w:t>ешением Думы Североуральского городского округа от 18 декабря 2013 года № 128, Дума Североуральского городского округа</w:t>
      </w:r>
    </w:p>
    <w:p w:rsidR="002D3F49" w:rsidRPr="008568EC" w:rsidRDefault="002D3F49" w:rsidP="002D3F49">
      <w:pPr>
        <w:spacing w:before="120" w:after="0" w:line="240" w:lineRule="auto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8568EC">
        <w:rPr>
          <w:rFonts w:eastAsia="Times New Roman" w:cs="Times New Roman"/>
          <w:b/>
          <w:szCs w:val="28"/>
          <w:lang w:eastAsia="ru-RU"/>
        </w:rPr>
        <w:t>РЕШИЛА:</w:t>
      </w:r>
    </w:p>
    <w:p w:rsidR="002D3F49" w:rsidRPr="008568EC" w:rsidRDefault="002D3F49" w:rsidP="002D3F49">
      <w:pPr>
        <w:numPr>
          <w:ilvl w:val="0"/>
          <w:numId w:val="1"/>
        </w:numPr>
        <w:tabs>
          <w:tab w:val="num" w:pos="0"/>
        </w:tabs>
        <w:spacing w:before="120"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Внести в Решение Думы Североуральского городского округа от 23 декабря 2020 года № 64«О бюджете Североуральского городского округа на 2021 год и плановый период 2022 и 2023 годов», с изменениями на </w:t>
      </w:r>
      <w:r>
        <w:rPr>
          <w:rFonts w:eastAsia="Times New Roman" w:cs="Times New Roman"/>
          <w:szCs w:val="28"/>
          <w:lang w:eastAsia="ru-RU"/>
        </w:rPr>
        <w:t>06</w:t>
      </w:r>
      <w:r w:rsidR="003301A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октября</w:t>
      </w:r>
      <w:r w:rsidRPr="008568EC">
        <w:rPr>
          <w:rFonts w:eastAsia="Times New Roman" w:cs="Times New Roman"/>
          <w:szCs w:val="28"/>
          <w:lang w:eastAsia="ru-RU"/>
        </w:rPr>
        <w:t xml:space="preserve"> 202</w:t>
      </w:r>
      <w:r>
        <w:rPr>
          <w:rFonts w:eastAsia="Times New Roman" w:cs="Times New Roman"/>
          <w:szCs w:val="28"/>
          <w:lang w:eastAsia="ru-RU"/>
        </w:rPr>
        <w:t>1</w:t>
      </w:r>
      <w:r w:rsidRPr="008568EC">
        <w:rPr>
          <w:rFonts w:eastAsia="Times New Roman" w:cs="Times New Roman"/>
          <w:szCs w:val="28"/>
          <w:lang w:eastAsia="ru-RU"/>
        </w:rPr>
        <w:t xml:space="preserve"> года следующие изменения:</w:t>
      </w:r>
    </w:p>
    <w:p w:rsidR="002D3F49" w:rsidRPr="003930D8" w:rsidRDefault="002D3F49" w:rsidP="002D3F49">
      <w:pPr>
        <w:numPr>
          <w:ilvl w:val="1"/>
          <w:numId w:val="2"/>
        </w:numPr>
        <w:tabs>
          <w:tab w:val="num" w:pos="0"/>
        </w:tabs>
        <w:spacing w:before="12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3930D8">
        <w:rPr>
          <w:rFonts w:eastAsia="Times New Roman" w:cs="Times New Roman"/>
          <w:szCs w:val="28"/>
          <w:lang w:eastAsia="ru-RU"/>
        </w:rPr>
        <w:t>подпункт 1пункта 2</w:t>
      </w:r>
      <w:r w:rsidRPr="008568EC">
        <w:rPr>
          <w:rFonts w:eastAsia="Times New Roman" w:cs="Times New Roman"/>
          <w:szCs w:val="28"/>
          <w:lang w:eastAsia="ru-RU"/>
        </w:rPr>
        <w:t>стать</w:t>
      </w:r>
      <w:r>
        <w:rPr>
          <w:rFonts w:eastAsia="Times New Roman" w:cs="Times New Roman"/>
          <w:szCs w:val="28"/>
          <w:lang w:eastAsia="ru-RU"/>
        </w:rPr>
        <w:t>и</w:t>
      </w:r>
      <w:r w:rsidRPr="008568EC">
        <w:rPr>
          <w:rFonts w:eastAsia="Times New Roman" w:cs="Times New Roman"/>
          <w:szCs w:val="28"/>
          <w:lang w:eastAsia="ru-RU"/>
        </w:rPr>
        <w:t xml:space="preserve"> 1 </w:t>
      </w:r>
      <w:r w:rsidRPr="003930D8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2D3F49" w:rsidRPr="008568EC" w:rsidRDefault="002D3F49" w:rsidP="002D3F49">
      <w:pPr>
        <w:tabs>
          <w:tab w:val="num" w:pos="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>«2. Утвердить общий объем расходов бюджета Североуральского городского округа:</w:t>
      </w:r>
    </w:p>
    <w:p w:rsidR="002D3F49" w:rsidRPr="00412D9C" w:rsidRDefault="002D3F49" w:rsidP="002D3F49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1628206,61025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год;»</w:t>
      </w:r>
    </w:p>
    <w:p w:rsidR="002D3F49" w:rsidRPr="008568EC" w:rsidRDefault="002D3F49" w:rsidP="002D3F49">
      <w:pPr>
        <w:autoSpaceDE w:val="0"/>
        <w:autoSpaceDN w:val="0"/>
        <w:adjustRightInd w:val="0"/>
        <w:spacing w:after="0" w:line="276" w:lineRule="auto"/>
        <w:ind w:left="9705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D3F49" w:rsidRPr="008568EC" w:rsidRDefault="002D3F49" w:rsidP="002D3F4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before="24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lastRenderedPageBreak/>
        <w:t>подпункт 1 пункта 1 статьи 2 изложить в следующей редакции:</w:t>
      </w:r>
    </w:p>
    <w:p w:rsidR="002D3F49" w:rsidRPr="00AC2892" w:rsidRDefault="002D3F49" w:rsidP="002D3F49">
      <w:pPr>
        <w:tabs>
          <w:tab w:val="num" w:pos="0"/>
        </w:tabs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</w:t>
      </w:r>
      <w:r>
        <w:rPr>
          <w:rFonts w:eastAsia="Times New Roman" w:cs="Times New Roman"/>
          <w:szCs w:val="28"/>
          <w:lang w:eastAsia="ru-RU"/>
        </w:rPr>
        <w:t>36561,74575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 (</w:t>
      </w:r>
      <w:r>
        <w:rPr>
          <w:rFonts w:eastAsia="Times New Roman" w:cs="Times New Roman"/>
          <w:szCs w:val="28"/>
          <w:lang w:eastAsia="ru-RU"/>
        </w:rPr>
        <w:t>12,60</w:t>
      </w:r>
      <w:r w:rsidRPr="008568EC">
        <w:rPr>
          <w:rFonts w:eastAsia="Times New Roman" w:cs="Times New Roman"/>
          <w:szCs w:val="28"/>
          <w:lang w:eastAsia="ru-RU"/>
        </w:rPr>
        <w:t xml:space="preserve"> процентов утвержденного общего объема доходов бюджета Североуральского городского округа без учета объема безвозмездных поступлений и поступлений налоговых доходов по дополнительным нормативам отчислений, в том числе за счет</w:t>
      </w:r>
      <w:r>
        <w:rPr>
          <w:rFonts w:eastAsia="Times New Roman" w:cs="Times New Roman"/>
          <w:szCs w:val="28"/>
          <w:lang w:eastAsia="ru-RU"/>
        </w:rPr>
        <w:t xml:space="preserve"> снижения</w:t>
      </w:r>
      <w:r w:rsidRPr="008568EC">
        <w:rPr>
          <w:rFonts w:eastAsia="Times New Roman" w:cs="Times New Roman"/>
          <w:szCs w:val="28"/>
          <w:lang w:eastAsia="ru-RU"/>
        </w:rPr>
        <w:t xml:space="preserve"> остатк</w:t>
      </w:r>
      <w:r>
        <w:rPr>
          <w:rFonts w:eastAsia="Times New Roman" w:cs="Times New Roman"/>
          <w:szCs w:val="28"/>
          <w:lang w:eastAsia="ru-RU"/>
        </w:rPr>
        <w:t>а</w:t>
      </w:r>
      <w:r w:rsidRPr="008568EC">
        <w:rPr>
          <w:rFonts w:eastAsia="Times New Roman" w:cs="Times New Roman"/>
          <w:szCs w:val="28"/>
          <w:lang w:eastAsia="ru-RU"/>
        </w:rPr>
        <w:t xml:space="preserve"> средст</w:t>
      </w:r>
      <w:r w:rsidR="00EF28EF">
        <w:rPr>
          <w:rFonts w:eastAsia="Times New Roman" w:cs="Times New Roman"/>
          <w:szCs w:val="28"/>
          <w:lang w:eastAsia="ru-RU"/>
        </w:rPr>
        <w:t>в</w:t>
      </w:r>
      <w:r w:rsidRPr="008568EC">
        <w:rPr>
          <w:rFonts w:eastAsia="Times New Roman" w:cs="Times New Roman"/>
          <w:szCs w:val="28"/>
          <w:lang w:eastAsia="ru-RU"/>
        </w:rPr>
        <w:t xml:space="preserve">а начало текущего финансового года в сумме </w:t>
      </w:r>
      <w:r>
        <w:rPr>
          <w:rFonts w:eastAsia="Times New Roman" w:cs="Times New Roman"/>
          <w:szCs w:val="28"/>
          <w:lang w:eastAsia="ru-RU"/>
        </w:rPr>
        <w:t>7534,44575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</w:t>
      </w:r>
      <w:r>
        <w:rPr>
          <w:rFonts w:eastAsia="Times New Roman" w:cs="Times New Roman"/>
          <w:szCs w:val="28"/>
          <w:lang w:eastAsia="ru-RU"/>
        </w:rPr>
        <w:t>)</w:t>
      </w:r>
      <w:r w:rsidRPr="008568EC">
        <w:rPr>
          <w:rFonts w:eastAsia="Times New Roman" w:cs="Times New Roman"/>
          <w:szCs w:val="28"/>
          <w:lang w:eastAsia="ru-RU"/>
        </w:rPr>
        <w:t>, на 2021 год;»;</w:t>
      </w:r>
    </w:p>
    <w:p w:rsidR="002D3F49" w:rsidRPr="00B55BF0" w:rsidRDefault="002D3F49" w:rsidP="002D3F4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before="24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абзацы2 и 3</w:t>
      </w:r>
      <w:r w:rsidRPr="008568EC">
        <w:rPr>
          <w:rFonts w:eastAsia="Times New Roman" w:cs="Times New Roman"/>
          <w:szCs w:val="28"/>
          <w:lang w:eastAsia="ru-RU"/>
        </w:rPr>
        <w:t xml:space="preserve"> статьи 8 изложить в следующей редакции:</w:t>
      </w:r>
    </w:p>
    <w:p w:rsidR="002D3F49" w:rsidRDefault="002D3F49" w:rsidP="002D3F49">
      <w:pPr>
        <w:tabs>
          <w:tab w:val="num" w:pos="0"/>
        </w:tabs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68EC">
        <w:rPr>
          <w:rFonts w:eastAsia="Times New Roman" w:cs="Times New Roman"/>
          <w:szCs w:val="28"/>
          <w:lang w:eastAsia="ru-RU"/>
        </w:rPr>
        <w:t xml:space="preserve">«1) </w:t>
      </w:r>
      <w:r>
        <w:rPr>
          <w:rFonts w:eastAsia="Times New Roman" w:cs="Times New Roman"/>
          <w:szCs w:val="28"/>
          <w:lang w:eastAsia="ru-RU"/>
        </w:rPr>
        <w:t>107559,68968</w:t>
      </w:r>
      <w:r w:rsidRPr="008568EC">
        <w:rPr>
          <w:rFonts w:eastAsia="Times New Roman" w:cs="Times New Roman"/>
          <w:szCs w:val="28"/>
          <w:lang w:eastAsia="ru-RU"/>
        </w:rPr>
        <w:t xml:space="preserve"> тысяч рублей, на 2021 год, в том числе за счет остатков бюджетных ассигнований Дорожного фонда, не использованных по состоянию на 01.01.2021 г. в сумме 147,07240 тысяч рублей;</w:t>
      </w:r>
    </w:p>
    <w:p w:rsidR="002D3F49" w:rsidRDefault="002D3F49" w:rsidP="002D3F49">
      <w:pPr>
        <w:tabs>
          <w:tab w:val="num" w:pos="0"/>
        </w:tabs>
        <w:autoSpaceDE w:val="0"/>
        <w:autoSpaceDN w:val="0"/>
        <w:adjustRightInd w:val="0"/>
        <w:spacing w:before="240" w:after="0"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30371,50000 тысяч рублей, на 2022 год;»;</w:t>
      </w:r>
    </w:p>
    <w:p w:rsidR="002D3F49" w:rsidRPr="00AC2892" w:rsidRDefault="002D3F49" w:rsidP="002D3F49">
      <w:pPr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before="240" w:after="0" w:line="276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8568EC">
        <w:rPr>
          <w:rFonts w:eastAsia="Times New Roman" w:cs="Times New Roman"/>
          <w:szCs w:val="28"/>
          <w:lang w:eastAsia="ru-RU"/>
        </w:rPr>
        <w:t>риложения 1, 4, 5, 6, 9 изложить в новой редакции (прилагаются).</w:t>
      </w:r>
    </w:p>
    <w:p w:rsidR="002D3F49" w:rsidRPr="008568EC" w:rsidRDefault="002D3F49" w:rsidP="002D3F49">
      <w:pPr>
        <w:tabs>
          <w:tab w:val="num" w:pos="0"/>
        </w:tabs>
        <w:spacing w:before="240"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2. Опубликовать настоящее Решение в газете «Наше слово» и на официальном сайте Администрации Североуральского городского округа.</w:t>
      </w:r>
    </w:p>
    <w:p w:rsidR="002D3F49" w:rsidRPr="008568EC" w:rsidRDefault="002D3F49" w:rsidP="002D3F49">
      <w:pPr>
        <w:tabs>
          <w:tab w:val="num" w:pos="0"/>
        </w:tabs>
        <w:spacing w:before="240" w:after="0" w:line="240" w:lineRule="auto"/>
        <w:ind w:firstLine="567"/>
        <w:jc w:val="both"/>
        <w:rPr>
          <w:rFonts w:eastAsia="Times New Roman" w:cs="Times New Roman"/>
          <w:iCs/>
          <w:sz w:val="16"/>
          <w:szCs w:val="16"/>
          <w:lang w:eastAsia="ru-RU"/>
        </w:rPr>
      </w:pPr>
    </w:p>
    <w:p w:rsidR="002D3F49" w:rsidRPr="008568EC" w:rsidRDefault="002D3F49" w:rsidP="002D3F49">
      <w:pPr>
        <w:tabs>
          <w:tab w:val="num" w:pos="0"/>
        </w:tabs>
        <w:spacing w:after="0" w:line="240" w:lineRule="auto"/>
        <w:ind w:firstLine="567"/>
        <w:jc w:val="both"/>
        <w:rPr>
          <w:rFonts w:eastAsia="Times New Roman" w:cs="Times New Roman"/>
          <w:iCs/>
          <w:szCs w:val="28"/>
          <w:lang w:eastAsia="ru-RU"/>
        </w:rPr>
      </w:pPr>
      <w:r w:rsidRPr="008568EC">
        <w:rPr>
          <w:rFonts w:eastAsia="Times New Roman" w:cs="Times New Roman"/>
          <w:iCs/>
          <w:szCs w:val="28"/>
          <w:lang w:eastAsia="ru-RU"/>
        </w:rPr>
        <w:t>3. 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2D3F49" w:rsidRPr="008568EC" w:rsidRDefault="002D3F49" w:rsidP="002D3F49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iCs/>
          <w:szCs w:val="28"/>
          <w:lang w:eastAsia="ru-RU"/>
        </w:rPr>
      </w:pPr>
    </w:p>
    <w:p w:rsidR="002D3F49" w:rsidRPr="008568EC" w:rsidRDefault="002D3F49" w:rsidP="002D3F4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2D3F49" w:rsidRPr="00D26865" w:rsidTr="006D549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49" w:rsidRPr="00D26865" w:rsidRDefault="002D3F49" w:rsidP="006D5494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Глава Североуральского </w:t>
            </w:r>
          </w:p>
          <w:p w:rsidR="002D3F49" w:rsidRPr="00D26865" w:rsidRDefault="002D3F49" w:rsidP="006D5494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городского округа </w:t>
            </w:r>
          </w:p>
          <w:p w:rsidR="002D3F49" w:rsidRPr="00D26865" w:rsidRDefault="002D3F49" w:rsidP="006D5494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D3F49" w:rsidRDefault="002D3F49" w:rsidP="006D5494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D3F49" w:rsidRPr="00D26865" w:rsidRDefault="002D3F49" w:rsidP="006D5494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D3F49" w:rsidRPr="00D26865" w:rsidRDefault="002D3F49" w:rsidP="006D5494">
            <w:pPr>
              <w:widowControl w:val="0"/>
              <w:spacing w:after="0" w:line="240" w:lineRule="auto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______________В.П. Матюшенко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3F49" w:rsidRPr="00D26865" w:rsidRDefault="002D3F49" w:rsidP="006D5494">
            <w:pPr>
              <w:widowControl w:val="0"/>
              <w:spacing w:after="0" w:line="240" w:lineRule="auto"/>
              <w:ind w:left="849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И.о. 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Председател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я</w:t>
            </w: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Думы</w:t>
            </w:r>
          </w:p>
          <w:p w:rsidR="002D3F49" w:rsidRPr="00D26865" w:rsidRDefault="002D3F49" w:rsidP="006D5494">
            <w:pPr>
              <w:widowControl w:val="0"/>
              <w:spacing w:after="0" w:line="240" w:lineRule="auto"/>
              <w:ind w:left="849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Североуральского городского </w:t>
            </w:r>
          </w:p>
          <w:p w:rsidR="002D3F49" w:rsidRPr="00D26865" w:rsidRDefault="002D3F49" w:rsidP="006D5494">
            <w:pPr>
              <w:widowControl w:val="0"/>
              <w:spacing w:after="0" w:line="240" w:lineRule="auto"/>
              <w:ind w:left="849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>округа</w:t>
            </w:r>
          </w:p>
          <w:p w:rsidR="002D3F49" w:rsidRDefault="002D3F49" w:rsidP="006D5494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D3F49" w:rsidRPr="00D26865" w:rsidRDefault="002D3F49" w:rsidP="006D5494">
            <w:pPr>
              <w:widowControl w:val="0"/>
              <w:spacing w:after="0" w:line="240" w:lineRule="auto"/>
              <w:ind w:left="606"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</w:p>
          <w:p w:rsidR="002D3F49" w:rsidRPr="00D26865" w:rsidRDefault="002D3F49" w:rsidP="006D5494">
            <w:pPr>
              <w:widowControl w:val="0"/>
              <w:spacing w:after="0" w:line="240" w:lineRule="auto"/>
              <w:ind w:left="849"/>
              <w:jc w:val="both"/>
              <w:rPr>
                <w:rFonts w:eastAsia="Arial Unicode MS" w:cs="Times New Roman"/>
                <w:b/>
                <w:color w:val="000000"/>
                <w:szCs w:val="28"/>
                <w:lang w:eastAsia="ru-RU"/>
              </w:rPr>
            </w:pPr>
            <w:r w:rsidRPr="00D26865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____________ </w:t>
            </w:r>
            <w:r>
              <w:rPr>
                <w:rFonts w:eastAsia="Arial Unicode MS" w:cs="Times New Roman"/>
                <w:color w:val="000000"/>
                <w:szCs w:val="28"/>
                <w:lang w:eastAsia="ru-RU"/>
              </w:rPr>
              <w:t>А.А. Злобин</w:t>
            </w:r>
          </w:p>
        </w:tc>
      </w:tr>
    </w:tbl>
    <w:p w:rsidR="002D3F49" w:rsidRPr="008568EC" w:rsidRDefault="002D3F49" w:rsidP="002D3F4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3F49" w:rsidRPr="008568EC" w:rsidRDefault="002D3F49" w:rsidP="002D3F4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2D3F49" w:rsidRPr="008568EC" w:rsidRDefault="002D3F49" w:rsidP="002D3F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2D3F49" w:rsidRDefault="002D3F49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D3F49" w:rsidRDefault="002D3F49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D3F49" w:rsidRDefault="002D3F49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534464" w:rsidRPr="007B6C41" w:rsidRDefault="00534464" w:rsidP="00534464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lastRenderedPageBreak/>
        <w:t>Приложение № 1</w:t>
      </w:r>
    </w:p>
    <w:p w:rsidR="00534464" w:rsidRPr="007B6C41" w:rsidRDefault="00534464" w:rsidP="0053446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534464" w:rsidRPr="007B6C41" w:rsidRDefault="00534464" w:rsidP="0053446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534464" w:rsidRPr="007B6C41" w:rsidRDefault="00534464" w:rsidP="0053446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534464" w:rsidRPr="007B6C41" w:rsidRDefault="00534464" w:rsidP="0053446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534464" w:rsidRPr="007B6C41" w:rsidRDefault="00534464" w:rsidP="0053446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p w:rsidR="00534464" w:rsidRDefault="00534464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2D3F49" w:rsidRDefault="002D3F49" w:rsidP="002D3F4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97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3"/>
        <w:gridCol w:w="1940"/>
        <w:gridCol w:w="1900"/>
        <w:gridCol w:w="1900"/>
      </w:tblGrid>
      <w:tr w:rsidR="00534464" w:rsidRPr="00B853BA" w:rsidTr="00534464">
        <w:trPr>
          <w:trHeight w:val="5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464" w:rsidRPr="00534464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</w:pPr>
            <w:r w:rsidRPr="00534464">
              <w:rPr>
                <w:rFonts w:eastAsia="Times New Roman" w:cs="Arial CYR"/>
                <w:b/>
                <w:bCs/>
                <w:sz w:val="24"/>
                <w:szCs w:val="24"/>
                <w:lang w:eastAsia="ru-RU"/>
              </w:rPr>
              <w:t>Свод доходов бюджета Североуральского городского округа на 2021 год и плановый период 2022 и 2023 годов</w:t>
            </w:r>
          </w:p>
        </w:tc>
      </w:tr>
      <w:tr w:rsidR="00534464" w:rsidRPr="00B853BA" w:rsidTr="00534464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12"/>
                <w:szCs w:val="12"/>
                <w:lang w:eastAsia="ru-RU"/>
              </w:rPr>
            </w:pPr>
          </w:p>
        </w:tc>
      </w:tr>
      <w:tr w:rsidR="00534464" w:rsidRPr="00B853BA" w:rsidTr="00534464"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СУММА в тысячах рублей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4464" w:rsidRPr="00B853BA" w:rsidTr="00534464">
        <w:trPr>
          <w:trHeight w:val="3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2023 год</w:t>
            </w:r>
          </w:p>
        </w:tc>
      </w:tr>
      <w:tr w:rsidR="00534464" w:rsidRPr="00B853BA" w:rsidTr="00534464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</w:tr>
      <w:tr w:rsidR="00534464" w:rsidRPr="00B853BA" w:rsidTr="0053446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503 053,00000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576 545,00000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618 279,00000   </w:t>
            </w:r>
          </w:p>
        </w:tc>
      </w:tr>
      <w:tr w:rsidR="00534464" w:rsidRPr="00B853BA" w:rsidTr="0053446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534464" w:rsidRPr="00B853BA" w:rsidTr="00534464">
        <w:trPr>
          <w:trHeight w:val="4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342 679,00000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411 768,60000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445 119,00000   </w:t>
            </w:r>
          </w:p>
        </w:tc>
      </w:tr>
      <w:tr w:rsidR="00534464" w:rsidRPr="00B853BA" w:rsidTr="00534464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534464" w:rsidRPr="00B853BA" w:rsidTr="00534464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18 822,22000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19 905,48000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21 162,05000   </w:t>
            </w:r>
          </w:p>
        </w:tc>
      </w:tr>
      <w:tr w:rsidR="00534464" w:rsidRPr="00B853BA" w:rsidTr="00A6715F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8 642,14000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9 151,24000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9 796,73000   </w:t>
            </w:r>
          </w:p>
        </w:tc>
      </w:tr>
      <w:tr w:rsidR="00534464" w:rsidRPr="00B853BA" w:rsidTr="00534464">
        <w:trPr>
          <w:trHeight w:val="1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51,33000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54,72000   </w:t>
            </w:r>
          </w:p>
        </w:tc>
      </w:tr>
      <w:tr w:rsidR="00534464" w:rsidRPr="00B853BA" w:rsidTr="00534464">
        <w:trPr>
          <w:trHeight w:val="1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11 369,08000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12 006,51000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12 814,64000   </w:t>
            </w:r>
          </w:p>
        </w:tc>
      </w:tr>
      <w:tr w:rsidR="00534464" w:rsidRPr="00B853BA" w:rsidTr="00534464">
        <w:trPr>
          <w:trHeight w:val="15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1 238,25000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1 303,60000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-           1 504,04000   </w:t>
            </w:r>
          </w:p>
        </w:tc>
      </w:tr>
      <w:tr w:rsidR="00534464" w:rsidRPr="00B853BA" w:rsidTr="00534464">
        <w:trPr>
          <w:trHeight w:val="6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43 976,00000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45 743,00000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54 297,00000   </w:t>
            </w:r>
          </w:p>
        </w:tc>
      </w:tr>
      <w:tr w:rsidR="00534464" w:rsidRPr="00B853BA" w:rsidTr="00534464">
        <w:trPr>
          <w:trHeight w:val="5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39 248,00000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43 879,00000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52 312,00000   </w:t>
            </w:r>
          </w:p>
        </w:tc>
      </w:tr>
      <w:tr w:rsidR="00534464" w:rsidRPr="00B853BA" w:rsidTr="00534464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12 987,00000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14 328,00000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17 493,00000   </w:t>
            </w:r>
          </w:p>
        </w:tc>
      </w:tr>
      <w:tr w:rsidR="00534464" w:rsidRPr="00B853BA" w:rsidTr="00534464">
        <w:trPr>
          <w:trHeight w:val="7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26 261,00000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29 551,00000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34 819,00000   </w:t>
            </w:r>
          </w:p>
        </w:tc>
      </w:tr>
      <w:tr w:rsidR="00534464" w:rsidRPr="00B853BA" w:rsidTr="00534464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2 947,00000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34464" w:rsidRPr="00B853BA" w:rsidTr="00534464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2,00000   </w:t>
            </w:r>
          </w:p>
        </w:tc>
      </w:tr>
      <w:tr w:rsidR="00534464" w:rsidRPr="00B853BA" w:rsidTr="00534464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1 779,00000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1 983,00000   </w:t>
            </w:r>
          </w:p>
        </w:tc>
      </w:tr>
      <w:tr w:rsidR="00534464" w:rsidRPr="00B853BA" w:rsidTr="005344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21 085,00000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23 058,00000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23 934,00000   </w:t>
            </w:r>
          </w:p>
        </w:tc>
      </w:tr>
      <w:tr w:rsidR="00534464" w:rsidRPr="00B853BA" w:rsidTr="005344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7 762,00000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8 762,00000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9 638,00000   </w:t>
            </w:r>
          </w:p>
        </w:tc>
      </w:tr>
      <w:tr w:rsidR="00534464" w:rsidRPr="00B853BA" w:rsidTr="0053446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13 323,00000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14 296,00000   </w:t>
            </w:r>
          </w:p>
        </w:tc>
      </w:tr>
      <w:tr w:rsidR="00534464" w:rsidRPr="00B853BA" w:rsidTr="0053446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9 710,00000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10 683,00000   </w:t>
            </w:r>
          </w:p>
        </w:tc>
      </w:tr>
      <w:tr w:rsidR="00534464" w:rsidRPr="00B853BA" w:rsidTr="00534464">
        <w:trPr>
          <w:trHeight w:val="3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3 613,00000   </w:t>
            </w:r>
          </w:p>
        </w:tc>
      </w:tr>
      <w:tr w:rsidR="00534464" w:rsidRPr="00B853BA" w:rsidTr="0053446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7 411,00000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7 662,00000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8 554,00000   </w:t>
            </w:r>
          </w:p>
        </w:tc>
      </w:tr>
      <w:tr w:rsidR="00534464" w:rsidRPr="00B853BA" w:rsidTr="00534464">
        <w:trPr>
          <w:trHeight w:val="5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Государственная пошлина по делам, рассматриваемым 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в судах общей юрисдикции, мировыми судьями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7 391,00000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7 642,00000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8 534,00000   </w:t>
            </w:r>
          </w:p>
        </w:tc>
      </w:tr>
      <w:tr w:rsidR="00534464" w:rsidRPr="00B853BA" w:rsidTr="00534464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000 1 08 07000 01 0000 110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20,00000   </w:t>
            </w:r>
          </w:p>
        </w:tc>
      </w:tr>
      <w:tr w:rsidR="00534464" w:rsidRPr="00B853BA" w:rsidTr="00534464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46 581,06000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46 992,12000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47 516,34000   </w:t>
            </w:r>
          </w:p>
        </w:tc>
      </w:tr>
      <w:tr w:rsidR="00534464" w:rsidRPr="00B853BA" w:rsidTr="00534464">
        <w:trPr>
          <w:trHeight w:val="16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39 575,06000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39 788,12000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40 010,34000   </w:t>
            </w:r>
          </w:p>
        </w:tc>
      </w:tr>
      <w:tr w:rsidR="00534464" w:rsidRPr="00B853BA" w:rsidTr="0016728A">
        <w:trPr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земельных участков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34 370,74000   </w:t>
            </w:r>
          </w:p>
        </w:tc>
      </w:tr>
      <w:tr w:rsidR="00534464" w:rsidRPr="00B853BA" w:rsidTr="00534464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249,43000   </w:t>
            </w:r>
          </w:p>
        </w:tc>
      </w:tr>
      <w:tr w:rsidR="00534464" w:rsidRPr="00B853BA" w:rsidTr="00534464">
        <w:trPr>
          <w:trHeight w:val="8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000 1 11 05070 00 0000 120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4 954,89000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5 167,95000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5 390,17000   </w:t>
            </w:r>
          </w:p>
        </w:tc>
      </w:tr>
      <w:tr w:rsidR="00534464" w:rsidRPr="00B853BA" w:rsidTr="0053446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34464" w:rsidRPr="00B853BA" w:rsidTr="00534464">
        <w:trPr>
          <w:trHeight w:val="1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6 967,00000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7 204,00000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7 506,00000   </w:t>
            </w:r>
          </w:p>
        </w:tc>
      </w:tr>
      <w:tr w:rsidR="00534464" w:rsidRPr="00B853BA" w:rsidTr="00534464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534464" w:rsidRPr="00B853BA" w:rsidTr="00534464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13 962,00000   </w:t>
            </w:r>
          </w:p>
        </w:tc>
      </w:tr>
      <w:tr w:rsidR="00534464" w:rsidRPr="00B853BA" w:rsidTr="00534464">
        <w:trPr>
          <w:trHeight w:val="5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571,80000   </w:t>
            </w:r>
          </w:p>
        </w:tc>
      </w:tr>
      <w:tr w:rsidR="00534464" w:rsidRPr="00B853BA" w:rsidTr="0053446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4 586,40000   </w:t>
            </w:r>
          </w:p>
        </w:tc>
      </w:tr>
      <w:tr w:rsidR="00534464" w:rsidRPr="00B853BA" w:rsidTr="00534464">
        <w:trPr>
          <w:trHeight w:val="4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8 803,80000   </w:t>
            </w:r>
          </w:p>
        </w:tc>
      </w:tr>
      <w:tr w:rsidR="00534464" w:rsidRPr="00B853BA" w:rsidTr="00534464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534464" w:rsidRPr="00B853BA" w:rsidTr="0053446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1 154,00000   </w:t>
            </w:r>
          </w:p>
        </w:tc>
      </w:tr>
      <w:tr w:rsidR="00534464" w:rsidRPr="00B853BA" w:rsidTr="00534464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6 930,72000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5 832,80000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2 095,61000   </w:t>
            </w:r>
          </w:p>
        </w:tc>
      </w:tr>
      <w:tr w:rsidR="00534464" w:rsidRPr="00B853BA" w:rsidTr="00534464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6 635,11000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5 537,19000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1 800,00000   </w:t>
            </w:r>
          </w:p>
        </w:tc>
      </w:tr>
      <w:tr w:rsidR="00534464" w:rsidRPr="00B853BA" w:rsidTr="00534464">
        <w:trPr>
          <w:trHeight w:val="7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государственной и муниципальной собственности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295,61000   </w:t>
            </w:r>
          </w:p>
        </w:tc>
      </w:tr>
      <w:tr w:rsidR="00534464" w:rsidRPr="00B853BA" w:rsidTr="00534464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452,00000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467,00000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     485,00000   </w:t>
            </w:r>
          </w:p>
        </w:tc>
      </w:tr>
      <w:tr w:rsidR="00534464" w:rsidRPr="00B853BA" w:rsidTr="00534464">
        <w:trPr>
          <w:trHeight w:val="9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194,00000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208,00000   </w:t>
            </w:r>
          </w:p>
        </w:tc>
      </w:tr>
      <w:tr w:rsidR="00534464" w:rsidRPr="00B853BA" w:rsidTr="00534464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24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29,00000   </w:t>
            </w:r>
          </w:p>
        </w:tc>
      </w:tr>
      <w:tr w:rsidR="00534464" w:rsidRPr="00B853BA" w:rsidTr="00534464">
        <w:trPr>
          <w:trHeight w:val="24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179,00000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186,00000   </w:t>
            </w:r>
          </w:p>
        </w:tc>
      </w:tr>
      <w:tr w:rsidR="00534464" w:rsidRPr="00B853BA" w:rsidTr="00534464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000 1 16 10000 01 0000 140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58,00000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62,00000   </w:t>
            </w:r>
          </w:p>
        </w:tc>
      </w:tr>
      <w:tr w:rsidR="00534464" w:rsidRPr="00B853BA" w:rsidTr="0053446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1 088 591,86450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987 701,10000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534464" w:rsidRPr="00B853BA" w:rsidTr="00534464">
        <w:trPr>
          <w:trHeight w:val="8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1 088 551,36450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987 701,10000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956 867,70000   </w:t>
            </w:r>
          </w:p>
        </w:tc>
      </w:tr>
      <w:tr w:rsidR="00534464" w:rsidRPr="00B853BA" w:rsidTr="00534464">
        <w:trPr>
          <w:trHeight w:val="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264 251,00000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235 298,00000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226 038,00000   </w:t>
            </w:r>
          </w:p>
        </w:tc>
      </w:tr>
      <w:tr w:rsidR="00534464" w:rsidRPr="00B853BA" w:rsidTr="00534464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221 622,00000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119 198,00000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658,00000   </w:t>
            </w:r>
          </w:p>
        </w:tc>
      </w:tr>
      <w:tr w:rsidR="00534464" w:rsidRPr="00B853BA" w:rsidTr="00534464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42 629,00000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116 100,00000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225 380,00000   </w:t>
            </w:r>
          </w:p>
        </w:tc>
      </w:tr>
      <w:tr w:rsidR="00534464" w:rsidRPr="00B853BA" w:rsidTr="00534464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 69 376,26450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67 233,00000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534464" w:rsidRPr="00B853BA" w:rsidTr="00534464">
        <w:trPr>
          <w:trHeight w:val="19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000 2 02 25081 04 0000 150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34464" w:rsidRPr="00B853BA" w:rsidTr="00534464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901 2 02 25497 04 0000 150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706,32000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34464" w:rsidRPr="00B853BA" w:rsidTr="00534464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18 759,60000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29 400,00000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34464" w:rsidRPr="00B853BA" w:rsidTr="00534464">
        <w:trPr>
          <w:trHeight w:val="6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49 861,24450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37 833,00000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33 276,40000   </w:t>
            </w:r>
          </w:p>
        </w:tc>
      </w:tr>
      <w:tr w:rsidR="00534464" w:rsidRPr="00B853BA" w:rsidTr="00534464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617 451,50000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641 439,10000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654 579,50000   </w:t>
            </w:r>
          </w:p>
        </w:tc>
      </w:tr>
      <w:tr w:rsidR="00534464" w:rsidRPr="00B853BA" w:rsidTr="00534464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20 000,90000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20 861,20000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21 695,60000   </w:t>
            </w:r>
          </w:p>
        </w:tc>
      </w:tr>
      <w:tr w:rsidR="00534464" w:rsidRPr="00B853BA" w:rsidTr="00534464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95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 CYR"/>
                <w:sz w:val="20"/>
                <w:szCs w:val="20"/>
                <w:lang w:eastAsia="ru-RU"/>
              </w:rPr>
              <w:t>514,0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99 595,00000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103 532,60000   </w:t>
            </w:r>
          </w:p>
        </w:tc>
      </w:tr>
      <w:tr w:rsidR="00534464" w:rsidRPr="00B853BA" w:rsidTr="00534464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27,80000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245,60000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11,00000   </w:t>
            </w:r>
          </w:p>
        </w:tc>
      </w:tr>
      <w:tr w:rsidR="00534464" w:rsidRPr="00B853BA" w:rsidTr="00534464">
        <w:trPr>
          <w:trHeight w:val="9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36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 CYR"/>
                <w:sz w:val="20"/>
                <w:szCs w:val="20"/>
                <w:lang w:eastAsia="ru-RU"/>
              </w:rPr>
              <w:t>740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Arial CYR"/>
                <w:sz w:val="20"/>
                <w:szCs w:val="20"/>
                <w:lang w:eastAsia="ru-RU"/>
              </w:rPr>
              <w:t>0</w:t>
            </w: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34 467,30000   </w:t>
            </w:r>
          </w:p>
        </w:tc>
      </w:tr>
      <w:tr w:rsidR="00534464" w:rsidRPr="00B853BA" w:rsidTr="00534464">
        <w:trPr>
          <w:trHeight w:val="12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i/>
                <w:iCs/>
                <w:sz w:val="20"/>
                <w:szCs w:val="20"/>
                <w:lang w:eastAsia="ru-RU"/>
              </w:rPr>
              <w:t>000 2 02 35462 04 0000 150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213,00000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34464" w:rsidRPr="00B853BA" w:rsidTr="00534464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000 2 02 35469 04 0000 150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616,80000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          -        </w:t>
            </w:r>
          </w:p>
        </w:tc>
      </w:tr>
      <w:tr w:rsidR="00534464" w:rsidRPr="00B853BA" w:rsidTr="00534464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464 339,00000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486 270,00000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494 873,00000   </w:t>
            </w:r>
          </w:p>
        </w:tc>
      </w:tr>
      <w:tr w:rsidR="00534464" w:rsidRPr="00B853BA" w:rsidTr="00534464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137 472,60000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43 731,00000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     42 973,80000   </w:t>
            </w:r>
          </w:p>
        </w:tc>
      </w:tr>
      <w:tr w:rsidR="00534464" w:rsidRPr="00B853BA" w:rsidTr="00534464">
        <w:trPr>
          <w:trHeight w:val="1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20 436,20000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20 436,20000   </w:t>
            </w:r>
          </w:p>
        </w:tc>
      </w:tr>
      <w:tr w:rsidR="00534464" w:rsidRPr="00B853BA" w:rsidTr="00534464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117 036,40000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23 294,80000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22 537,60000   </w:t>
            </w:r>
          </w:p>
        </w:tc>
      </w:tr>
      <w:tr w:rsidR="00534464" w:rsidRPr="00B853BA" w:rsidTr="00534464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24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НЕГОСУДАРСТ</w:t>
            </w: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lastRenderedPageBreak/>
              <w:t>ВЕННЫХ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lastRenderedPageBreak/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4464" w:rsidRPr="00B853BA" w:rsidTr="00534464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i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iCs/>
                <w:sz w:val="20"/>
                <w:szCs w:val="20"/>
                <w:lang w:eastAsia="ru-RU"/>
              </w:rPr>
              <w:t>000 2 04 04000 04 0000 150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 xml:space="preserve">                  40,50000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</w:tr>
      <w:tr w:rsidR="00534464" w:rsidRPr="00B853BA" w:rsidTr="0053446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center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1 591 644,86450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1 564 246,10000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4464" w:rsidRPr="00B853BA" w:rsidRDefault="00534464" w:rsidP="006D5494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853BA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 xml:space="preserve">     1 575 146,70000   </w:t>
            </w:r>
          </w:p>
        </w:tc>
      </w:tr>
    </w:tbl>
    <w:p w:rsidR="00534464" w:rsidRPr="00B853BA" w:rsidRDefault="00534464" w:rsidP="00534464"/>
    <w:p w:rsidR="00BB3E63" w:rsidRPr="007B6C41" w:rsidRDefault="00BB3E63" w:rsidP="00BB3E63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4</w:t>
      </w:r>
    </w:p>
    <w:p w:rsidR="00BB3E63" w:rsidRPr="007B6C41" w:rsidRDefault="00BB3E63" w:rsidP="00BB3E6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BB3E63" w:rsidRPr="007B6C41" w:rsidRDefault="00BB3E63" w:rsidP="00BB3E6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BB3E63" w:rsidRPr="007B6C41" w:rsidRDefault="00BB3E63" w:rsidP="00BB3E6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BB3E63" w:rsidRPr="007B6C41" w:rsidRDefault="00BB3E63" w:rsidP="00BB3E6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BB3E63" w:rsidRPr="007B6C41" w:rsidRDefault="00BB3E63" w:rsidP="00BB3E63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16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46"/>
        <w:gridCol w:w="1865"/>
        <w:gridCol w:w="850"/>
        <w:gridCol w:w="851"/>
        <w:gridCol w:w="708"/>
        <w:gridCol w:w="1134"/>
        <w:gridCol w:w="1418"/>
        <w:gridCol w:w="1417"/>
        <w:gridCol w:w="1374"/>
      </w:tblGrid>
      <w:tr w:rsidR="00BB3E63" w:rsidRPr="00BB3E63" w:rsidTr="00BB3E63">
        <w:trPr>
          <w:trHeight w:val="31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3E3" w:rsidRPr="009413E3" w:rsidRDefault="009413E3" w:rsidP="00BB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B3E63" w:rsidRPr="009413E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3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BB3E63" w:rsidRPr="00BB3E63" w:rsidTr="00BB3E63">
        <w:trPr>
          <w:trHeight w:val="31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3" w:rsidRPr="009413E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3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BB3E63" w:rsidRPr="00BB3E63" w:rsidTr="00BB3E63">
        <w:trPr>
          <w:trHeight w:val="31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3" w:rsidRPr="009413E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3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 непрограммным направлениям деятельности)</w:t>
            </w:r>
          </w:p>
        </w:tc>
      </w:tr>
      <w:tr w:rsidR="00BB3E63" w:rsidRPr="00BB3E63" w:rsidTr="00BB3E63">
        <w:trPr>
          <w:trHeight w:val="315"/>
        </w:trPr>
        <w:tc>
          <w:tcPr>
            <w:tcW w:w="101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3" w:rsidRPr="009413E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13E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 на 2021 год и плановый период 2022 и 2023 годов</w:t>
            </w:r>
          </w:p>
        </w:tc>
      </w:tr>
      <w:tr w:rsidR="00BB3E63" w:rsidRPr="00BB3E63" w:rsidTr="00BB3E63">
        <w:trPr>
          <w:trHeight w:val="2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E63" w:rsidRPr="00BB3E63" w:rsidTr="00BB3E63">
        <w:trPr>
          <w:trHeight w:val="178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Наименование раздела, подраздела, целевой статьи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BB3E63" w:rsidRPr="00BB3E63" w:rsidTr="00BB3E63">
        <w:trPr>
          <w:trHeight w:val="3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BB3E63" w:rsidRPr="00BB3E63" w:rsidTr="00BB3E63">
        <w:trPr>
          <w:trHeight w:val="39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118 532,78589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113 621,26400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116 209,96400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B3E63" w:rsidRPr="00BB3E63" w:rsidTr="003A18F0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Главы Североуральског</w:t>
            </w: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lastRenderedPageBreak/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BB3E63" w:rsidRPr="00BB3E63" w:rsidTr="00CF39B4">
        <w:trPr>
          <w:trHeight w:val="34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</w:t>
            </w: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BB3E63" w:rsidRPr="00BB3E63" w:rsidTr="00CF39B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</w:t>
            </w: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16 103,10000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17 198,50000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17 274,50000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lastRenderedPageBreak/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1 981,30000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BB3E63" w:rsidRPr="00BB3E63" w:rsidTr="00331D4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46 600,22189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42 565,20000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42 897,70000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41 611,59797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BB3E63" w:rsidRPr="00BB3E63" w:rsidTr="00331D40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41 610,49797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2 436,13825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18 863,00000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8 596,25700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17 541,14172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16 370,74972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BB3E63" w:rsidRPr="00BB3E63" w:rsidTr="00331D40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2 632,23298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2 573,92743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2 556,30594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5,25149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BB3E63" w:rsidRPr="00BB3E63" w:rsidTr="00331D40">
        <w:trPr>
          <w:trHeight w:val="77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2 268,39094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820,20000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1 284,90000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784,90000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9 463,53550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BB3E63" w:rsidRPr="00BB3E63" w:rsidTr="00DA3905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8 345,43750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1 225,99250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392,60800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BB3E63" w:rsidRPr="00BB3E63" w:rsidTr="00DA3905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2152A9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B3E63" w:rsidRPr="00BB3E63" w:rsidTr="002152A9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123 511,79700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38 941,40000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2152A9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B3E63" w:rsidRPr="00BB3E63" w:rsidTr="00BB3E63">
        <w:trPr>
          <w:trHeight w:val="12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BB3E63" w:rsidRPr="00BB3E63" w:rsidTr="00BB3E63">
        <w:trPr>
          <w:trHeight w:val="87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Каржавина в городе Североуральске)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9D5C94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9D5C94">
        <w:trPr>
          <w:trHeight w:val="34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информационно-телекоммуникационной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8 712,60732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BB3E63" w:rsidRPr="00BB3E63" w:rsidTr="00A83015">
        <w:trPr>
          <w:trHeight w:val="91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A83015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289,60732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A83015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843A8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сведениями геоинформационной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архитектурных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B3E63" w:rsidRPr="00BB3E63" w:rsidTr="00293A7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122 116,52116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145 905,40000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жилья гражданам, нуждающимся в улучшении жилищных условий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4A34A0">
        <w:trPr>
          <w:trHeight w:val="17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24 978,25372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BB3E63" w:rsidRPr="00BB3E63" w:rsidTr="009937FE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газификации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72 685,33744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89 752,50000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BB3E63" w:rsidRPr="00BB3E63" w:rsidTr="009937FE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48 664,44220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31 661,00000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34 372,70320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28 661,00000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Озеленение территорий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2 896,10000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9937FE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2 771,10000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модернизацию системы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Проектно-изыскательские работы по благоустройству общественной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BB3E63" w:rsidRPr="00BB3E63" w:rsidTr="00F60EA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Возмещение стоимости гарантированного перечня услуг по погребению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BB3E63" w:rsidRPr="00BB3E63" w:rsidTr="00F60EA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1 367,76400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BB3E63" w:rsidRPr="00BB3E63" w:rsidTr="00F60EAD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917 643,90450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923 537,09700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948 184,80000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BB3E63" w:rsidRPr="00BB3E63" w:rsidTr="00CA0D6B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BB3E63" w:rsidRPr="00BB3E63" w:rsidTr="00CA0D6B">
        <w:trPr>
          <w:trHeight w:val="14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BB3E63" w:rsidRPr="00BB3E63" w:rsidTr="00BB3E63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433 641,52519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433 641,52519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433 641,52519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BB3E63" w:rsidRPr="00BB3E63" w:rsidTr="00BB3E63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BB3E63" w:rsidRPr="00BB3E63" w:rsidTr="00BB3E63">
        <w:trPr>
          <w:trHeight w:val="4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BB3E63" w:rsidRPr="00BB3E63" w:rsidTr="00073514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20 551,60000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20 551,60000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86 808,94599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85 795,58200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88 286,28200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BB3E63" w:rsidRPr="00BB3E63" w:rsidTr="00375EB0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BB3E63" w:rsidRPr="00BB3E63" w:rsidTr="00CF3C06">
        <w:trPr>
          <w:trHeight w:val="1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43 073,16000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30 074,10000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29 444,00000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загородного оздоровительного лагеря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BB3E63" w:rsidRPr="00BB3E63" w:rsidTr="00F74881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BB3E63" w:rsidRPr="00BB3E63" w:rsidTr="00F7488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инициатив и проектов детских и молодежных общественных объединений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BB3E63" w:rsidRPr="00BB3E63" w:rsidTr="00BB3E63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BB3E63" w:rsidRPr="00BB3E63" w:rsidTr="00BB3E63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BB3E63" w:rsidRPr="00BB3E63" w:rsidTr="00F74881">
        <w:trPr>
          <w:trHeight w:val="10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BB3E63" w:rsidRPr="00BB3E63" w:rsidTr="00BB3E63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B3E63" w:rsidRPr="00BB3E63" w:rsidTr="00F74881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BB3E63" w:rsidRPr="00BB3E63" w:rsidTr="00BB3E6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4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49 202,53600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49 185,33600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BB3E63" w:rsidRPr="00BB3E63" w:rsidTr="00BB3E63">
        <w:trPr>
          <w:trHeight w:val="3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кадрового потенциала"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BB3E63" w:rsidRPr="00BB3E63" w:rsidTr="0048488B">
        <w:trPr>
          <w:trHeight w:val="2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45 417,79600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BB3E63" w:rsidRPr="00BB3E63" w:rsidTr="0048488B">
        <w:trPr>
          <w:trHeight w:val="133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16 065,30000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3 139,09600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99 874,70200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BB3E63" w:rsidRPr="00BB3E63" w:rsidTr="0048488B">
        <w:trPr>
          <w:trHeight w:val="4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4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5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7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BB3E63" w:rsidRPr="00BB3E63" w:rsidTr="00BE23F1">
        <w:trPr>
          <w:trHeight w:val="1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307,89100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165 479,75600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166 034,93600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170 777,83600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BB3E63" w:rsidRPr="00BB3E63" w:rsidTr="00BB3E63">
        <w:trPr>
          <w:trHeight w:val="30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9 766,73600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9 991,63600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10 012,93600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145 990,66680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145 935,66680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145 935,66680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BB3E63" w:rsidRPr="00BB3E63" w:rsidTr="00197FAE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3 270,42000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6 451,93320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6 451,93320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"Обеспечение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BB3E63" w:rsidRPr="00BB3E63" w:rsidTr="00BB3E63">
        <w:trPr>
          <w:trHeight w:val="56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BB3E63" w:rsidRPr="00BB3E63" w:rsidTr="00BB3E63">
        <w:trPr>
          <w:trHeight w:val="34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68 343,53820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68 020,00000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68 570,00000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BB3E63" w:rsidRPr="00BB3E63" w:rsidTr="006D549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"Качество образования как основа благополучия"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Осуществление спортивной подготовки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BB3E63" w:rsidRPr="00BB3E63" w:rsidTr="00BB3E63">
        <w:trPr>
          <w:trHeight w:val="21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B3E63" w:rsidRPr="00BB3E63" w:rsidTr="006D549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6D5494">
        <w:trPr>
          <w:trHeight w:val="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BB3E63" w:rsidRPr="00BB3E63" w:rsidTr="00BB3E63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3E63" w:rsidRPr="00BB3E63" w:rsidRDefault="00BB3E63" w:rsidP="00BB3E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BB3E63" w:rsidRPr="00BB3E63" w:rsidTr="00BB3E6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E63" w:rsidRPr="00BB3E63" w:rsidRDefault="00BB3E63" w:rsidP="00BB3E6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3" w:rsidRPr="00BB3E63" w:rsidRDefault="00BB3E63" w:rsidP="00037189">
            <w:pPr>
              <w:spacing w:after="0" w:line="240" w:lineRule="auto"/>
              <w:ind w:left="-108" w:hanging="108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1 628 206,61025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3" w:rsidRPr="00BB3E63" w:rsidRDefault="00BB3E63" w:rsidP="0003718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E63" w:rsidRPr="00BB3E63" w:rsidRDefault="00BB3E63" w:rsidP="00037189">
            <w:pPr>
              <w:spacing w:after="0" w:line="240" w:lineRule="auto"/>
              <w:ind w:hanging="108"/>
              <w:jc w:val="right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BB3E63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4B06D2" w:rsidRPr="007B6C41" w:rsidRDefault="004B06D2" w:rsidP="004B06D2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5</w:t>
      </w:r>
    </w:p>
    <w:p w:rsidR="004B06D2" w:rsidRPr="007B6C41" w:rsidRDefault="004B06D2" w:rsidP="004B06D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4B06D2" w:rsidRPr="007B6C41" w:rsidRDefault="004B06D2" w:rsidP="004B06D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4B06D2" w:rsidRPr="007B6C41" w:rsidRDefault="004B06D2" w:rsidP="004B06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4B06D2" w:rsidRPr="007B6C41" w:rsidRDefault="004B06D2" w:rsidP="004B06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4B06D2" w:rsidRPr="007B6C41" w:rsidRDefault="004B06D2" w:rsidP="004B06D2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40"/>
        <w:gridCol w:w="723"/>
        <w:gridCol w:w="2014"/>
        <w:gridCol w:w="567"/>
        <w:gridCol w:w="567"/>
        <w:gridCol w:w="567"/>
        <w:gridCol w:w="567"/>
        <w:gridCol w:w="567"/>
        <w:gridCol w:w="1560"/>
        <w:gridCol w:w="1559"/>
        <w:gridCol w:w="1559"/>
      </w:tblGrid>
      <w:tr w:rsidR="00E3453F" w:rsidRPr="00E3453F" w:rsidTr="00E3453F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2BA" w:rsidRDefault="006502BA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Североуральского</w:t>
            </w:r>
          </w:p>
        </w:tc>
      </w:tr>
      <w:tr w:rsidR="00E3453F" w:rsidRPr="00E3453F" w:rsidTr="00E3453F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E3453F" w:rsidRPr="00E3453F" w:rsidTr="00E3453F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E3453F" w:rsidRPr="00E3453F" w:rsidTr="00E3453F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E3453F" w:rsidRPr="00E3453F" w:rsidTr="00E3453F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подгруппам видов расходов на 2021 год и плановый период 2022 и 2023 годов</w:t>
            </w:r>
          </w:p>
        </w:tc>
      </w:tr>
      <w:tr w:rsidR="00E3453F" w:rsidRPr="00E3453F" w:rsidTr="00E3453F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453F" w:rsidRPr="00E3453F" w:rsidTr="00E3453F">
        <w:trPr>
          <w:trHeight w:val="169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раздела, подраздела,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подраздела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E3453F" w:rsidRPr="00E3453F" w:rsidTr="00E3453F">
        <w:trPr>
          <w:trHeight w:val="32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</w:tr>
      <w:tr w:rsidR="00E3453F" w:rsidRPr="00E3453F" w:rsidTr="00E3453F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Администрация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728 546,16275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662 069,50000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605 435,96000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95 617,12189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89 916,50000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92 464,50000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2 777,83500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42 229,76500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42 648,06500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45 062,86500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123,66000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121,66000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15,10000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42 106,10500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42 527,76500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45 027,76500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41 602,30500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41 591,84000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648,12500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2 498,32500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937,60000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0150751200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46 031,72189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42 245,00000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42 612,80000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41 611,59797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39 799,00000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40 116,80000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29,70000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11,90000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17,80000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41 610,49797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39 769,30000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40 087,10000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2 452,15625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2 329,30000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2 436,13825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2 313,28200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16,01800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18 863,00000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17 800,00000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10 264,54300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10 374,38700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10 485,43000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8 596,25700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7 323,41300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7 312,37000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2,20000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логопедических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17 541,14172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17 600,00000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16 370,74972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16 029,80800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16 030,00800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1 169,39200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1 469,19200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1 568,99200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1 714,00000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1 231,42300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1 309,48000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1 401,94300</w:t>
            </w:r>
          </w:p>
        </w:tc>
      </w:tr>
      <w:tr w:rsidR="00E3453F" w:rsidRPr="00E3453F" w:rsidTr="00DB46E7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482,47700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490,32000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497,85700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0150441100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0,20000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0150541200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124,60000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0150646100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333,00000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подготовке и проведению Всероссийской переписи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0150854690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2 632,23298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1 886,00000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58,30555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управлению и распоряжению муниципальным имуществом (содержание объектов, ремонт и обеспечение сохранности объектов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2 573,92743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2 556,30594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12,37000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5,25149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DB46E7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алкоголизма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1 699,89094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543,79094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9 463,53550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10 192,00000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10 435,00000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263,69000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E3453F" w:rsidRPr="00E3453F" w:rsidTr="00DB46E7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8 807,23750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9 445,00000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9 680,00000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DB46E7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8 345,43750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8 690,00000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8 900,00000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7 118,74500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7 491,51100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7 781,74700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1 225,99250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1 197,78900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1 117,55300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0,70000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392,60800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555,00000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безопасности граждан, профилактике экстремизма, а также минимизация и ликвидация последствий его проявления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городских конкурсов по профилактике правонарушений, правовой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городского конкурса на звание "Лучший участковый уполномоченный полиции"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Изготовление полиграфической и сувенирной продукции правовой профилактической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DB46E7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 по профилактике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227,60800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123 511,79700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38 941,40000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35 628,10000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3453F" w:rsidRPr="00E3453F" w:rsidTr="00DB46E7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0810342П00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896,30000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DB46E7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лесного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субсидий организациям, в целях возмещения недополученных доходов в связи с осуществлением перевозок отдельных категорий граждан Североуральского городского округа в виде продажи наборов абонементов для проезда на пригородных и сезонных маршрутах Североуральского городского округа на льготных условиях.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3453F" w:rsidRPr="00E3453F" w:rsidTr="00DB46E7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Работы, связанные с осуществлением регулярных перевозок пассажиров и багажа автомобильным транспортом общего пользования по муниципальной маршрутной сети в границах Североуральского городского округа по регулируемым тарифам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свидетельства об осуществлении перевозок по муниципальному маршруту регулярных перевозок и карт муниципального маршрута регулярных перевозок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E3453F" w:rsidRPr="00E3453F" w:rsidTr="00DB46E7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E3453F" w:rsidRPr="00E3453F" w:rsidTr="00E3453F">
        <w:trPr>
          <w:trHeight w:val="117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E3453F" w:rsidRPr="00E3453F" w:rsidTr="00E3453F">
        <w:trPr>
          <w:trHeight w:val="98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2 447,50000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на строительство, реконструкцию, капитальный ремонт, ремонт автомобильных дорог общего пользования местного значения за счет средств областного бюджета (Капитальный ремонт автомобильной дороги улицы Каржавина в городе Североуральске)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0720244600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69 478,50000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капитальному ремонту автомобильной дороги общего пользования местного значения улицы Каржавина в городе Североуральске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07202S4600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3 674,00000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и экспертиза проектно-сметной документации по капитальному ремонту, строительству, реконструкции мостов 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DB46E7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1 142,87968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Ремонт автомобильных дорог общего пользования местного значения и искусственных сооружений, расположенных на них, прочие расходы, связанные с проведением ремонта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5 547,82800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Содержание автомобильных дорог общего пользования местного значения, мостов и средств регулирования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22 259,00000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18 824,00000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5 457,48200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7 000,00000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информационно-телекоммуникационной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8 712,60732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1 007,80000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89095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289,60732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455,80000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постановке на учет бесхозяйных автомобильных дорог, находящихся на территории Североуральского городского округа, и оформление права собственности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890951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100,20732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102,80000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89095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презентаций туристского потенциала Североуральского городского округа в рамках международных, российских и региональных туристских выставок, конференций и форумов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туризма и туристической деятельности, в том числе издание рекламной информационной печатной продукции и поддержка народных художественных промыслов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культурно-туристских зон, в том числе развитие объектов, предназначенных для организации досуга, изготовление и установка знаков туристской навигации к объектам, предназначенным для организации досуга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сведениями геоинформационной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архитектурных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Формирование земельных участков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Разработка годовых межведомственных планов мероприятий по профилактике детского дорожно-транспортного травматизма в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3453F" w:rsidRPr="00E3453F" w:rsidTr="00BF58ED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199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световозращающих элементов и распространение их среди дошкольников и учащихся младших классов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уроков правовых знаний в образовательных организациях в рамках Всероссийской акции "Внимание дети!" и других оперативно-профилактических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</w:tr>
      <w:tr w:rsidR="00E3453F" w:rsidRPr="00E3453F" w:rsidTr="00BF58ED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совместно с Государственной Инспекцией Безопасности Дорожного Движения мероприятия "Безопасное колесо" для учащихся общеобразовательных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поэтапных профилактических мероприятий "Внимание - дети", "Внимание, каникулы" в каникулярный период и в начале нового учебного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Участие в выездных семинарах для педагогов по безопасности движения детей, обучение на курсах повышения квалификации педагогов, реализующих программу обучения детей безопасности дорожного движения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122 116,52116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145 905,40000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84 059,76000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10 300,00000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округе, выплаты на возмещение собственникам жилых помещений, изымаемых в целях сноса аварийного жилого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8 300,00000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ремонт жилых помещений и общего имущества муниципального жилищного фонда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1 399,93000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Взносы на капитальный ремонт общего имущества в многоквартирных домах в качестве собственников помещений в муниципальном жилищном фонде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на возмещение недополученных доходов в связи с оказанием услуг по содержанию и ремонту муниципального специализированного жилищного фонда (общежитий)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Обследование жилищного фонда на предмет признания его аварийным, снос аварийного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24 978,25372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32 766,50000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18 969,86000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7 047,15372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Строительство, реконструкция, модернизация объектов теплоснабжения, водоснабжения и водоотведения,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6 437,15372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7 139,00000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техническое перевооружение, замена оборудования в системе коммунального хозяйства в целях повышения энергетической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0820242Б00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22 320,40000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16 328,50000</w:t>
            </w:r>
          </w:p>
        </w:tc>
      </w:tr>
      <w:tr w:rsidR="00E3453F" w:rsidRPr="00E3453F" w:rsidTr="00320454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техническое перевооружение, замена оборудования в системе коммунального хозяйства в целях повышения энергетической эффективности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08202S2Б00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1 814,36000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газификации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Оснащение зданий (строений, сооружений), находящихся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в области повышения энергетической эффективности коммунального хозяйства (разработка топливно-энерготехнического баланса, актуализация схем тепло-, водоснабжения и водоотведения и т.п.)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0830542700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электро-, тепло-, газо- и водоснабжения, водоотведения, снабжения населения топливом, в т.ч. путём погашения задолженности, в т.ч. по предоставленным муниципальным образованием организациям жилищно-коммунального хозяйства муниципальным гарантиям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7000042800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17 931,10000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72 685,33744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89 752,50000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39 450,00000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48 664,44220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31 661,00000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31 450,00000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34 372,70320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28 661,00000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28 450,00000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Озеленение территорий населенных пунктов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и ремонт сетей уличного освещения, в том числе светодиодных консолей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E3453F" w:rsidRPr="00E3453F" w:rsidTr="004F3FC3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15 552,50000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Обустройство и санитарное содержание контейнерных площадок, приобретение контейнеров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2 896,10000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2 771,10000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Прочие мероприятия по благоустройству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9 911,60320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10 608,50000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8 450,00000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11 091,73900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4F3FC3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Модернизация системы уличного освещения, разработка и экспертиза проектно-сметной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модернизацию системы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0820542Б00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9 273,70000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модернизации системы уличного освещения за счёт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08205S2Б00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1 133,03900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Организация, содержание мест захоронения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дворовых территорий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3 976,40194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1 091,50000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Проектно-изыскательские работы по благоустройству общественной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Комплексное благоустройство общественных территорий Североуральского городского округа, в том числе территорий соответствующего назначения (площадей, набережных, улиц, пешеходных зон, скверов, парков, иных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19 894,49330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19 221,59080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672,90250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14 586,40000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15 339,90000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Возмещение стоимости гарантированного перечня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0850320000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650,00000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13 715,00000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11 946,88600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12 340,51300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12 772,97500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1 367,76400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1 397,18700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1 640,12500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276,80000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920,00000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326,43240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Ликвидация несанкционированных свалок в границах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299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благоприятной окружающей среды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73,56760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61 282,20000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56 917,30000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57 780,10000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42 000,00000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детские школы искусств, приведение в соответствие с требованиями норм пожарной безопасности и санитарного законодательства и укрепление материально-технической базы таких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1 312,00000</w:t>
            </w:r>
          </w:p>
        </w:tc>
      </w:tr>
      <w:tr w:rsidR="00E3453F" w:rsidRPr="00E3453F" w:rsidTr="00E3453F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0450346600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6 535,00000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"Служба заказчика"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14 178,30000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14 417,30000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14 468,10000</w:t>
            </w:r>
          </w:p>
        </w:tc>
      </w:tr>
      <w:tr w:rsidR="00E3453F" w:rsidRPr="00E3453F" w:rsidTr="0049601C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первичной профилактике ВИЧ-инфекции и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наркомании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13 938,30000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14 117,30000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14 148,10000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на развитие сети муниципальных учреждений по работе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1510148900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49601C">
        <w:trPr>
          <w:trHeight w:val="233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укрепление материально-технической базы учреждений по работе с молодежью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снаряжения, инвентаря и оборудования, звукового, светового, фото-и-видеооборудования, мебели, оргтехники)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15101S8900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массовой информации; подписка на газеты для молодежно-подростковых клубов)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19,50000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82,50000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198,00000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инициатив и проектов детских и молодежных общественных объединений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49601C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1510548П00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поддержке инициатив и проектов детских и молодежных общественных объединений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15105S8П00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30,50000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E3453F" w:rsidRPr="00E3453F" w:rsidTr="0049601C">
        <w:trPr>
          <w:trHeight w:val="1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160,00000</w:t>
            </w:r>
          </w:p>
        </w:tc>
      </w:tr>
      <w:tr w:rsidR="00E3453F" w:rsidRPr="00E3453F" w:rsidTr="00E3453F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E3453F" w:rsidRPr="00E3453F" w:rsidTr="0049601C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1 462,85000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1 651,40000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E3453F" w:rsidRPr="00E3453F" w:rsidTr="0049601C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</w:tr>
      <w:tr w:rsidR="00E3453F" w:rsidRPr="00E3453F" w:rsidTr="00E3453F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формирование позитивного отношения к воинской службе (участие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области) (транспортные расходы)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15303S8Д00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1530448700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организацию и проведение мероприятий историко-патриотической, героико-патриотической, военно-патриотической направленности, военно-спортивных игр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15304S8700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127,00000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1530520000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казенного учреждения "Объединение молодежно-подростковых клубов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10 059,39700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10 248,07600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10 420,49400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1 421,63159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1 354,62400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1 149,50600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18,97141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15,20000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99 874,70200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102 748,60000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103 348,60000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81 713,70200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85 377,90000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музея, приобретение и хранение музейных предметов и коллекций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7 500,00000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муниципальных библиотек, формирование и хранение библиотечных фондов муниципальных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14 777,90000</w:t>
            </w:r>
          </w:p>
        </w:tc>
      </w:tr>
      <w:tr w:rsidR="00E3453F" w:rsidRPr="00E3453F" w:rsidTr="00E3453F">
        <w:trPr>
          <w:trHeight w:val="4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245,45500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0C481C">
        <w:trPr>
          <w:trHeight w:val="28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0430245192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54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информатизации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04302S5192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CF6D9F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учреждений культуры и искусства культурно-досуговой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399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49 221,24700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53 400,00000</w:t>
            </w:r>
          </w:p>
        </w:tc>
      </w:tr>
      <w:tr w:rsidR="00E3453F" w:rsidRPr="00E3453F" w:rsidTr="00FF2997">
        <w:trPr>
          <w:trHeight w:val="11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инвентарем, музыкальными инструментами и транспортным средством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Иные межбюджетные трансферты из областного бюджета на предоставление государственной поддержки на конкурсной основе муниципальным учреждениям культуры Свердловской области на поддержку любительских коллективов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044A246Г30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17 803,10900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17 502,80900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447,89100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161 166,82000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162 998,30000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167 719,90000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E3453F" w:rsidRPr="00E3453F" w:rsidTr="00AA4E31">
        <w:trPr>
          <w:trHeight w:val="3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6 800,20000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6 955,00000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145 990,66680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147 907,35200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152 326,02700</w:t>
            </w:r>
          </w:p>
        </w:tc>
      </w:tr>
      <w:tr w:rsidR="00E3453F" w:rsidRPr="00E3453F" w:rsidTr="00AA4E3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145 935,66680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145 935,66680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147 847,35200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152 266,02700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Оказание единовременной материальной поддержки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материальное вознаграждение лицам, удостоенным звания "Почетный гражданин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мероприятий по обеспечению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FF2997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18 755,44180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19 475,04300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20 253,88100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204,10000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205,20000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18 552,44180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19 270,94300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20 048,68100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87 827,22500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91 585,00900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95 204,84600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1 322,00000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1 430,00000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86 505,22500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90 209,00900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93 774,84600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213,00000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36 740,00000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34 467,30000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581,00000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0920652500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36 157,10000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33 886,30000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здравоохранения: единовременная выплата специалистам учреждений здравоохранения, расположенных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FF2997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жильем молодых семей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15401L4970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6 451,93320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6 451,93320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7 221,17300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поддержке социально-ориентированных некоммерческих организаций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FF2997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6 147,93320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6 618,24800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6 921,17300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1 245,45820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1 386,15700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1 441,71900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1 057,85100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1 097,80700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1 141,71900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0920449100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187,60720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288,35000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4 802,47500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5 032,09100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5 279,45400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3 501,82500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3 634,09100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3 779,45500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0920549200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1 300,65000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1 499,99900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Приобретение новогодних подарков для детей с ограниченными возможностями здоровья, неорганизованных детей, детей из многодетных и малообеспеченных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51 570,00000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52 100,69520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51 310,00000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51 510,00000</w:t>
            </w:r>
          </w:p>
        </w:tc>
      </w:tr>
      <w:tr w:rsidR="00E3453F" w:rsidRPr="00E3453F" w:rsidTr="00FF2997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1 810,00000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и проведение мероприятий в сфере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Обучение и повышение квалификации специалистов сферы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"Физкультура и спорт")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31 504,91600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30 900,00000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эффективной деятельности муниципального учреждения в сфере физической культуры и спорта (МАУ "Плавательный бассейн "Нептун")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0540123002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18 200,00000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575,77920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реализацию мероприятий по поэтапному внедрению и реализации Всероссийского физкультурно-спортивного комплекса "Готов к труду и обороне"(ГТО)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051P548Г00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FF2997">
        <w:trPr>
          <w:trHeight w:val="48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спортивных площадок (оснащение спортивным оборудованием) для занятий уличной гимнастикой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051P5S8500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поэтапному внедрению и реализации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051P5S8Г00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3453F" w:rsidRPr="00E3453F" w:rsidTr="00D878F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3453F" w:rsidRPr="00E3453F" w:rsidTr="00AA4E31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499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(оказание услуг) муниципального учреждения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D878F1">
        <w:trPr>
          <w:trHeight w:val="2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</w:tr>
      <w:tr w:rsidR="00E3453F" w:rsidRPr="00E3453F" w:rsidTr="00E3453F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874 235,94750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883 628,89700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907 913,80000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856 310,30450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866 619,79700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890 404,70000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304 797,43732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332 619,45100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337 329,15100</w:t>
            </w:r>
          </w:p>
        </w:tc>
      </w:tr>
      <w:tr w:rsidR="00E3453F" w:rsidRPr="00E3453F" w:rsidTr="00E3453F">
        <w:trPr>
          <w:trHeight w:val="27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0310145110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188 433,00000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205 842,00000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209 593,00000</w:t>
            </w:r>
          </w:p>
        </w:tc>
      </w:tr>
      <w:tr w:rsidR="00E3453F" w:rsidRPr="00E3453F" w:rsidTr="00D878F1">
        <w:trPr>
          <w:trHeight w:val="190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0310145120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2 908,00000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3 024,00000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96 686,71300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102 100,00000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105 600,00000</w:t>
            </w:r>
          </w:p>
        </w:tc>
      </w:tr>
      <w:tr w:rsidR="00E3453F" w:rsidRPr="00E3453F" w:rsidTr="00200D9D">
        <w:trPr>
          <w:trHeight w:val="20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4 445,30000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5 196,00000</w:t>
            </w:r>
          </w:p>
        </w:tc>
      </w:tr>
      <w:tr w:rsidR="00E3453F" w:rsidRPr="00E3453F" w:rsidTr="00E3453F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56,00000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2 696,50000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2 800,40000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2 908,50000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8 823,55822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13 800,05100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9 164,55100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867,36610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1 787,10000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433 641,52519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433 641,52519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433 641,52519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424 529,56400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440 971,06700</w:t>
            </w:r>
          </w:p>
        </w:tc>
      </w:tr>
      <w:tr w:rsidR="00E3453F" w:rsidRPr="00E3453F" w:rsidTr="00E3453F">
        <w:trPr>
          <w:trHeight w:val="3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253 637,70000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257 401,00000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261 456,00000</w:t>
            </w:r>
          </w:p>
        </w:tc>
      </w:tr>
      <w:tr w:rsidR="00E3453F" w:rsidRPr="00E3453F" w:rsidTr="00E3453F">
        <w:trPr>
          <w:trHeight w:val="4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0310345320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14 978,00000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15 548,00000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дошкольного,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78 626,39000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84 162,00000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86 688,60000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6 100,14009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5 704,66700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1 657,80310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1 652,10000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20 551,60000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20 551,60000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15 512,60000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16 947,90000</w:t>
            </w:r>
          </w:p>
        </w:tc>
      </w:tr>
      <w:tr w:rsidR="00E3453F" w:rsidRPr="00E3453F" w:rsidTr="00200D9D">
        <w:trPr>
          <w:trHeight w:val="6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0311245070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образовательных организациях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03112S5070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Оборудование спортивных площадок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6 646,50300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3 068,29700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10 000,00000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0313053030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20 436,20000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03131L3040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22 102,50000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23 294,80000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22 537,60000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0313245410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в муниципальных общеобразовательных организациях условий для организации горячего питания обучающихся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03132S5410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2 452,34450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031E120270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39 773,94599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43 295,58200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44 974,28200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37 340,49400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38 877,00000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40 255,70000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антитеррористической защищённости (безопасности) объектов (территорий)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1 276,30169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1 218,58200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1 157,15030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3 500,00000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28 894,86000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15 656,80000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14 975,90000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загородного оздоровительного лагеря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4 044,50000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4 203,10000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создание безопасных условий пребывания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0310945800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AA4E31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на создание безопасных условий пребывания в муниципальных организациях отдыха детей и их оздоровления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03109S5800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0311145600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12 740,70000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200D9D">
        <w:trPr>
          <w:trHeight w:val="133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Софинансирование мероприятий по обеспечению организации отдыха детей в каникулярное время, включая мероприятия по обеспечению безопасности их жизни и здоровья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03111S5600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6 900,00000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2 300,00000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Проведение подготовительных мероприятий по оборудованию спортивных площадок; мероприятий, связанных со строительством, проведением капитальных и текущих ремонтов, приведением в соответствие с требованиями пожарной безопасности и санитарного законодательства зданий и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1 454,16000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1 512,30000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1 572,80000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49 202,53600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50 518,40000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52 154,30000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23,70000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49 185,33600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50 507,70000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52 130,60000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826,54000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E3453F" w:rsidRPr="00E3453F" w:rsidTr="00E3453F">
        <w:trPr>
          <w:trHeight w:val="3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Субсидии из областного бюджета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0311845200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739,30000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государственного полномочия Свердловской области на организацию и обеспечение отдыха и оздоровления детей (за исключением детей -сирот и детей, оставшихся без попечения родителей, детей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0312245500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87,24000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94,40000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кадрового потенциала"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Развитие кадрового потенциала системы образования: обеспечение муниципальных образовательных учреждений профессиональными педагогическими кадрами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2 143,00000</w:t>
            </w:r>
          </w:p>
        </w:tc>
      </w:tr>
      <w:tr w:rsidR="00E3453F" w:rsidRPr="00E3453F" w:rsidTr="001473D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798,00000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45 417,79600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Управления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5 100,30000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5 475,60000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4 964,60000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4 970,20000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4 976,00000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499,50000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3453F" w:rsidRPr="00E3453F" w:rsidTr="001473D1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необразовательных учреждений, в отношении которых функции и полномочия учредителя осуществляет Управление образования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39 987,49600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41 845,00000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43 289,60000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16 065,30000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16 788,10000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17 460,10000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3 139,09600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2 273,40000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2 317,40000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4 069,00000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4 220,00000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17 116,00000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18 676,00000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19 253,60000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0330223000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38,50000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в 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330,00000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619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509,10000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629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0311045400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1 346,40000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"Качество образования как основа благополучия"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Осуществление спортивной подготовки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0312623000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16 500,00000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17 000,00000</w:t>
            </w:r>
          </w:p>
        </w:tc>
      </w:tr>
      <w:tr w:rsidR="00E3453F" w:rsidRPr="00E3453F" w:rsidTr="00E3453F">
        <w:trPr>
          <w:trHeight w:val="21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639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031P550810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70,14300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5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Дума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7 775,10000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7 717,10000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6 394,06400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6 336,06400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6 244,06400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6 186,06400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2 851,08200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2 793,08200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2 405,43600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2 387,33600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445,54600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405,64600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0,10000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649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1 775,32900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заместителя Председателя Думы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1 617,65300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5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2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3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E3453F" w:rsidRPr="00E3453F" w:rsidTr="00E3453F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outlineLvl w:val="4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659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E3453F" w:rsidRPr="00E3453F" w:rsidTr="00E3453F">
        <w:trPr>
          <w:trHeight w:val="4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1 381,03600</w:t>
            </w:r>
          </w:p>
        </w:tc>
      </w:tr>
      <w:tr w:rsidR="00E3453F" w:rsidRPr="00E3453F" w:rsidTr="00E3453F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4 528,50000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4 515,50000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3 882,90000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3 900,60000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3 901,30000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3 610,20000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3 610,20000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3 765,70000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3 766,40000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1 981,30000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2 135,80000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2 136,50000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1 877,50000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258,30000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259,00000</w:t>
            </w:r>
          </w:p>
        </w:tc>
      </w:tr>
      <w:tr w:rsidR="00E3453F" w:rsidRPr="00E3453F" w:rsidTr="001473D1">
        <w:trPr>
          <w:trHeight w:val="34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669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1 629,90000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272,70000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134,90000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679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31,40000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E3453F" w:rsidRPr="00E3453F" w:rsidTr="001473D1">
        <w:trPr>
          <w:trHeight w:val="77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614,20000</w:t>
            </w:r>
          </w:p>
        </w:tc>
      </w:tr>
      <w:tr w:rsidR="00E3453F" w:rsidRPr="00E3453F" w:rsidTr="00E3453F">
        <w:trPr>
          <w:trHeight w:val="8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13 120,90000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14 000,40000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14 061,70000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689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12 638,70000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13 468,10000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13 432,80000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13 508,10000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121,20000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86,20000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12 492,90000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13 311,50000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13 386,90000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10 990,10000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11 009,80000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11 010,80000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699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1 501,80000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2 300,70000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2 375,10000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7000020030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145,80000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35,30000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709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5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6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12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1200221010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3453F" w:rsidRPr="00E3453F" w:rsidTr="00E3453F">
        <w:trPr>
          <w:trHeight w:val="18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3453F" w:rsidRPr="00E3453F" w:rsidTr="00E3453F">
        <w:trPr>
          <w:trHeight w:val="30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3453F" w:rsidRPr="00E3453F" w:rsidTr="00E3453F">
        <w:trPr>
          <w:trHeight w:val="9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719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453F" w:rsidRPr="00E3453F" w:rsidRDefault="00E3453F" w:rsidP="00E3453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462,20000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532,30000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color w:val="000000"/>
                <w:sz w:val="22"/>
                <w:lang w:eastAsia="ru-RU"/>
              </w:rPr>
              <w:t>553,60000</w:t>
            </w:r>
          </w:p>
        </w:tc>
      </w:tr>
      <w:tr w:rsidR="00E3453F" w:rsidRPr="00E3453F" w:rsidTr="00E3453F">
        <w:trPr>
          <w:trHeight w:val="30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sz w:val="22"/>
                <w:lang w:eastAsia="ru-RU"/>
              </w:rPr>
              <w:t>720</w:t>
            </w:r>
          </w:p>
        </w:tc>
        <w:tc>
          <w:tcPr>
            <w:tcW w:w="48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1 628 206,61025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1 571 930,69700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53F" w:rsidRPr="00E3453F" w:rsidRDefault="00E3453F" w:rsidP="00E3453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3453F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1 539 644,06000</w:t>
            </w:r>
          </w:p>
        </w:tc>
      </w:tr>
    </w:tbl>
    <w:p w:rsidR="008C4BC4" w:rsidRDefault="008C4BC4" w:rsidP="008C4BC4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8C4BC4" w:rsidRDefault="008C4BC4" w:rsidP="008C4BC4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A4E31" w:rsidRDefault="00AA4E31" w:rsidP="008C4BC4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AA4E31" w:rsidRDefault="00AA4E31" w:rsidP="008C4BC4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8C4BC4" w:rsidRPr="007B6C41" w:rsidRDefault="008C4BC4" w:rsidP="008C4BC4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Приложение № </w:t>
      </w:r>
      <w:r>
        <w:rPr>
          <w:rFonts w:eastAsia="Times New Roman" w:cs="Times New Roman"/>
          <w:sz w:val="22"/>
          <w:lang w:eastAsia="ru-RU"/>
        </w:rPr>
        <w:t>6</w:t>
      </w:r>
    </w:p>
    <w:p w:rsidR="008C4BC4" w:rsidRPr="007B6C41" w:rsidRDefault="008C4BC4" w:rsidP="008C4B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8C4BC4" w:rsidRPr="007B6C41" w:rsidRDefault="008C4BC4" w:rsidP="008C4BC4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8C4BC4" w:rsidRPr="007B6C41" w:rsidRDefault="008C4BC4" w:rsidP="008C4BC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8C4BC4" w:rsidRPr="007B6C41" w:rsidRDefault="008C4BC4" w:rsidP="008C4BC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8C4BC4" w:rsidRPr="007B6C41" w:rsidRDefault="008C4BC4" w:rsidP="008C4BC4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80"/>
        <w:gridCol w:w="571"/>
        <w:gridCol w:w="3260"/>
        <w:gridCol w:w="993"/>
        <w:gridCol w:w="1984"/>
        <w:gridCol w:w="1559"/>
        <w:gridCol w:w="1560"/>
      </w:tblGrid>
      <w:tr w:rsidR="00AA65F1" w:rsidRPr="00AA65F1" w:rsidTr="00AA65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Перечень муниципальных программ Североуральского городского округа,</w:t>
            </w:r>
          </w:p>
        </w:tc>
      </w:tr>
      <w:tr w:rsidR="00AA65F1" w:rsidRPr="00AA65F1" w:rsidTr="00AA65F1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подлежащих реализации в 2021 году и плановом периоде 2022 и 2023 годов</w:t>
            </w:r>
          </w:p>
        </w:tc>
      </w:tr>
      <w:tr w:rsidR="00AA65F1" w:rsidRPr="00AA65F1" w:rsidTr="00AA65F1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A65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65F1" w:rsidRPr="00AA65F1" w:rsidTr="00AA65F1">
        <w:trPr>
          <w:trHeight w:val="14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строки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Код целевой статьи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Сумма в тысячах рублей на 2022 год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Сумма в тысячах рублей на 2023 год</w:t>
            </w:r>
          </w:p>
        </w:tc>
      </w:tr>
      <w:tr w:rsidR="00AA65F1" w:rsidRPr="00AA65F1" w:rsidTr="00AA65F1">
        <w:trPr>
          <w:trHeight w:val="26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</w:t>
            </w:r>
          </w:p>
        </w:tc>
      </w:tr>
      <w:tr w:rsidR="00AA65F1" w:rsidRPr="00AA65F1" w:rsidTr="00AA65F1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0100000000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95 831,99897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94 976,30100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97 508,50100</w:t>
            </w:r>
          </w:p>
        </w:tc>
      </w:tr>
      <w:tr w:rsidR="00AA65F1" w:rsidRPr="00AA65F1" w:rsidTr="00AA65F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системы стратегического планирования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0110000000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1 590,00000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1 460,00000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0120000000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0130000000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500,00000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0140000000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9 970,59600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10 273,63600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10 222,63600</w:t>
            </w:r>
          </w:p>
        </w:tc>
      </w:tr>
      <w:tr w:rsidR="00AA65F1" w:rsidRPr="00AA65F1" w:rsidTr="00AA65F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Подпрограмма" Обеспечение реализации муниципальной программы Североуральского городского округа "Совершенствование социально-экономической политики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0150000000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83 751,40297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82 542,66500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85 125,86500</w:t>
            </w:r>
          </w:p>
        </w:tc>
      </w:tr>
      <w:tr w:rsidR="00AA65F1" w:rsidRPr="00AA65F1" w:rsidTr="00AA65F1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2 921,84030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4 246,00000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4 341,80000</w:t>
            </w:r>
          </w:p>
        </w:tc>
      </w:tr>
      <w:tr w:rsidR="00AA65F1" w:rsidRPr="00AA65F1" w:rsidTr="00AA65F1">
        <w:trPr>
          <w:trHeight w:val="14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0300000000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873 709,64750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883 109,09700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907 381,00000</w:t>
            </w:r>
          </w:p>
        </w:tc>
      </w:tr>
      <w:tr w:rsidR="00AA65F1" w:rsidRPr="00AA65F1" w:rsidTr="00AA65F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"Качество образования как основа благополучия"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0310000000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825 350,85150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832 692,09700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855 344,80000</w:t>
            </w:r>
          </w:p>
        </w:tc>
      </w:tr>
      <w:tr w:rsidR="00AA65F1" w:rsidRPr="00AA65F1" w:rsidTr="00AA65F1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кадрового потенциала"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0320000000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2 941,00000</w:t>
            </w:r>
          </w:p>
        </w:tc>
      </w:tr>
      <w:tr w:rsidR="00AA65F1" w:rsidRPr="00AA65F1" w:rsidTr="00AA65F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системы образования в Североуральском городском округе до 2024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0330000000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45 417,79600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47 476,00000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49 095,20000</w:t>
            </w:r>
          </w:p>
        </w:tc>
      </w:tr>
      <w:tr w:rsidR="00AA65F1" w:rsidRPr="00AA65F1" w:rsidTr="00AA65F1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сферы культуры и туризма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0400000000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146 959,70200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145 448,60000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146 760,60000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800,00000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7 100,00000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8 200,00000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14 892,45500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15 477,90000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59 471,24700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60 300,00000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60 900,00000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47 035,00000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42 500,00000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43 312,00000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18 161,00000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17 970,70000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туризма и туристского продукта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0470000000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A65F1" w:rsidRPr="00AA65F1" w:rsidTr="00AA65F1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физической культуры и спорта в Североуральском городском округе до 2024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0500000000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52 273,39520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51 570,00000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физической культуры и массового спорта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0510000000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1 682,70000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1 920,00000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1 870,00000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инфраструктуры объектов спорта муниципальной собственности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0530000000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муниципальных учреждений в сфере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0540000000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50 480,69520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49 500,00000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49 600,00000</w:t>
            </w:r>
          </w:p>
        </w:tc>
      </w:tr>
      <w:tr w:rsidR="00AA65F1" w:rsidRPr="00AA65F1" w:rsidTr="00AA65F1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0600000000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200,00000</w:t>
            </w:r>
          </w:p>
        </w:tc>
      </w:tr>
      <w:tr w:rsidR="00AA65F1" w:rsidRPr="00AA65F1" w:rsidTr="00AA65F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0610000000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7 700,00000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200,00000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системы кадастра 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0620000000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</w:tr>
      <w:tr w:rsidR="00AA65F1" w:rsidRPr="00AA65F1" w:rsidTr="00AA65F1">
        <w:trPr>
          <w:trHeight w:val="2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транспортного обслуживания населения и дорожного хозяйства, обеспечение безопасности дорожного движения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0700000000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112 459,68968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35 571,50000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33 024,00000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транспортного обслуживания населения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0710000000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4 900,00000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5 200,00000</w:t>
            </w:r>
          </w:p>
        </w:tc>
      </w:tr>
      <w:tr w:rsidR="00AA65F1" w:rsidRPr="00AA65F1" w:rsidTr="00AA65F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"Развитие и обеспечение сохранности сети автомобильных дорог и искусственных сооружений, расположенных на них, обеспечение безопасности дорожного движения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0720000000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107 559,68968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30 371,50000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27 824,00000</w:t>
            </w:r>
          </w:p>
        </w:tc>
      </w:tr>
      <w:tr w:rsidR="00AA65F1" w:rsidRPr="00AA65F1" w:rsidTr="00AA65F1">
        <w:trPr>
          <w:trHeight w:val="2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0800000000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83 799,09592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88 841,80000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76 076,06000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и содержание объектов благоустройства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0810000000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35 792,20320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30 068,90000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29 346,30000</w:t>
            </w:r>
          </w:p>
        </w:tc>
      </w:tr>
      <w:tr w:rsidR="00AA65F1" w:rsidRPr="00AA65F1" w:rsidTr="00AA65F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"Энергосбережение, развитие, модернизация и повышение энергетической эффективности коммунального хозяйства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0820000000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18 138,89272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32 739,50000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18 942,86000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"Повышение качества условий проживания граждан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0830000000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10 137,93000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6 827,00000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8 327,00000</w:t>
            </w:r>
          </w:p>
        </w:tc>
      </w:tr>
      <w:tr w:rsidR="00AA65F1" w:rsidRPr="00AA65F1" w:rsidTr="00AA65F1">
        <w:trPr>
          <w:trHeight w:val="18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экологической безопасности, охрана окружающей среды, использование, защита и воспроизводство городских лесов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0840000000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2 200,07000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1 620,00000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1 120,00000</w:t>
            </w:r>
          </w:p>
        </w:tc>
      </w:tr>
      <w:tr w:rsidR="00AA65F1" w:rsidRPr="00AA65F1" w:rsidTr="00AA65F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"Создание и содержание мест захоронения, организация похоронного дела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0850000000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3 600,00000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3 650,00000</w:t>
            </w:r>
          </w:p>
        </w:tc>
      </w:tr>
      <w:tr w:rsidR="00AA65F1" w:rsidRPr="00AA65F1" w:rsidTr="00AA65F1">
        <w:trPr>
          <w:trHeight w:val="24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реализации муниципальной программы Североуральского городского округа "Развитие жилищно-коммунального хозяйства,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0860000000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13 730,00000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13 986,40000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14 689,90000</w:t>
            </w:r>
          </w:p>
        </w:tc>
      </w:tr>
      <w:tr w:rsidR="00AA65F1" w:rsidRPr="00AA65F1" w:rsidTr="00AA65F1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"Дополнительные меры социальной поддержки отдельных категорий граждан Североуральского городского округа"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0900000000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152 387,60000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154 765,60000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159 487,20000</w:t>
            </w:r>
          </w:p>
        </w:tc>
      </w:tr>
      <w:tr w:rsidR="00AA65F1" w:rsidRPr="00AA65F1" w:rsidTr="00AA65F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"Поддержка социально-ориентированных некоммерческих организаций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0910000000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304,00000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300,00000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мер социальной поддержки отдельных категорий граждан"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0920000000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152 083,60000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154 465,60000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159 187,20000</w:t>
            </w:r>
          </w:p>
        </w:tc>
      </w:tr>
      <w:tr w:rsidR="00AA65F1" w:rsidRPr="00AA65F1" w:rsidTr="00AA65F1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"Профилактика правонарушений на территории Североуральского городского округа"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548,00000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867,00000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895,00000</w:t>
            </w:r>
          </w:p>
        </w:tc>
      </w:tr>
      <w:tr w:rsidR="00AA65F1" w:rsidRPr="00AA65F1" w:rsidTr="00AA65F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"Профилактика правонарушений населения, в том числе несовершеннолетних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397,00000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405,00000</w:t>
            </w:r>
          </w:p>
        </w:tc>
      </w:tr>
      <w:tr w:rsidR="00AA65F1" w:rsidRPr="00AA65F1" w:rsidTr="00AA65F1">
        <w:trPr>
          <w:trHeight w:val="15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"Предупреждение распространения заболевания ВИЧ-инфекции, туберкулеза, наркомании и алкоголизма на территории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1020000000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383,00000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470,00000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490,00000</w:t>
            </w:r>
          </w:p>
        </w:tc>
      </w:tr>
      <w:tr w:rsidR="00AA65F1" w:rsidRPr="00AA65F1" w:rsidTr="00AA65F1">
        <w:trPr>
          <w:trHeight w:val="3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9 298,53550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9 795,00000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10 030,00000</w:t>
            </w:r>
          </w:p>
        </w:tc>
      </w:tr>
      <w:tr w:rsidR="00AA65F1" w:rsidRPr="00AA65F1" w:rsidTr="00AA65F1">
        <w:trPr>
          <w:trHeight w:val="17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"Управление муниципальными финансами в Североуральском городском округе" на 2020-2025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12 547,90000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13 361,50000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13 436,90000</w:t>
            </w:r>
          </w:p>
        </w:tc>
      </w:tr>
      <w:tr w:rsidR="00AA65F1" w:rsidRPr="00AA65F1" w:rsidTr="00AA65F1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законопослушного поведения участников дорожного движения в Североуральском городском округе на 2019-2024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52,00000</w:t>
            </w:r>
          </w:p>
        </w:tc>
      </w:tr>
      <w:tr w:rsidR="00AA65F1" w:rsidRPr="00AA65F1" w:rsidTr="00AA65F1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"Формирование современной городской среды на территории Североуральского городского округа" на 2018-2024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1400000000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24 020,89524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58 091,50000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8 000,00000</w:t>
            </w:r>
          </w:p>
        </w:tc>
      </w:tr>
      <w:tr w:rsidR="00AA65F1" w:rsidRPr="00AA65F1" w:rsidTr="00AA65F1">
        <w:trPr>
          <w:trHeight w:val="19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Муниципальная программа Североуральского городского округа "Реализация молодежной политики и патриотического воспитания граждан Североуральского городского округа до 2024 года"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15 862,32000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15 335,00000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15 365,80000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1510000000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517,30000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410,50000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1520000000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1 584,20000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1 778,90000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1 842,40000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"Патриотическое воспитание населения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1530000000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336,80000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310,00000</w:t>
            </w:r>
          </w:p>
        </w:tc>
      </w:tr>
      <w:tr w:rsidR="00AA65F1" w:rsidRPr="00AA65F1" w:rsidTr="00AA65F1">
        <w:trPr>
          <w:trHeight w:val="9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"Обеспечение жильем молодых семей Североуральского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1540000000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1 924,02000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1 217,70000</w:t>
            </w:r>
          </w:p>
        </w:tc>
      </w:tr>
      <w:tr w:rsidR="00AA65F1" w:rsidRPr="00AA65F1" w:rsidTr="00AA65F1">
        <w:trPr>
          <w:trHeight w:val="1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A65F1" w:rsidRPr="00AA65F1" w:rsidRDefault="00AA65F1" w:rsidP="00AA65F1">
            <w:pPr>
              <w:spacing w:after="0" w:line="240" w:lineRule="auto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  Подпрограмма "Обеспечивающая подпрограмма деятельности муниципального учреждения в сфере молодежной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1550000000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11 500,00000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11 617,90000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color w:val="000000"/>
                <w:sz w:val="22"/>
                <w:lang w:eastAsia="ru-RU"/>
              </w:rPr>
              <w:t>11 585,20000</w:t>
            </w:r>
          </w:p>
        </w:tc>
      </w:tr>
      <w:tr w:rsidR="00AA65F1" w:rsidRPr="00AA65F1" w:rsidTr="00AA65F1">
        <w:trPr>
          <w:trHeight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outlineLvl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Всего расходов: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F1" w:rsidRPr="00AA65F1" w:rsidRDefault="00AA65F1" w:rsidP="00AA65F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1 590 690,62031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F1" w:rsidRPr="00AA65F1" w:rsidRDefault="00AA65F1" w:rsidP="00EC0361">
            <w:pPr>
              <w:spacing w:after="0" w:line="240" w:lineRule="auto"/>
              <w:ind w:left="-250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1556 380,89800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5F1" w:rsidRPr="00AA65F1" w:rsidRDefault="00AA65F1" w:rsidP="00EC0361">
            <w:pPr>
              <w:spacing w:after="0" w:line="240" w:lineRule="auto"/>
              <w:ind w:hanging="249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AA65F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1524 128,86100</w:t>
            </w:r>
          </w:p>
        </w:tc>
      </w:tr>
    </w:tbl>
    <w:p w:rsidR="007E5D4A" w:rsidRDefault="007E5D4A" w:rsidP="007E5D4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</w:p>
    <w:p w:rsidR="007E5D4A" w:rsidRPr="007B6C41" w:rsidRDefault="007E5D4A" w:rsidP="007E5D4A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Приложение №</w:t>
      </w:r>
      <w:r>
        <w:rPr>
          <w:rFonts w:eastAsia="Times New Roman" w:cs="Times New Roman"/>
          <w:sz w:val="22"/>
          <w:lang w:eastAsia="ru-RU"/>
        </w:rPr>
        <w:t xml:space="preserve"> 9</w:t>
      </w:r>
    </w:p>
    <w:p w:rsidR="007E5D4A" w:rsidRPr="007B6C41" w:rsidRDefault="007E5D4A" w:rsidP="007E5D4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 xml:space="preserve">к Решению Думы </w:t>
      </w:r>
    </w:p>
    <w:p w:rsidR="007E5D4A" w:rsidRPr="007B6C41" w:rsidRDefault="007E5D4A" w:rsidP="007E5D4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Североуральского городского округа</w:t>
      </w:r>
    </w:p>
    <w:p w:rsidR="007E5D4A" w:rsidRPr="007B6C41" w:rsidRDefault="007E5D4A" w:rsidP="007E5D4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eastAsia="Times New Roman" w:cs="Times New Roman"/>
          <w:sz w:val="22"/>
          <w:lang w:eastAsia="ru-RU"/>
        </w:rPr>
      </w:pPr>
      <w:r w:rsidRPr="007B6C41">
        <w:rPr>
          <w:rFonts w:eastAsia="Times New Roman" w:cs="Times New Roman"/>
          <w:sz w:val="22"/>
          <w:lang w:eastAsia="ru-RU"/>
        </w:rPr>
        <w:t>от 23 декабря 2020 года № 64</w:t>
      </w:r>
    </w:p>
    <w:p w:rsidR="007E5D4A" w:rsidRPr="007B6C41" w:rsidRDefault="007E5D4A" w:rsidP="007E5D4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  <w:rPr>
          <w:rFonts w:cs="Arial CYR"/>
          <w:sz w:val="22"/>
          <w:lang w:eastAsia="ru-RU"/>
        </w:rPr>
      </w:pPr>
      <w:r w:rsidRPr="007B6C41">
        <w:rPr>
          <w:rFonts w:cs="Arial CYR"/>
          <w:sz w:val="22"/>
          <w:lang w:eastAsia="ru-RU"/>
        </w:rPr>
        <w:t xml:space="preserve">"О бюджете Североуральского городского округа </w:t>
      </w:r>
    </w:p>
    <w:p w:rsidR="007E5D4A" w:rsidRPr="007B6C41" w:rsidRDefault="007E5D4A" w:rsidP="007E5D4A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ind w:left="-4928" w:firstLine="4928"/>
        <w:jc w:val="right"/>
      </w:pPr>
      <w:r w:rsidRPr="007B6C41">
        <w:rPr>
          <w:rFonts w:cs="Arial CYR"/>
          <w:sz w:val="22"/>
          <w:lang w:eastAsia="ru-RU"/>
        </w:rPr>
        <w:t>на 2021 год и плановый период 2022 и 2023 годов"</w:t>
      </w:r>
    </w:p>
    <w:tbl>
      <w:tblPr>
        <w:tblW w:w="9782" w:type="dxa"/>
        <w:tblInd w:w="-4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"/>
        <w:gridCol w:w="399"/>
        <w:gridCol w:w="594"/>
        <w:gridCol w:w="1560"/>
        <w:gridCol w:w="2552"/>
        <w:gridCol w:w="1417"/>
        <w:gridCol w:w="1560"/>
        <w:gridCol w:w="213"/>
        <w:gridCol w:w="1346"/>
      </w:tblGrid>
      <w:tr w:rsidR="004A30B1" w:rsidTr="004A30B1">
        <w:trPr>
          <w:gridAfter w:val="1"/>
          <w:wAfter w:w="1346" w:type="dxa"/>
          <w:trHeight w:val="670"/>
        </w:trPr>
        <w:tc>
          <w:tcPr>
            <w:tcW w:w="141" w:type="dxa"/>
            <w:tcBorders>
              <w:bottom w:val="single" w:sz="4" w:space="0" w:color="auto"/>
            </w:tcBorders>
          </w:tcPr>
          <w:p w:rsidR="004A30B1" w:rsidRDefault="004A30B1" w:rsidP="00140C43">
            <w:pPr>
              <w:autoSpaceDE w:val="0"/>
              <w:autoSpaceDN w:val="0"/>
              <w:adjustRightInd w:val="0"/>
              <w:ind w:left="-17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A30B1" w:rsidRDefault="004A30B1" w:rsidP="00140C43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7302" w:type="dxa"/>
            <w:gridSpan w:val="5"/>
            <w:tcBorders>
              <w:bottom w:val="single" w:sz="4" w:space="0" w:color="auto"/>
            </w:tcBorders>
          </w:tcPr>
          <w:p w:rsidR="004A30B1" w:rsidRPr="0069508F" w:rsidRDefault="004A30B1" w:rsidP="00140C43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  <w:p w:rsidR="004A30B1" w:rsidRPr="004A30B1" w:rsidRDefault="004A30B1" w:rsidP="004A30B1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0B1">
              <w:rPr>
                <w:b/>
                <w:bCs/>
                <w:color w:val="000000"/>
                <w:sz w:val="24"/>
                <w:szCs w:val="24"/>
              </w:rPr>
              <w:t>Свод источников финансирования дефицита бюджета Североуральского городского округа</w:t>
            </w:r>
          </w:p>
          <w:p w:rsidR="004A30B1" w:rsidRPr="004A30B1" w:rsidRDefault="004A30B1" w:rsidP="004A30B1">
            <w:pPr>
              <w:autoSpaceDE w:val="0"/>
              <w:autoSpaceDN w:val="0"/>
              <w:adjustRightInd w:val="0"/>
              <w:spacing w:after="0"/>
              <w:ind w:left="-171" w:right="-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30B1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  <w:p w:rsidR="004A30B1" w:rsidRPr="0069508F" w:rsidRDefault="004A30B1" w:rsidP="00140C43">
            <w:pPr>
              <w:autoSpaceDE w:val="0"/>
              <w:autoSpaceDN w:val="0"/>
              <w:adjustRightInd w:val="0"/>
              <w:ind w:left="-171" w:right="-31"/>
              <w:jc w:val="center"/>
              <w:rPr>
                <w:b/>
                <w:bCs/>
                <w:color w:val="000000"/>
              </w:rPr>
            </w:pPr>
          </w:p>
        </w:tc>
      </w:tr>
      <w:tr w:rsidR="004A30B1" w:rsidRPr="00F52DED" w:rsidTr="004A30B1">
        <w:trPr>
          <w:trHeight w:val="264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b/>
                <w:bCs/>
                <w:color w:val="000000"/>
                <w:sz w:val="20"/>
                <w:szCs w:val="20"/>
              </w:rPr>
              <w:t>менование источников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 финансирования дефицита местного бюджета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в тысячах ру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блей </w:t>
            </w:r>
          </w:p>
        </w:tc>
      </w:tr>
      <w:tr w:rsidR="004A30B1" w:rsidRPr="00F52DED" w:rsidTr="004A30B1">
        <w:trPr>
          <w:trHeight w:val="264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4A30B1" w:rsidRPr="00F52DED" w:rsidTr="004A30B1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F52DE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A30B1" w:rsidRPr="00F52DED" w:rsidTr="004A30B1">
        <w:trPr>
          <w:trHeight w:val="24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69508F" w:rsidRDefault="004A30B1" w:rsidP="00140C43">
            <w:pPr>
              <w:autoSpaceDE w:val="0"/>
              <w:autoSpaceDN w:val="0"/>
              <w:adjustRightInd w:val="0"/>
              <w:ind w:left="-314" w:right="-57" w:firstLine="26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</w:t>
            </w:r>
            <w:r w:rsidRPr="0069508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sz w:val="20"/>
                <w:szCs w:val="20"/>
              </w:rPr>
              <w:t>Всего на покрытие дефицита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36561,74575</w:t>
            </w:r>
          </w:p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28184,59700</w:t>
            </w:r>
            <w:r w:rsidRPr="001216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7597,36000</w:t>
            </w:r>
          </w:p>
        </w:tc>
      </w:tr>
      <w:tr w:rsidR="004A30B1" w:rsidRPr="00F52DED" w:rsidTr="004A30B1">
        <w:trPr>
          <w:trHeight w:val="41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901 01 03 00 00 00 0000 000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0149EC" w:rsidRDefault="004A30B1" w:rsidP="00140C43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4042C">
              <w:rPr>
                <w:b/>
                <w:sz w:val="20"/>
                <w:szCs w:val="20"/>
              </w:rPr>
              <w:t xml:space="preserve">7962,51582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34042C" w:rsidRDefault="004A30B1" w:rsidP="00140C43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34042C" w:rsidRDefault="004A30B1" w:rsidP="00140C43">
            <w:pPr>
              <w:jc w:val="right"/>
              <w:rPr>
                <w:b/>
                <w:sz w:val="20"/>
                <w:szCs w:val="20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4A30B1" w:rsidRPr="00F52DED" w:rsidTr="004A30B1">
        <w:trPr>
          <w:trHeight w:val="755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ривлечение</w:t>
            </w:r>
            <w:r w:rsidRPr="00F52DED">
              <w:rPr>
                <w:color w:val="000000"/>
                <w:sz w:val="20"/>
                <w:szCs w:val="20"/>
              </w:rPr>
              <w:t xml:space="preserve">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901 01 03 01 00 04 0000 710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216F0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4A30B1" w:rsidRPr="00F52DED" w:rsidTr="004A30B1">
        <w:trPr>
          <w:trHeight w:val="657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901 01 03 01 00 04 0000 810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A360EA" w:rsidRDefault="004A30B1" w:rsidP="00140C43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32</w:t>
            </w:r>
            <w:r w:rsidRPr="0034042C">
              <w:rPr>
                <w:b/>
                <w:sz w:val="20"/>
                <w:szCs w:val="20"/>
              </w:rPr>
              <w:t xml:space="preserve">962,51582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A360EA" w:rsidRDefault="004A30B1" w:rsidP="00140C43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>7236,75882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A360EA" w:rsidRDefault="004A30B1" w:rsidP="00140C43">
            <w:pPr>
              <w:jc w:val="right"/>
              <w:rPr>
                <w:sz w:val="20"/>
                <w:szCs w:val="20"/>
                <w:highlight w:val="yellow"/>
              </w:rPr>
            </w:pPr>
            <w:r w:rsidRPr="0034042C">
              <w:rPr>
                <w:b/>
                <w:sz w:val="20"/>
                <w:szCs w:val="20"/>
              </w:rPr>
              <w:t xml:space="preserve">7236,75884  </w:t>
            </w:r>
          </w:p>
        </w:tc>
      </w:tr>
      <w:tr w:rsidR="004A30B1" w:rsidRPr="00F52DED" w:rsidTr="004A30B1">
        <w:trPr>
          <w:trHeight w:val="524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52DED">
              <w:rPr>
                <w:b/>
                <w:color w:val="000000"/>
                <w:sz w:val="20"/>
                <w:szCs w:val="20"/>
              </w:rPr>
              <w:t>901 01 06 00 00 00 0000 000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1216F0">
              <w:rPr>
                <w:b/>
                <w:color w:val="000000"/>
                <w:sz w:val="20"/>
                <w:szCs w:val="20"/>
              </w:rPr>
              <w:t>0,00000</w:t>
            </w:r>
          </w:p>
        </w:tc>
      </w:tr>
      <w:tr w:rsidR="004A30B1" w:rsidRPr="00F52DED" w:rsidTr="004A30B1">
        <w:trPr>
          <w:trHeight w:val="562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2DED">
              <w:rPr>
                <w:b/>
                <w:bCs/>
                <w:color w:val="000000"/>
                <w:sz w:val="20"/>
                <w:szCs w:val="20"/>
              </w:rPr>
              <w:t>919 01 05 00 00 00 0000 000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Default="004A30B1" w:rsidP="00140C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44524,26157</w:t>
            </w:r>
          </w:p>
          <w:p w:rsidR="004A30B1" w:rsidRPr="001216F0" w:rsidRDefault="004A30B1" w:rsidP="00140C4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35421,35582</w:t>
            </w:r>
            <w:r w:rsidRPr="001216F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14834,11884</w:t>
            </w:r>
          </w:p>
        </w:tc>
      </w:tr>
      <w:tr w:rsidR="004A30B1" w:rsidRPr="0085346F" w:rsidTr="004A30B1">
        <w:trPr>
          <w:trHeight w:val="53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919 01 05 02 01 04 0000 510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DA0094" w:rsidRDefault="004A30B1" w:rsidP="00140C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97DD9">
              <w:rPr>
                <w:rFonts w:cs="Arial CYR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 CYR"/>
                <w:bCs/>
                <w:sz w:val="20"/>
                <w:szCs w:val="20"/>
              </w:rPr>
              <w:t>1616644,86450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1564246,10000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1575146,70000</w:t>
            </w:r>
          </w:p>
        </w:tc>
      </w:tr>
      <w:tr w:rsidR="004A30B1" w:rsidRPr="0085346F" w:rsidTr="004A30B1">
        <w:trPr>
          <w:trHeight w:val="58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F52DED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52DED">
              <w:rPr>
                <w:color w:val="000000"/>
                <w:sz w:val="20"/>
                <w:szCs w:val="20"/>
              </w:rPr>
              <w:t>919 01 05 02 01 04 0000 610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1661169,12607</w:t>
            </w:r>
          </w:p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1599667,45582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B1" w:rsidRPr="001216F0" w:rsidRDefault="004A30B1" w:rsidP="00140C4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1589980,81884</w:t>
            </w:r>
          </w:p>
        </w:tc>
      </w:tr>
    </w:tbl>
    <w:p w:rsidR="004A30B1" w:rsidRDefault="004A30B1" w:rsidP="004A30B1"/>
    <w:p w:rsidR="00C84F56" w:rsidRDefault="00C84F56"/>
    <w:sectPr w:rsidR="00C84F56" w:rsidSect="0052440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21" w:rsidRDefault="00C43A21" w:rsidP="0052440A">
      <w:pPr>
        <w:spacing w:after="0" w:line="240" w:lineRule="auto"/>
      </w:pPr>
      <w:r>
        <w:separator/>
      </w:r>
    </w:p>
  </w:endnote>
  <w:endnote w:type="continuationSeparator" w:id="0">
    <w:p w:rsidR="00C43A21" w:rsidRDefault="00C43A21" w:rsidP="0052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21" w:rsidRDefault="00C43A21" w:rsidP="0052440A">
      <w:pPr>
        <w:spacing w:after="0" w:line="240" w:lineRule="auto"/>
      </w:pPr>
      <w:r>
        <w:separator/>
      </w:r>
    </w:p>
  </w:footnote>
  <w:footnote w:type="continuationSeparator" w:id="0">
    <w:p w:rsidR="00C43A21" w:rsidRDefault="00C43A21" w:rsidP="0052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332003"/>
      <w:docPartObj>
        <w:docPartGallery w:val="Page Numbers (Top of Page)"/>
        <w:docPartUnique/>
      </w:docPartObj>
    </w:sdtPr>
    <w:sdtEndPr/>
    <w:sdtContent>
      <w:p w:rsidR="001473D1" w:rsidRDefault="001473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14">
          <w:rPr>
            <w:noProof/>
          </w:rPr>
          <w:t>18</w:t>
        </w:r>
        <w:r>
          <w:fldChar w:fldCharType="end"/>
        </w:r>
      </w:p>
    </w:sdtContent>
  </w:sdt>
  <w:p w:rsidR="001473D1" w:rsidRDefault="001473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88A"/>
    <w:multiLevelType w:val="hybridMultilevel"/>
    <w:tmpl w:val="9F8667AC"/>
    <w:lvl w:ilvl="0" w:tplc="BD7841EE">
      <w:start w:val="1"/>
      <w:numFmt w:val="decimal"/>
      <w:lvlText w:val="%1)"/>
      <w:lvlJc w:val="left"/>
      <w:pPr>
        <w:ind w:left="10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5" w:hanging="360"/>
      </w:pPr>
    </w:lvl>
    <w:lvl w:ilvl="2" w:tplc="0419001B" w:tentative="1">
      <w:start w:val="1"/>
      <w:numFmt w:val="lowerRoman"/>
      <w:lvlText w:val="%3."/>
      <w:lvlJc w:val="right"/>
      <w:pPr>
        <w:ind w:left="11505" w:hanging="180"/>
      </w:pPr>
    </w:lvl>
    <w:lvl w:ilvl="3" w:tplc="0419000F" w:tentative="1">
      <w:start w:val="1"/>
      <w:numFmt w:val="decimal"/>
      <w:lvlText w:val="%4."/>
      <w:lvlJc w:val="left"/>
      <w:pPr>
        <w:ind w:left="12225" w:hanging="360"/>
      </w:pPr>
    </w:lvl>
    <w:lvl w:ilvl="4" w:tplc="04190019" w:tentative="1">
      <w:start w:val="1"/>
      <w:numFmt w:val="lowerLetter"/>
      <w:lvlText w:val="%5."/>
      <w:lvlJc w:val="left"/>
      <w:pPr>
        <w:ind w:left="12945" w:hanging="360"/>
      </w:pPr>
    </w:lvl>
    <w:lvl w:ilvl="5" w:tplc="0419001B" w:tentative="1">
      <w:start w:val="1"/>
      <w:numFmt w:val="lowerRoman"/>
      <w:lvlText w:val="%6."/>
      <w:lvlJc w:val="right"/>
      <w:pPr>
        <w:ind w:left="13665" w:hanging="180"/>
      </w:pPr>
    </w:lvl>
    <w:lvl w:ilvl="6" w:tplc="0419000F" w:tentative="1">
      <w:start w:val="1"/>
      <w:numFmt w:val="decimal"/>
      <w:lvlText w:val="%7."/>
      <w:lvlJc w:val="left"/>
      <w:pPr>
        <w:ind w:left="14385" w:hanging="360"/>
      </w:pPr>
    </w:lvl>
    <w:lvl w:ilvl="7" w:tplc="04190019" w:tentative="1">
      <w:start w:val="1"/>
      <w:numFmt w:val="lowerLetter"/>
      <w:lvlText w:val="%8."/>
      <w:lvlJc w:val="left"/>
      <w:pPr>
        <w:ind w:left="15105" w:hanging="360"/>
      </w:pPr>
    </w:lvl>
    <w:lvl w:ilvl="8" w:tplc="0419001B" w:tentative="1">
      <w:start w:val="1"/>
      <w:numFmt w:val="lowerRoman"/>
      <w:lvlText w:val="%9."/>
      <w:lvlJc w:val="right"/>
      <w:pPr>
        <w:ind w:left="15825" w:hanging="180"/>
      </w:pPr>
    </w:lvl>
  </w:abstractNum>
  <w:abstractNum w:abstractNumId="1" w15:restartNumberingAfterBreak="0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444D0A16"/>
    <w:multiLevelType w:val="multilevel"/>
    <w:tmpl w:val="FB7AF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B"/>
    <w:rsid w:val="00037189"/>
    <w:rsid w:val="00073514"/>
    <w:rsid w:val="000C481C"/>
    <w:rsid w:val="00110514"/>
    <w:rsid w:val="001473D1"/>
    <w:rsid w:val="0016728A"/>
    <w:rsid w:val="00197FAE"/>
    <w:rsid w:val="00200D9D"/>
    <w:rsid w:val="002152A9"/>
    <w:rsid w:val="0021657A"/>
    <w:rsid w:val="00257691"/>
    <w:rsid w:val="00293A7D"/>
    <w:rsid w:val="002D3F49"/>
    <w:rsid w:val="00320454"/>
    <w:rsid w:val="003301A2"/>
    <w:rsid w:val="00331D40"/>
    <w:rsid w:val="00375EB0"/>
    <w:rsid w:val="00394CA8"/>
    <w:rsid w:val="003A18F0"/>
    <w:rsid w:val="0048488B"/>
    <w:rsid w:val="0049601C"/>
    <w:rsid w:val="004A30B1"/>
    <w:rsid w:val="004A34A0"/>
    <w:rsid w:val="004B06D2"/>
    <w:rsid w:val="004C47A0"/>
    <w:rsid w:val="004F3FC3"/>
    <w:rsid w:val="0052440A"/>
    <w:rsid w:val="00534464"/>
    <w:rsid w:val="005674D4"/>
    <w:rsid w:val="006502BA"/>
    <w:rsid w:val="006D5494"/>
    <w:rsid w:val="0071124B"/>
    <w:rsid w:val="007E5D4A"/>
    <w:rsid w:val="00843A8C"/>
    <w:rsid w:val="00890951"/>
    <w:rsid w:val="008C4BC4"/>
    <w:rsid w:val="009413E3"/>
    <w:rsid w:val="009937FE"/>
    <w:rsid w:val="009D5C94"/>
    <w:rsid w:val="00A6715F"/>
    <w:rsid w:val="00A83015"/>
    <w:rsid w:val="00AA4E31"/>
    <w:rsid w:val="00AA65F1"/>
    <w:rsid w:val="00BB3E63"/>
    <w:rsid w:val="00BE23F1"/>
    <w:rsid w:val="00BF58ED"/>
    <w:rsid w:val="00C43A21"/>
    <w:rsid w:val="00C84F56"/>
    <w:rsid w:val="00CA0D6B"/>
    <w:rsid w:val="00CF39B4"/>
    <w:rsid w:val="00CF3C06"/>
    <w:rsid w:val="00CF6D9F"/>
    <w:rsid w:val="00D878F1"/>
    <w:rsid w:val="00DA3905"/>
    <w:rsid w:val="00DB46E7"/>
    <w:rsid w:val="00E1668C"/>
    <w:rsid w:val="00E3453F"/>
    <w:rsid w:val="00EC0361"/>
    <w:rsid w:val="00EF28EF"/>
    <w:rsid w:val="00F1755C"/>
    <w:rsid w:val="00F60EAD"/>
    <w:rsid w:val="00F74881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1F4A-3B8C-4B26-BC41-408CD37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40A"/>
  </w:style>
  <w:style w:type="paragraph" w:styleId="a5">
    <w:name w:val="footer"/>
    <w:basedOn w:val="a"/>
    <w:link w:val="a6"/>
    <w:uiPriority w:val="99"/>
    <w:unhideWhenUsed/>
    <w:rsid w:val="0052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40557</Words>
  <Characters>231177</Characters>
  <Application>Microsoft Office Word</Application>
  <DocSecurity>0</DocSecurity>
  <Lines>1926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59</cp:revision>
  <dcterms:created xsi:type="dcterms:W3CDTF">2021-10-25T05:49:00Z</dcterms:created>
  <dcterms:modified xsi:type="dcterms:W3CDTF">2021-10-27T09:25:00Z</dcterms:modified>
</cp:coreProperties>
</file>