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7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5942"/>
      </w:tblGrid>
      <w:tr w:rsidR="00933E82" w:rsidTr="00853981">
        <w:tc>
          <w:tcPr>
            <w:tcW w:w="236" w:type="dxa"/>
          </w:tcPr>
          <w:p w:rsidR="00933E82" w:rsidRDefault="00933E82" w:rsidP="00B91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2" w:type="dxa"/>
          </w:tcPr>
          <w:p w:rsidR="00853981" w:rsidRDefault="005A545A" w:rsidP="00853981">
            <w:pPr>
              <w:ind w:left="9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853981" w:rsidRDefault="005A545A" w:rsidP="00853981">
            <w:pPr>
              <w:ind w:left="9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</w:t>
            </w:r>
          </w:p>
          <w:p w:rsidR="005A545A" w:rsidRPr="005A545A" w:rsidRDefault="005A545A" w:rsidP="00853981">
            <w:pPr>
              <w:ind w:left="9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  <w:r w:rsidR="00853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Pr="005A545A" w:rsidRDefault="005A545A" w:rsidP="00853981">
            <w:pPr>
              <w:ind w:left="90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Североуральского городского округа» на 2018 - 2024 годы</w:t>
            </w:r>
          </w:p>
          <w:p w:rsidR="005A545A" w:rsidRDefault="005A545A" w:rsidP="005A5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45A" w:rsidRDefault="005A545A" w:rsidP="005A5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545A" w:rsidRPr="00853981" w:rsidRDefault="005A545A" w:rsidP="005A5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9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реализации муниципальной программы «Формирование современной городской среды на территории Североуральского городского округа»</w:t>
            </w:r>
            <w:r w:rsidR="008539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</w:t>
            </w:r>
            <w:r w:rsidRPr="008539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2018-2024 годы</w:t>
            </w:r>
          </w:p>
          <w:p w:rsidR="005A545A" w:rsidRPr="005A545A" w:rsidRDefault="005A545A" w:rsidP="005A5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5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3"/>
              <w:gridCol w:w="560"/>
              <w:gridCol w:w="1727"/>
              <w:gridCol w:w="318"/>
              <w:gridCol w:w="358"/>
              <w:gridCol w:w="421"/>
              <w:gridCol w:w="525"/>
              <w:gridCol w:w="305"/>
              <w:gridCol w:w="380"/>
              <w:gridCol w:w="515"/>
              <w:gridCol w:w="427"/>
              <w:gridCol w:w="299"/>
              <w:gridCol w:w="437"/>
              <w:gridCol w:w="462"/>
              <w:gridCol w:w="427"/>
              <w:gridCol w:w="387"/>
              <w:gridCol w:w="393"/>
              <w:gridCol w:w="418"/>
              <w:gridCol w:w="427"/>
              <w:gridCol w:w="390"/>
              <w:gridCol w:w="396"/>
              <w:gridCol w:w="418"/>
              <w:gridCol w:w="427"/>
              <w:gridCol w:w="399"/>
              <w:gridCol w:w="380"/>
              <w:gridCol w:w="418"/>
              <w:gridCol w:w="427"/>
              <w:gridCol w:w="314"/>
              <w:gridCol w:w="434"/>
              <w:gridCol w:w="449"/>
              <w:gridCol w:w="415"/>
            </w:tblGrid>
            <w:tr w:rsidR="005A545A" w:rsidRPr="005A545A" w:rsidTr="005A545A">
              <w:tc>
                <w:tcPr>
                  <w:tcW w:w="656" w:type="pct"/>
                  <w:vMerge w:val="restart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Наименование контрольного события Муниципальной программы 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" w:type="pct"/>
                  <w:vMerge w:val="restar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Ста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тус</w:t>
                  </w:r>
                </w:p>
              </w:tc>
              <w:tc>
                <w:tcPr>
                  <w:tcW w:w="549" w:type="pct"/>
                  <w:vMerge w:val="restart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Ответственный исполнитель 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 наступления контрольного события (дата)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Срок наступления контрольного события (дата) 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Срок наступления контрольного события (дата) 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 наступления контрольного события (дата)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 наступления контрольного события (дата)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 наступления контрольного события (дата)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 наступления контрольного события (дата)</w:t>
                  </w:r>
                </w:p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5A545A" w:rsidRPr="005A545A" w:rsidTr="005A545A">
              <w:tc>
                <w:tcPr>
                  <w:tcW w:w="656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2018 год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2022 год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2023 год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</w:tr>
            <w:tr w:rsidR="005A545A" w:rsidRPr="005A545A" w:rsidTr="005A545A">
              <w:trPr>
                <w:trHeight w:val="577"/>
              </w:trPr>
              <w:tc>
                <w:tcPr>
                  <w:tcW w:w="656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  <w:vMerge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1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14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34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67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97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21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64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95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3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47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123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25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33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124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2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33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127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21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33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6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  <w:tc>
                <w:tcPr>
                  <w:tcW w:w="100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</w:t>
                  </w:r>
                </w:p>
              </w:tc>
              <w:tc>
                <w:tcPr>
                  <w:tcW w:w="13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43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34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val="en-US" w:eastAsia="ru-RU"/>
                    </w:rPr>
                    <w:t>IV</w:t>
                  </w:r>
                </w:p>
              </w:tc>
            </w:tr>
            <w:tr w:rsidR="005A545A" w:rsidRPr="005A545A" w:rsidTr="005A545A">
              <w:trPr>
                <w:trHeight w:val="2258"/>
              </w:trPr>
              <w:tc>
                <w:tcPr>
                  <w:tcW w:w="656" w:type="pct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hAnsi="PT Astra Serif"/>
                      <w:sz w:val="16"/>
                      <w:szCs w:val="16"/>
                    </w:rPr>
                    <w:t>Определение перечня общественных территорий, подлежащих благоустройству на очередной год реализации муниципальной программы</w:t>
                  </w:r>
                </w:p>
              </w:tc>
              <w:tc>
                <w:tcPr>
                  <w:tcW w:w="17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Администрация Североуральского городского округа</w:t>
                  </w: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не позднее 31 марта 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в срок, установленный требованиями к муниципальным программам формирования современной городской среды 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установленный требованиями к муниципальным программам формирования современной городской среды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установленный требованиями к муниципальным программам формирования современной городской среды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установленный требованиями к муниципальным программам формирования современной городской среды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установленный требованиями к муниципальным программам формирования современной городской среды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установленный требованиями к муниципальным программам формирования современной городской среды</w:t>
                  </w:r>
                </w:p>
              </w:tc>
            </w:tr>
            <w:tr w:rsidR="005A545A" w:rsidRPr="005A545A" w:rsidTr="005A545A">
              <w:trPr>
                <w:trHeight w:val="328"/>
              </w:trPr>
              <w:tc>
                <w:tcPr>
                  <w:tcW w:w="656" w:type="pct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hAnsi="PT Astra Serif"/>
                      <w:sz w:val="16"/>
                      <w:szCs w:val="16"/>
                    </w:rPr>
                    <w:t xml:space="preserve">Актуализация Муниципальной программы </w:t>
                  </w:r>
                </w:p>
              </w:tc>
              <w:tc>
                <w:tcPr>
                  <w:tcW w:w="17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Администрация Североуральского городского округа</w:t>
                  </w: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не позднее 31 марта, далее по мере необходимости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по мере необходимости</w:t>
                  </w:r>
                </w:p>
              </w:tc>
            </w:tr>
            <w:tr w:rsidR="005A545A" w:rsidRPr="005A545A" w:rsidTr="005A545A">
              <w:trPr>
                <w:trHeight w:val="5289"/>
              </w:trPr>
              <w:tc>
                <w:tcPr>
                  <w:tcW w:w="656" w:type="pct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hAnsi="PT Astra Serif"/>
                      <w:sz w:val="16"/>
                      <w:szCs w:val="16"/>
                    </w:rPr>
                    <w:lastRenderedPageBreak/>
                    <w:t xml:space="preserve">Подготовка и направление в Министерство </w:t>
                  </w: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энергетики и жилищно-коммунального хозяйства Свердловской области заявки на участие в отборе на предоставление субсидий из областного бюджета местным бюджетам муниципальных образований, расположенных на территории Свердловской области, в рамках государственной программы Свердловской области «Формирование современной городской среды на территории Свердловской области на 2018-2022 годы»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17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Администрация Североуральского городского округа</w:t>
                  </w: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в срок, определенный Министерством энергетики и жилищно-коммунального хозяйства Свердловской </w:t>
                  </w:r>
                </w:p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</w:tr>
            <w:tr w:rsidR="005A545A" w:rsidRPr="005A545A" w:rsidTr="005A545A">
              <w:tc>
                <w:tcPr>
                  <w:tcW w:w="656" w:type="pct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hAnsi="PT Astra Serif"/>
                      <w:sz w:val="16"/>
                      <w:szCs w:val="16"/>
                    </w:rPr>
                    <w:t>Заключение соглашения с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17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Администрация Североуральского городского округа</w:t>
                  </w: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</w:tr>
            <w:tr w:rsidR="005A545A" w:rsidRPr="005A545A" w:rsidTr="005A545A">
              <w:tc>
                <w:tcPr>
                  <w:tcW w:w="656" w:type="pct"/>
                </w:tcPr>
                <w:p w:rsidR="005A545A" w:rsidRPr="005A545A" w:rsidRDefault="005A545A" w:rsidP="005A545A">
                  <w:pPr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hAnsi="PT Astra Serif"/>
                      <w:sz w:val="16"/>
                      <w:szCs w:val="16"/>
                    </w:rPr>
                    <w:t>Реализация мероприятий муниципальной программы в рамках, определенных Соглашением</w:t>
                  </w:r>
                </w:p>
              </w:tc>
              <w:tc>
                <w:tcPr>
                  <w:tcW w:w="178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9" w:type="pct"/>
                </w:tcPr>
                <w:p w:rsidR="005A545A" w:rsidRPr="005A545A" w:rsidRDefault="005A545A" w:rsidP="005A545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Администрация Североуральского городского округа</w:t>
                  </w:r>
                </w:p>
              </w:tc>
              <w:tc>
                <w:tcPr>
                  <w:tcW w:w="516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8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9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7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  <w:tc>
                <w:tcPr>
                  <w:tcW w:w="515" w:type="pct"/>
                  <w:gridSpan w:val="4"/>
                </w:tcPr>
                <w:p w:rsidR="005A545A" w:rsidRPr="005A545A" w:rsidRDefault="005A545A" w:rsidP="005A545A">
                  <w:pPr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5A545A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в срок, определенный Министерством энергетики и жилищно-коммунального хозяйства Свердловской области</w:t>
                  </w:r>
                </w:p>
              </w:tc>
            </w:tr>
          </w:tbl>
          <w:p w:rsidR="005A545A" w:rsidRDefault="005A545A" w:rsidP="00933E82">
            <w:pPr>
              <w:pStyle w:val="a4"/>
            </w:pPr>
          </w:p>
          <w:tbl>
            <w:tblPr>
              <w:tblStyle w:val="a3"/>
              <w:tblW w:w="0" w:type="auto"/>
              <w:tblInd w:w="9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02"/>
              <w:gridCol w:w="7088"/>
            </w:tblGrid>
            <w:tr w:rsidR="005A545A" w:rsidTr="005A545A">
              <w:tc>
                <w:tcPr>
                  <w:tcW w:w="6902" w:type="dxa"/>
                </w:tcPr>
                <w:p w:rsidR="005A545A" w:rsidRDefault="005A545A" w:rsidP="00933E82">
                  <w:pPr>
                    <w:pStyle w:val="a4"/>
                    <w:ind w:left="0" w:firstLine="0"/>
                  </w:pPr>
                </w:p>
              </w:tc>
              <w:tc>
                <w:tcPr>
                  <w:tcW w:w="7088" w:type="dxa"/>
                </w:tcPr>
                <w:p w:rsidR="00853981" w:rsidRDefault="005A545A" w:rsidP="005A545A">
                  <w:pPr>
                    <w:pStyle w:val="a4"/>
                  </w:pPr>
                  <w:r>
                    <w:t xml:space="preserve">Приложение № 5 </w:t>
                  </w:r>
                </w:p>
                <w:p w:rsidR="005A545A" w:rsidRDefault="005A545A" w:rsidP="005A545A">
                  <w:pPr>
                    <w:pStyle w:val="a4"/>
                  </w:pPr>
                  <w:r>
                    <w:t>к муниципальной программе «Формирование</w:t>
                  </w:r>
                </w:p>
                <w:p w:rsidR="005A545A" w:rsidRDefault="005A545A" w:rsidP="005A545A">
                  <w:pPr>
                    <w:pStyle w:val="a4"/>
                  </w:pPr>
                  <w:r>
                    <w:t xml:space="preserve">современной городской среды на территории </w:t>
                  </w:r>
                </w:p>
                <w:p w:rsidR="005A545A" w:rsidRDefault="005A545A" w:rsidP="005A545A">
                  <w:pPr>
                    <w:pStyle w:val="a4"/>
                    <w:ind w:left="0" w:firstLine="0"/>
                    <w:jc w:val="both"/>
                  </w:pPr>
                  <w:r>
                    <w:t>Североуральского городского округа» на 2018 - 2024 годы</w:t>
                  </w:r>
                </w:p>
              </w:tc>
            </w:tr>
          </w:tbl>
          <w:p w:rsidR="00933E82" w:rsidRDefault="00933E82" w:rsidP="005A54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82" w:rsidRDefault="00B9132A" w:rsidP="00B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</w:p>
    <w:p w:rsidR="00933E82" w:rsidRDefault="00933E82" w:rsidP="00B9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32A" w:rsidRPr="00E93EE9" w:rsidRDefault="00B9132A" w:rsidP="00B91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B9132A" w:rsidRPr="00E93EE9" w:rsidRDefault="00B9132A" w:rsidP="00B91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дворовых территорий многоквартирных домов, расположенных на территории Североуральского городского округа, подлежащих благоустройству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2018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годах</w:t>
      </w:r>
    </w:p>
    <w:p w:rsidR="00B9132A" w:rsidRPr="00E93EE9" w:rsidRDefault="00B9132A" w:rsidP="00B913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3828"/>
        <w:gridCol w:w="1170"/>
        <w:gridCol w:w="1276"/>
        <w:gridCol w:w="851"/>
        <w:gridCol w:w="1134"/>
        <w:gridCol w:w="1922"/>
      </w:tblGrid>
      <w:tr w:rsidR="00B9132A" w:rsidRPr="00E93EE9" w:rsidTr="00933E82">
        <w:tc>
          <w:tcPr>
            <w:tcW w:w="648" w:type="dxa"/>
            <w:vMerge w:val="restart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  <w:vMerge w:val="restart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8" w:type="dxa"/>
            <w:vMerge w:val="restart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6353" w:type="dxa"/>
            <w:gridSpan w:val="5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B9132A" w:rsidRPr="00E93EE9" w:rsidTr="00933E82">
        <w:tc>
          <w:tcPr>
            <w:tcW w:w="648" w:type="dxa"/>
            <w:vMerge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г.Североуральск, ул.50лет СУБРА 35</w:t>
            </w: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г.Североуральск, ул.Свердлова 29,33</w:t>
            </w: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22</w:t>
            </w: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2A" w:rsidRPr="00E93EE9" w:rsidTr="00933E82">
        <w:tc>
          <w:tcPr>
            <w:tcW w:w="14825" w:type="dxa"/>
            <w:gridSpan w:val="8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9132A" w:rsidRPr="00E93EE9" w:rsidTr="00933E82">
        <w:tc>
          <w:tcPr>
            <w:tcW w:w="648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</w:tcPr>
          <w:p w:rsidR="00B9132A" w:rsidRPr="00E93EE9" w:rsidRDefault="00933E82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9</w:t>
            </w:r>
          </w:p>
        </w:tc>
        <w:tc>
          <w:tcPr>
            <w:tcW w:w="3828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B9132A" w:rsidRPr="00E93EE9" w:rsidRDefault="00B9132A" w:rsidP="0079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9D1" w:rsidRDefault="00B9132A" w:rsidP="00B9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2024 годы</w:t>
      </w:r>
    </w:p>
    <w:p w:rsidR="00933E82" w:rsidRDefault="00933E82" w:rsidP="00B9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82" w:rsidRDefault="00933E82" w:rsidP="00B913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82" w:rsidRDefault="00933E82" w:rsidP="00933E82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981" w:rsidRDefault="00853981" w:rsidP="00933E82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5"/>
        <w:gridCol w:w="7001"/>
      </w:tblGrid>
      <w:tr w:rsidR="005A545A" w:rsidTr="00853981">
        <w:tc>
          <w:tcPr>
            <w:tcW w:w="7785" w:type="dxa"/>
          </w:tcPr>
          <w:p w:rsidR="005A545A" w:rsidRDefault="005A545A" w:rsidP="001A09CC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853981" w:rsidRDefault="005A545A" w:rsidP="001A09C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A545A" w:rsidRPr="00D45322" w:rsidRDefault="005A545A" w:rsidP="001A09C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муниципальной программе «Формирование</w:t>
            </w:r>
          </w:p>
          <w:p w:rsidR="005A545A" w:rsidRPr="00D45322" w:rsidRDefault="005A545A" w:rsidP="001A09C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городской среды на территории </w:t>
            </w:r>
          </w:p>
          <w:p w:rsidR="005A545A" w:rsidRDefault="005A545A" w:rsidP="001A09C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Североуральского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округа» на 2018 - 2024</w:t>
            </w:r>
            <w:r w:rsidRPr="00D4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5A545A" w:rsidRDefault="005A545A" w:rsidP="001A09CC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A545A" w:rsidRPr="001A6FA4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1A6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1A6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A545A" w:rsidRPr="001A6FA4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</w:p>
    <w:p w:rsidR="005A545A" w:rsidRPr="001A6FA4" w:rsidRDefault="005A545A" w:rsidP="005A545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290"/>
        <w:gridCol w:w="1985"/>
        <w:gridCol w:w="1275"/>
        <w:gridCol w:w="1843"/>
        <w:gridCol w:w="2126"/>
        <w:gridCol w:w="1985"/>
      </w:tblGrid>
      <w:tr w:rsidR="005A545A" w:rsidRPr="001A6FA4" w:rsidTr="001A09CC">
        <w:tc>
          <w:tcPr>
            <w:tcW w:w="630" w:type="dxa"/>
            <w:vMerge w:val="restart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9214" w:type="dxa"/>
            <w:gridSpan w:val="5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5A545A" w:rsidRPr="001A6FA4" w:rsidTr="001A09CC">
        <w:tc>
          <w:tcPr>
            <w:tcW w:w="630" w:type="dxa"/>
            <w:vMerge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vMerge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9 493,80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8 584,80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«Роща памяти» п.Калья, 1 этап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29 952,70000</w:t>
            </w: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27 152,70000</w:t>
            </w: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2800,00000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«Роща памяти» п.Калья,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2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Мира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5A" w:rsidRPr="001A6FA4" w:rsidTr="001A09CC">
        <w:tc>
          <w:tcPr>
            <w:tcW w:w="15134" w:type="dxa"/>
            <w:gridSpan w:val="7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A545A" w:rsidRPr="001A6FA4" w:rsidTr="001A09CC">
        <w:tc>
          <w:tcPr>
            <w:tcW w:w="63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A545A" w:rsidRPr="001A6FA4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45A" w:rsidRPr="00E93EE9" w:rsidRDefault="005A545A" w:rsidP="005A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</w:t>
      </w:r>
      <w:r w:rsidRPr="00F5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Североуральского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5A545A" w:rsidRDefault="005A545A" w:rsidP="005A54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A545A" w:rsidRDefault="005A545A" w:rsidP="005A545A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545A" w:rsidRDefault="005A545A" w:rsidP="005A545A">
      <w:pPr>
        <w:tabs>
          <w:tab w:val="left" w:pos="3495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545A" w:rsidRDefault="005A545A" w:rsidP="005A545A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45A" w:rsidRDefault="005A545A" w:rsidP="005A545A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3981" w:rsidRDefault="005A545A" w:rsidP="005A545A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5A545A" w:rsidRPr="00933E82" w:rsidRDefault="005A545A" w:rsidP="005A545A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«Формирование  современной городской среды на территории Североуральского городского округа» на 2018 - 2024 годы</w:t>
      </w:r>
    </w:p>
    <w:p w:rsidR="005A545A" w:rsidRPr="00933E82" w:rsidRDefault="005A545A" w:rsidP="005A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5A" w:rsidRPr="00933E82" w:rsidRDefault="005A545A" w:rsidP="005A5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45A" w:rsidRPr="00933E82" w:rsidRDefault="005A545A" w:rsidP="005A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</w:p>
    <w:p w:rsidR="005A545A" w:rsidRPr="00933E82" w:rsidRDefault="005A545A" w:rsidP="005A5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года.</w:t>
      </w:r>
    </w:p>
    <w:p w:rsidR="005A545A" w:rsidRPr="00933E82" w:rsidRDefault="005A545A" w:rsidP="005A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892"/>
      </w:tblGrid>
      <w:tr w:rsidR="005A545A" w:rsidRPr="00933E82" w:rsidTr="001A09CC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№ </w:t>
            </w: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5A545A" w:rsidRPr="00933E82" w:rsidTr="001A09CC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г.Североуральск, ул.Каржавина 48 «МАОУ СОШ № 9»</w:t>
            </w:r>
          </w:p>
        </w:tc>
      </w:tr>
      <w:tr w:rsidR="005A545A" w:rsidRPr="00933E82" w:rsidTr="001A09CC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г.Североуральск, ул.Молодежная 4 «МАОУ СОШ № 11»</w:t>
            </w:r>
          </w:p>
        </w:tc>
      </w:tr>
      <w:tr w:rsidR="005A545A" w:rsidRPr="00933E82" w:rsidTr="001A09CC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45A" w:rsidRPr="00933E82" w:rsidTr="001A09CC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5A" w:rsidRPr="00933E82" w:rsidRDefault="005A545A" w:rsidP="001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45A" w:rsidRPr="00933E82" w:rsidRDefault="005A545A" w:rsidP="005A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545A" w:rsidRPr="00933E82" w:rsidSect="00704289">
          <w:headerReference w:type="default" r:id="rId7"/>
          <w:pgSz w:w="16838" w:h="11905" w:orient="landscape"/>
          <w:pgMar w:top="709" w:right="1134" w:bottom="426" w:left="1134" w:header="426" w:footer="0" w:gutter="0"/>
          <w:pgNumType w:start="17"/>
          <w:cols w:space="720"/>
        </w:sectPr>
      </w:pPr>
    </w:p>
    <w:p w:rsidR="00933E82" w:rsidRDefault="00933E82" w:rsidP="00853981">
      <w:pPr>
        <w:spacing w:after="0" w:line="240" w:lineRule="auto"/>
      </w:pPr>
    </w:p>
    <w:sectPr w:rsidR="00933E82" w:rsidSect="00B91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EF" w:rsidRDefault="00B233EF" w:rsidP="00853981">
      <w:pPr>
        <w:spacing w:after="0" w:line="240" w:lineRule="auto"/>
      </w:pPr>
      <w:r>
        <w:separator/>
      </w:r>
    </w:p>
  </w:endnote>
  <w:endnote w:type="continuationSeparator" w:id="0">
    <w:p w:rsidR="00B233EF" w:rsidRDefault="00B233EF" w:rsidP="0085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EF" w:rsidRDefault="00B233EF" w:rsidP="00853981">
      <w:pPr>
        <w:spacing w:after="0" w:line="240" w:lineRule="auto"/>
      </w:pPr>
      <w:r>
        <w:separator/>
      </w:r>
    </w:p>
  </w:footnote>
  <w:footnote w:type="continuationSeparator" w:id="0">
    <w:p w:rsidR="00B233EF" w:rsidRDefault="00B233EF" w:rsidP="0085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30162"/>
      <w:docPartObj>
        <w:docPartGallery w:val="Page Numbers (Top of Page)"/>
        <w:docPartUnique/>
      </w:docPartObj>
    </w:sdtPr>
    <w:sdtContent>
      <w:p w:rsidR="00853981" w:rsidRDefault="008539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9F">
          <w:rPr>
            <w:noProof/>
          </w:rPr>
          <w:t>21</w:t>
        </w:r>
        <w:r>
          <w:fldChar w:fldCharType="end"/>
        </w:r>
      </w:p>
    </w:sdtContent>
  </w:sdt>
  <w:p w:rsidR="00853981" w:rsidRDefault="008539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3E"/>
    <w:rsid w:val="005A545A"/>
    <w:rsid w:val="00704289"/>
    <w:rsid w:val="00853981"/>
    <w:rsid w:val="00933E82"/>
    <w:rsid w:val="00A90E3F"/>
    <w:rsid w:val="00B233EF"/>
    <w:rsid w:val="00B9132A"/>
    <w:rsid w:val="00CE29D1"/>
    <w:rsid w:val="00E5173E"/>
    <w:rsid w:val="00EE2F9F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981"/>
  </w:style>
  <w:style w:type="paragraph" w:styleId="aa">
    <w:name w:val="footer"/>
    <w:basedOn w:val="a"/>
    <w:link w:val="ab"/>
    <w:uiPriority w:val="99"/>
    <w:unhideWhenUsed/>
    <w:rsid w:val="0085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933E82"/>
    <w:pPr>
      <w:spacing w:after="0" w:line="240" w:lineRule="auto"/>
      <w:ind w:left="971" w:hanging="9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3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5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545A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3981"/>
  </w:style>
  <w:style w:type="paragraph" w:styleId="aa">
    <w:name w:val="footer"/>
    <w:basedOn w:val="a"/>
    <w:link w:val="ab"/>
    <w:uiPriority w:val="99"/>
    <w:unhideWhenUsed/>
    <w:rsid w:val="0085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2020-06-08T11:43:00Z</cp:lastPrinted>
  <dcterms:created xsi:type="dcterms:W3CDTF">2020-06-08T11:45:00Z</dcterms:created>
  <dcterms:modified xsi:type="dcterms:W3CDTF">2020-06-08T11:45:00Z</dcterms:modified>
</cp:coreProperties>
</file>