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6F2548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13.12</w:t>
      </w:r>
      <w:r w:rsidR="00115DDA">
        <w:rPr>
          <w:rFonts w:ascii="PT Astra Serif" w:hAnsi="PT Astra Serif"/>
          <w:sz w:val="28"/>
          <w:szCs w:val="28"/>
          <w:u w:val="single"/>
        </w:rPr>
        <w:t>.2019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1325</w:t>
      </w:r>
    </w:p>
    <w:p w:rsidR="00DC4A4B" w:rsidRPr="00115DDA" w:rsidRDefault="00DC4A4B" w:rsidP="006F2548">
      <w:pPr>
        <w:jc w:val="center"/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>г. Североуральск</w:t>
      </w:r>
    </w:p>
    <w:p w:rsidR="00DC4A4B" w:rsidRPr="00115DDA" w:rsidRDefault="00DC4A4B" w:rsidP="006F2548">
      <w:pPr>
        <w:jc w:val="center"/>
        <w:rPr>
          <w:rFonts w:ascii="PT Astra Serif" w:hAnsi="PT Astra Serif"/>
          <w:sz w:val="28"/>
          <w:szCs w:val="28"/>
        </w:rPr>
      </w:pPr>
    </w:p>
    <w:p w:rsidR="006F2548" w:rsidRPr="006F2548" w:rsidRDefault="006F2548" w:rsidP="006F2548">
      <w:pPr>
        <w:pStyle w:val="a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F2548">
        <w:rPr>
          <w:rFonts w:ascii="PT Astra Serif" w:hAnsi="PT Astra Serif" w:cs="Times New Roman"/>
          <w:b/>
          <w:sz w:val="28"/>
          <w:szCs w:val="28"/>
        </w:rPr>
        <w:t>Об утверждении порядка организации и проведения голосования по отбору</w:t>
      </w:r>
    </w:p>
    <w:p w:rsidR="006F2548" w:rsidRPr="006F2548" w:rsidRDefault="006F2548" w:rsidP="006F2548">
      <w:pPr>
        <w:pStyle w:val="a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F2548">
        <w:rPr>
          <w:rFonts w:ascii="PT Astra Serif" w:hAnsi="PT Astra Serif" w:cs="Times New Roman"/>
          <w:b/>
          <w:sz w:val="28"/>
          <w:szCs w:val="28"/>
        </w:rPr>
        <w:t xml:space="preserve">общественных территорий, </w:t>
      </w:r>
      <w:r w:rsidRPr="006F2548">
        <w:rPr>
          <w:rFonts w:ascii="PT Astra Serif" w:eastAsia="Times New Roman" w:hAnsi="PT Astra Serif" w:cs="Times New Roman"/>
          <w:b/>
          <w:sz w:val="28"/>
          <w:szCs w:val="28"/>
          <w:lang w:eastAsia="ja-JP"/>
        </w:rPr>
        <w:t>подлежащих благоустройству в первоочередном порядке, в рамках реализации муниципальной программы «Формирование современной городской среды на территории Североуральского городского округа на 2018-2024 годы</w:t>
      </w:r>
    </w:p>
    <w:p w:rsidR="006F2548" w:rsidRPr="008965AB" w:rsidRDefault="006F2548" w:rsidP="006F2548">
      <w:pPr>
        <w:pStyle w:val="a9"/>
        <w:jc w:val="both"/>
        <w:rPr>
          <w:rFonts w:ascii="PT Astra Serif" w:hAnsi="PT Astra Serif" w:cs="Times New Roman"/>
          <w:sz w:val="28"/>
          <w:szCs w:val="28"/>
        </w:rPr>
      </w:pPr>
    </w:p>
    <w:p w:rsidR="006F2548" w:rsidRPr="008965AB" w:rsidRDefault="006F2548" w:rsidP="006F2548">
      <w:pPr>
        <w:pStyle w:val="a9"/>
        <w:jc w:val="both"/>
        <w:rPr>
          <w:rFonts w:ascii="PT Astra Serif" w:hAnsi="PT Astra Serif" w:cs="Times New Roman"/>
          <w:sz w:val="28"/>
          <w:szCs w:val="28"/>
        </w:rPr>
      </w:pPr>
    </w:p>
    <w:p w:rsidR="006F2548" w:rsidRPr="008965AB" w:rsidRDefault="006F2548" w:rsidP="006F2548">
      <w:pPr>
        <w:pStyle w:val="a9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8965AB">
        <w:rPr>
          <w:rFonts w:ascii="PT Astra Serif" w:hAnsi="PT Astra Serif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                   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</w:t>
      </w:r>
      <w:proofErr w:type="gramEnd"/>
      <w:r w:rsidRPr="008965AB">
        <w:rPr>
          <w:rFonts w:ascii="PT Astra Serif" w:hAnsi="PT Astra Serif" w:cs="Times New Roman"/>
          <w:sz w:val="28"/>
          <w:szCs w:val="28"/>
        </w:rPr>
        <w:t xml:space="preserve"> хозяйства Российской Федерации от 06.04.2017 № 691/</w:t>
      </w:r>
      <w:proofErr w:type="spellStart"/>
      <w:proofErr w:type="gramStart"/>
      <w:r w:rsidRPr="008965AB">
        <w:rPr>
          <w:rFonts w:ascii="PT Astra Serif" w:hAnsi="PT Astra Serif" w:cs="Times New Roman"/>
          <w:sz w:val="28"/>
          <w:szCs w:val="28"/>
        </w:rPr>
        <w:t>пр</w:t>
      </w:r>
      <w:proofErr w:type="spellEnd"/>
      <w:proofErr w:type="gramEnd"/>
      <w:r w:rsidRPr="008965AB">
        <w:rPr>
          <w:rFonts w:ascii="PT Astra Serif" w:hAnsi="PT Astra Serif" w:cs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2024 годы», Постановлением Правительства Свердловской области от 29.01.2019 № 51-ПП «Об организации проведения в муниципальных образованиях, расположенных на территории Свердловской области, рейтингового голосования по выбору общественных территорий, подлежащих благоустройству в первоочередном порядке», Уставом Североуральского городского округа, Администрация Североуральского городского округа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6F2548" w:rsidRPr="006F2548" w:rsidRDefault="006F2548" w:rsidP="006F2548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F2548">
        <w:rPr>
          <w:rFonts w:ascii="PT Astra Serif" w:eastAsia="Calibri" w:hAnsi="PT Astra Serif"/>
          <w:sz w:val="28"/>
          <w:szCs w:val="28"/>
        </w:rPr>
        <w:t>1. Утвердить:</w:t>
      </w:r>
    </w:p>
    <w:p w:rsidR="006F2548" w:rsidRPr="006F2548" w:rsidRDefault="006F2548" w:rsidP="006F2548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F2548">
        <w:rPr>
          <w:rFonts w:ascii="PT Astra Serif" w:eastAsia="Calibri" w:hAnsi="PT Astra Serif"/>
          <w:sz w:val="28"/>
          <w:szCs w:val="28"/>
        </w:rPr>
        <w:t xml:space="preserve">1) порядок организации и проведения процедуры голосования по отбору общественных территорий Североуральского городского округа, подлежащих благоустройству в первоочередном порядке в рамках реализации </w:t>
      </w:r>
      <w:r w:rsidRPr="006F2548">
        <w:rPr>
          <w:rFonts w:ascii="PT Astra Serif" w:hAnsi="PT Astra Serif"/>
          <w:sz w:val="28"/>
          <w:szCs w:val="28"/>
          <w:lang w:eastAsia="ja-JP"/>
        </w:rPr>
        <w:t>муниципальной программы «Формирование современной городской среды на территории Североуральского городского округа на 2018-2024 годы</w:t>
      </w:r>
      <w:r w:rsidRPr="006F2548">
        <w:rPr>
          <w:rFonts w:ascii="PT Astra Serif" w:eastAsia="Calibri" w:hAnsi="PT Astra Serif"/>
          <w:sz w:val="28"/>
          <w:szCs w:val="28"/>
        </w:rPr>
        <w:t xml:space="preserve"> (прилагается);</w:t>
      </w:r>
    </w:p>
    <w:p w:rsidR="006F2548" w:rsidRPr="006F2548" w:rsidRDefault="006F2548" w:rsidP="006F2548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F2548">
        <w:rPr>
          <w:rFonts w:ascii="PT Astra Serif" w:eastAsia="Calibri" w:hAnsi="PT Astra Serif"/>
          <w:sz w:val="28"/>
          <w:szCs w:val="28"/>
        </w:rPr>
        <w:t xml:space="preserve">2) форму протокола заседания муниципальной общественной комиссии по итогам голосования по отбору общественных территорий Североуральского </w:t>
      </w:r>
      <w:r w:rsidRPr="006F2548">
        <w:rPr>
          <w:rFonts w:ascii="PT Astra Serif" w:eastAsia="Calibri" w:hAnsi="PT Astra Serif"/>
          <w:sz w:val="28"/>
          <w:szCs w:val="28"/>
        </w:rPr>
        <w:lastRenderedPageBreak/>
        <w:t xml:space="preserve">городского округа, подлежащих благоустройству в первоочередном порядке в рамках реализации </w:t>
      </w:r>
      <w:r w:rsidRPr="006F2548">
        <w:rPr>
          <w:rFonts w:ascii="PT Astra Serif" w:hAnsi="PT Astra Serif"/>
          <w:sz w:val="28"/>
          <w:szCs w:val="28"/>
          <w:lang w:eastAsia="ja-JP"/>
        </w:rPr>
        <w:t xml:space="preserve">муниципальной программы «Формирование современной городской среды на территории Североуральского городского округа» </w:t>
      </w:r>
      <w:r>
        <w:rPr>
          <w:rFonts w:ascii="PT Astra Serif" w:hAnsi="PT Astra Serif"/>
          <w:sz w:val="28"/>
          <w:szCs w:val="28"/>
          <w:lang w:eastAsia="ja-JP"/>
        </w:rPr>
        <w:t xml:space="preserve">                      </w:t>
      </w:r>
      <w:r w:rsidRPr="006F2548">
        <w:rPr>
          <w:rFonts w:ascii="PT Astra Serif" w:hAnsi="PT Astra Serif"/>
          <w:sz w:val="28"/>
          <w:szCs w:val="28"/>
          <w:lang w:eastAsia="ja-JP"/>
        </w:rPr>
        <w:t>на 2018-2024 годы</w:t>
      </w:r>
      <w:r w:rsidRPr="006F254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6F2548">
        <w:rPr>
          <w:rFonts w:ascii="PT Astra Serif" w:eastAsia="Calibri" w:hAnsi="PT Astra Serif"/>
          <w:sz w:val="28"/>
          <w:szCs w:val="28"/>
        </w:rPr>
        <w:t>(прилагается).</w:t>
      </w:r>
    </w:p>
    <w:p w:rsidR="006F2548" w:rsidRPr="006F2548" w:rsidRDefault="006F2548" w:rsidP="006F2548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F2548">
        <w:rPr>
          <w:rFonts w:ascii="PT Astra Serif" w:eastAsia="Calibri" w:hAnsi="PT Astra Serif"/>
          <w:sz w:val="28"/>
          <w:szCs w:val="28"/>
          <w:lang w:eastAsia="en-US"/>
        </w:rPr>
        <w:t xml:space="preserve">2. </w:t>
      </w:r>
      <w:proofErr w:type="gramStart"/>
      <w:r w:rsidRPr="006F2548">
        <w:rPr>
          <w:rFonts w:ascii="PT Astra Serif" w:eastAsia="Calibri" w:hAnsi="PT Astra Serif"/>
          <w:sz w:val="28"/>
          <w:szCs w:val="28"/>
          <w:lang w:eastAsia="en-US"/>
        </w:rPr>
        <w:t>Контроль за</w:t>
      </w:r>
      <w:proofErr w:type="gramEnd"/>
      <w:r w:rsidRPr="006F2548">
        <w:rPr>
          <w:rFonts w:ascii="PT Astra Serif" w:eastAsia="Calibri" w:hAnsi="PT Astra Serif"/>
          <w:sz w:val="28"/>
          <w:szCs w:val="28"/>
          <w:lang w:eastAsia="en-US"/>
        </w:rPr>
        <w:t xml:space="preserve"> исполнением настоя</w:t>
      </w:r>
      <w:r>
        <w:rPr>
          <w:rFonts w:ascii="PT Astra Serif" w:eastAsia="Calibri" w:hAnsi="PT Astra Serif"/>
          <w:sz w:val="28"/>
          <w:szCs w:val="28"/>
          <w:lang w:eastAsia="en-US"/>
        </w:rPr>
        <w:t>щего постановления возложен на Заместителя Г</w:t>
      </w:r>
      <w:r w:rsidRPr="006F2548">
        <w:rPr>
          <w:rFonts w:ascii="PT Astra Serif" w:eastAsia="Calibri" w:hAnsi="PT Astra Serif"/>
          <w:sz w:val="28"/>
          <w:szCs w:val="28"/>
          <w:lang w:eastAsia="en-US"/>
        </w:rPr>
        <w:t xml:space="preserve">лавы Администрации Североуральского городского округа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</w:t>
      </w:r>
      <w:r w:rsidRPr="006F2548">
        <w:rPr>
          <w:rFonts w:ascii="PT Astra Serif" w:eastAsia="Calibri" w:hAnsi="PT Astra Serif"/>
          <w:sz w:val="28"/>
          <w:szCs w:val="28"/>
          <w:lang w:eastAsia="en-US"/>
        </w:rPr>
        <w:t>В.В.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spellStart"/>
      <w:r w:rsidRPr="006F2548">
        <w:rPr>
          <w:rFonts w:ascii="PT Astra Serif" w:eastAsia="Calibri" w:hAnsi="PT Astra Serif"/>
          <w:sz w:val="28"/>
          <w:szCs w:val="28"/>
          <w:lang w:eastAsia="en-US"/>
        </w:rPr>
        <w:t>Паслера</w:t>
      </w:r>
      <w:proofErr w:type="spellEnd"/>
      <w:r w:rsidRPr="006F2548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6F2548" w:rsidRPr="006F2548" w:rsidRDefault="006F2548" w:rsidP="006F2548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F2548">
        <w:rPr>
          <w:rFonts w:ascii="PT Astra Serif" w:eastAsia="Calibri" w:hAnsi="PT Astra Serif"/>
          <w:sz w:val="28"/>
          <w:szCs w:val="28"/>
          <w:lang w:eastAsia="en-US"/>
        </w:rPr>
        <w:t>3. Опубликовать настоящее постановление на официальном сайте Администрации Североуральского городского округа.</w:t>
      </w:r>
    </w:p>
    <w:p w:rsidR="006F2548" w:rsidRPr="006F2548" w:rsidRDefault="006F2548" w:rsidP="006F2548">
      <w:pPr>
        <w:autoSpaceDE/>
        <w:autoSpaceDN/>
        <w:ind w:left="4962"/>
        <w:rPr>
          <w:rFonts w:ascii="PT Astra Serif" w:eastAsia="Calibri" w:hAnsi="PT Astra Serif"/>
          <w:sz w:val="28"/>
          <w:szCs w:val="28"/>
          <w:lang w:eastAsia="en-US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6F2548">
        <w:rPr>
          <w:rFonts w:ascii="PT Astra Serif" w:eastAsia="Calibri" w:hAnsi="PT Astra Serif"/>
          <w:sz w:val="28"/>
          <w:szCs w:val="22"/>
          <w:lang w:eastAsia="en-US"/>
        </w:rPr>
        <w:t xml:space="preserve">          </w:t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>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F2548" w:rsidRDefault="006F254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F2548" w:rsidRDefault="006F254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F2548" w:rsidRDefault="006F254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F2548" w:rsidRDefault="006F254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F2548" w:rsidRDefault="006F254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F2548" w:rsidRDefault="006F254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F2548" w:rsidRDefault="006F254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F2548" w:rsidRDefault="006F254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F2548" w:rsidRDefault="006F254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F2548" w:rsidRDefault="006F254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F2548" w:rsidRDefault="006F254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F2548" w:rsidRPr="006F2548" w:rsidRDefault="006F2548" w:rsidP="006F2548">
      <w:pPr>
        <w:autoSpaceDE/>
        <w:autoSpaceDN/>
        <w:ind w:left="5245"/>
        <w:rPr>
          <w:rFonts w:ascii="PT Astra Serif" w:eastAsia="Calibri" w:hAnsi="PT Astra Serif"/>
          <w:sz w:val="24"/>
          <w:szCs w:val="24"/>
          <w:lang w:eastAsia="en-US"/>
        </w:rPr>
      </w:pPr>
      <w:r w:rsidRPr="006F2548">
        <w:rPr>
          <w:rFonts w:ascii="PT Astra Serif" w:eastAsia="Calibri" w:hAnsi="PT Astra Serif"/>
          <w:sz w:val="24"/>
          <w:szCs w:val="24"/>
          <w:lang w:eastAsia="en-US"/>
        </w:rPr>
        <w:lastRenderedPageBreak/>
        <w:t xml:space="preserve">УТВЕРЖДЕН </w:t>
      </w:r>
    </w:p>
    <w:p w:rsidR="006F2548" w:rsidRPr="006F2548" w:rsidRDefault="006F2548" w:rsidP="006F2548">
      <w:pPr>
        <w:autoSpaceDE/>
        <w:autoSpaceDN/>
        <w:ind w:left="5245"/>
        <w:rPr>
          <w:rFonts w:ascii="PT Astra Serif" w:eastAsia="Calibri" w:hAnsi="PT Astra Serif"/>
          <w:sz w:val="24"/>
          <w:szCs w:val="24"/>
          <w:lang w:eastAsia="en-US"/>
        </w:rPr>
      </w:pPr>
      <w:r w:rsidRPr="006F2548">
        <w:rPr>
          <w:rFonts w:ascii="PT Astra Serif" w:eastAsia="Calibri" w:hAnsi="PT Astra Serif"/>
          <w:sz w:val="24"/>
          <w:szCs w:val="24"/>
          <w:lang w:eastAsia="en-US"/>
        </w:rPr>
        <w:t>постановлением Администрации Североуральского городского округа</w:t>
      </w:r>
    </w:p>
    <w:p w:rsidR="006F2548" w:rsidRPr="006F2548" w:rsidRDefault="006F2548" w:rsidP="006F2548">
      <w:pPr>
        <w:autoSpaceDE/>
        <w:autoSpaceDN/>
        <w:ind w:left="5245"/>
        <w:rPr>
          <w:rFonts w:ascii="PT Astra Serif" w:eastAsia="Calibri" w:hAnsi="PT Astra Serif"/>
          <w:sz w:val="24"/>
          <w:szCs w:val="24"/>
          <w:lang w:eastAsia="en-US"/>
        </w:rPr>
      </w:pPr>
      <w:r>
        <w:rPr>
          <w:rFonts w:ascii="PT Astra Serif" w:eastAsia="Calibri" w:hAnsi="PT Astra Serif"/>
          <w:sz w:val="24"/>
          <w:szCs w:val="24"/>
          <w:lang w:eastAsia="en-US"/>
        </w:rPr>
        <w:t xml:space="preserve">от 13.12.2019 </w:t>
      </w:r>
      <w:r w:rsidRPr="006F2548">
        <w:rPr>
          <w:rFonts w:ascii="PT Astra Serif" w:eastAsia="Calibri" w:hAnsi="PT Astra Serif"/>
          <w:sz w:val="24"/>
          <w:szCs w:val="24"/>
          <w:lang w:eastAsia="en-US"/>
        </w:rPr>
        <w:t xml:space="preserve">№ </w:t>
      </w:r>
      <w:r>
        <w:rPr>
          <w:rFonts w:ascii="PT Astra Serif" w:eastAsia="Calibri" w:hAnsi="PT Astra Serif"/>
          <w:sz w:val="24"/>
          <w:szCs w:val="24"/>
          <w:lang w:eastAsia="en-US"/>
        </w:rPr>
        <w:t>1325</w:t>
      </w:r>
    </w:p>
    <w:p w:rsidR="006F2548" w:rsidRPr="006F2548" w:rsidRDefault="006F2548" w:rsidP="006F2548">
      <w:pPr>
        <w:autoSpaceDE/>
        <w:autoSpaceDN/>
        <w:ind w:left="5245"/>
        <w:rPr>
          <w:rFonts w:ascii="PT Astra Serif" w:eastAsia="Calibri" w:hAnsi="PT Astra Serif"/>
          <w:sz w:val="24"/>
          <w:szCs w:val="24"/>
          <w:lang w:eastAsia="en-US"/>
        </w:rPr>
      </w:pPr>
      <w:r w:rsidRPr="006F2548">
        <w:rPr>
          <w:rFonts w:ascii="PT Astra Serif" w:eastAsia="Calibri" w:hAnsi="PT Astra Serif"/>
          <w:sz w:val="24"/>
          <w:szCs w:val="24"/>
          <w:lang w:eastAsia="en-US"/>
        </w:rPr>
        <w:t>«Об утверждении порядка организации и проведения голосования по отбору общественных территорий,  подлежащих  благоустройству в первоочередном  порядке, в рамках реализации</w:t>
      </w:r>
      <w:r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Pr="006F2548">
        <w:rPr>
          <w:rFonts w:ascii="PT Astra Serif" w:eastAsia="Calibri" w:hAnsi="PT Astra Serif"/>
          <w:sz w:val="24"/>
          <w:szCs w:val="24"/>
          <w:lang w:eastAsia="en-US"/>
        </w:rPr>
        <w:t>муниципальной программы  «Формирование современной городской среды на территории Североуральского  городского округа на 2018-2024 годы»</w:t>
      </w:r>
    </w:p>
    <w:p w:rsidR="006F2548" w:rsidRPr="006F2548" w:rsidRDefault="006F2548" w:rsidP="006F2548">
      <w:pPr>
        <w:widowControl w:val="0"/>
        <w:adjustRightInd w:val="0"/>
        <w:ind w:left="4536"/>
        <w:jc w:val="center"/>
        <w:rPr>
          <w:rFonts w:ascii="PT Astra Serif" w:hAnsi="PT Astra Serif"/>
          <w:sz w:val="28"/>
          <w:szCs w:val="28"/>
        </w:rPr>
      </w:pPr>
    </w:p>
    <w:p w:rsidR="006F2548" w:rsidRPr="006F2548" w:rsidRDefault="006F2548" w:rsidP="006F2548">
      <w:pPr>
        <w:widowControl w:val="0"/>
        <w:adjustRightInd w:val="0"/>
        <w:jc w:val="center"/>
        <w:rPr>
          <w:rFonts w:ascii="PT Astra Serif" w:hAnsi="PT Astra Serif"/>
          <w:sz w:val="28"/>
          <w:szCs w:val="28"/>
          <w:lang w:eastAsia="ja-JP"/>
        </w:rPr>
      </w:pPr>
      <w:r w:rsidRPr="006F2548">
        <w:rPr>
          <w:rFonts w:ascii="PT Astra Serif" w:hAnsi="PT Astra Serif"/>
          <w:sz w:val="28"/>
          <w:szCs w:val="28"/>
        </w:rPr>
        <w:t>Порядок организации и проведения процедуры голосования по отбору общественных территорий Североуральского городского округа, подлежащих благоустройству в первоочередном порядке,</w:t>
      </w:r>
      <w:r>
        <w:rPr>
          <w:rFonts w:ascii="PT Astra Serif" w:hAnsi="PT Astra Serif"/>
          <w:sz w:val="28"/>
          <w:szCs w:val="28"/>
        </w:rPr>
        <w:t xml:space="preserve"> </w:t>
      </w:r>
      <w:r w:rsidRPr="006F2548">
        <w:rPr>
          <w:rFonts w:ascii="PT Astra Serif" w:hAnsi="PT Astra Serif"/>
          <w:sz w:val="28"/>
          <w:szCs w:val="28"/>
        </w:rPr>
        <w:t xml:space="preserve">в рамках реализации </w:t>
      </w:r>
      <w:r w:rsidRPr="006F2548">
        <w:rPr>
          <w:rFonts w:ascii="PT Astra Serif" w:hAnsi="PT Astra Serif"/>
          <w:sz w:val="28"/>
          <w:szCs w:val="28"/>
          <w:lang w:eastAsia="ja-JP"/>
        </w:rPr>
        <w:t>муниципальной программы «Формирование современной городской среды на территории Североуральского городского округа на 2018-2024 годы</w:t>
      </w:r>
    </w:p>
    <w:p w:rsidR="006F2548" w:rsidRPr="006F2548" w:rsidRDefault="006F2548" w:rsidP="006F2548">
      <w:pPr>
        <w:widowControl w:val="0"/>
        <w:adjustRightInd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6F2548" w:rsidRPr="006F2548" w:rsidRDefault="006F2548" w:rsidP="006F2548">
      <w:pPr>
        <w:widowControl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F2548">
        <w:rPr>
          <w:rFonts w:ascii="PT Astra Serif" w:eastAsia="Calibri" w:hAnsi="PT Astra Serif"/>
          <w:sz w:val="28"/>
          <w:szCs w:val="28"/>
          <w:lang w:eastAsia="en-US"/>
        </w:rPr>
        <w:t xml:space="preserve">1. Настоящий Порядок регулирует вопросы проведения отбора общественных территорий Североуральского городского округа, </w:t>
      </w:r>
      <w:r w:rsidRPr="006F2548">
        <w:rPr>
          <w:rFonts w:ascii="PT Astra Serif" w:hAnsi="PT Astra Serif"/>
          <w:sz w:val="28"/>
          <w:szCs w:val="28"/>
        </w:rPr>
        <w:t xml:space="preserve">подлежащих благоустройству в первоочередном порядке, в рамках реализации </w:t>
      </w:r>
      <w:r w:rsidRPr="006F2548">
        <w:rPr>
          <w:rFonts w:ascii="PT Astra Serif" w:hAnsi="PT Astra Serif"/>
          <w:sz w:val="28"/>
          <w:szCs w:val="28"/>
          <w:lang w:eastAsia="ja-JP"/>
        </w:rPr>
        <w:t>муниципальной программы «Формирование современной городской среды на территории Североуральского городского округа» на 2018-2024 годы</w:t>
      </w:r>
      <w:r w:rsidRPr="006F2548">
        <w:rPr>
          <w:rFonts w:ascii="PT Astra Serif" w:hAnsi="PT Astra Serif"/>
          <w:sz w:val="28"/>
          <w:szCs w:val="28"/>
        </w:rPr>
        <w:t xml:space="preserve"> (далее – отбор), по результатам голосования граждан.</w:t>
      </w:r>
    </w:p>
    <w:p w:rsidR="006F2548" w:rsidRPr="006F2548" w:rsidRDefault="006F2548" w:rsidP="006F2548">
      <w:pPr>
        <w:widowControl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F2548">
        <w:rPr>
          <w:rFonts w:ascii="PT Astra Serif" w:eastAsia="Calibri" w:hAnsi="PT Astra Serif"/>
          <w:sz w:val="28"/>
          <w:szCs w:val="28"/>
          <w:lang w:eastAsia="en-US"/>
        </w:rPr>
        <w:t>Голосование проводится в электронной форме в виде опроса на официальном сайте Администрации Североуральского городского округа в информационно-телекоммуникационной сети Интернет.</w:t>
      </w:r>
    </w:p>
    <w:p w:rsidR="006F2548" w:rsidRPr="006F2548" w:rsidRDefault="006F2548" w:rsidP="006F2548">
      <w:pPr>
        <w:widowControl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F2548">
        <w:rPr>
          <w:rFonts w:ascii="PT Astra Serif" w:eastAsia="Calibri" w:hAnsi="PT Astra Serif"/>
          <w:sz w:val="28"/>
          <w:szCs w:val="28"/>
          <w:lang w:eastAsia="en-US"/>
        </w:rPr>
        <w:t>2. Участник голосования заполняет электронную форму, проставляя отметку в ячейках напротив наименования общественной территории, за которую он собирается голосовать. Участник голосования может выбрать не более одной общественной территории.</w:t>
      </w:r>
    </w:p>
    <w:p w:rsidR="006F2548" w:rsidRPr="006F2548" w:rsidRDefault="006F2548" w:rsidP="006F2548">
      <w:pPr>
        <w:widowControl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F2548">
        <w:rPr>
          <w:rFonts w:ascii="PT Astra Serif" w:eastAsia="Calibri" w:hAnsi="PT Astra Serif"/>
          <w:sz w:val="28"/>
          <w:szCs w:val="28"/>
          <w:lang w:eastAsia="en-US"/>
        </w:rPr>
        <w:t>3. Заполненная электронная форма автоматически учитывается специализированным программным средством.</w:t>
      </w:r>
    </w:p>
    <w:p w:rsidR="006F2548" w:rsidRPr="006F2548" w:rsidRDefault="006F2548" w:rsidP="006F2548">
      <w:pPr>
        <w:widowControl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F2548">
        <w:rPr>
          <w:rFonts w:ascii="PT Astra Serif" w:eastAsia="Calibri" w:hAnsi="PT Astra Serif"/>
          <w:sz w:val="28"/>
          <w:szCs w:val="28"/>
          <w:lang w:eastAsia="en-US"/>
        </w:rPr>
        <w:t>Сохранность заполненной электронной формы обеспечивается специализированным программным средством.</w:t>
      </w:r>
    </w:p>
    <w:p w:rsidR="006F2548" w:rsidRPr="006F2548" w:rsidRDefault="006F2548" w:rsidP="006F2548">
      <w:pPr>
        <w:widowControl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F2548">
        <w:rPr>
          <w:rFonts w:ascii="PT Astra Serif" w:eastAsia="Calibri" w:hAnsi="PT Astra Serif"/>
          <w:sz w:val="28"/>
          <w:szCs w:val="28"/>
          <w:lang w:eastAsia="en-US"/>
        </w:rPr>
        <w:t>4. После окончания голосования п</w:t>
      </w:r>
      <w:r w:rsidRPr="006F2548">
        <w:rPr>
          <w:rFonts w:ascii="PT Astra Serif" w:hAnsi="PT Astra Serif"/>
          <w:sz w:val="28"/>
          <w:szCs w:val="28"/>
        </w:rPr>
        <w:t>одсчет голосов осуществляется автоматически специализированным программным средством.</w:t>
      </w:r>
    </w:p>
    <w:p w:rsidR="006F2548" w:rsidRPr="006F2548" w:rsidRDefault="006F2548" w:rsidP="006F2548">
      <w:pPr>
        <w:widowControl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F2548">
        <w:rPr>
          <w:rFonts w:ascii="PT Astra Serif" w:eastAsia="Calibri" w:hAnsi="PT Astra Serif"/>
          <w:sz w:val="28"/>
          <w:szCs w:val="28"/>
          <w:lang w:eastAsia="en-US"/>
        </w:rPr>
        <w:t xml:space="preserve">5. </w:t>
      </w:r>
      <w:proofErr w:type="gramStart"/>
      <w:r w:rsidRPr="006F2548">
        <w:rPr>
          <w:rFonts w:ascii="PT Astra Serif" w:eastAsia="Calibri" w:hAnsi="PT Astra Serif"/>
          <w:sz w:val="28"/>
          <w:szCs w:val="28"/>
          <w:lang w:eastAsia="en-US"/>
        </w:rPr>
        <w:t xml:space="preserve">Процедура подведения итогов голосования осуществляется муниципальной общественной комиссией, состав которой утвержден постановлением Администрации Североуральского городского округа от 23.03.2018 № 297 «О реализации приоритетного проекта «Формирование комфортной городской среды» на территории Североуральского городского округа», и фиксируется в протоколе заседания муниципальной общественной комиссии по итогам голосования по отбору общественных территорий Североуральского городского округа, подлежащих благоустройству в </w:t>
      </w:r>
      <w:r w:rsidRPr="006F2548">
        <w:rPr>
          <w:rFonts w:ascii="PT Astra Serif" w:eastAsia="Calibri" w:hAnsi="PT Astra Serif"/>
          <w:sz w:val="28"/>
          <w:szCs w:val="28"/>
          <w:lang w:eastAsia="en-US"/>
        </w:rPr>
        <w:lastRenderedPageBreak/>
        <w:t>первоочередном порядке в рамках реализации муниципальной программы</w:t>
      </w:r>
      <w:proofErr w:type="gramEnd"/>
      <w:r w:rsidRPr="006F2548">
        <w:rPr>
          <w:rFonts w:ascii="PT Astra Serif" w:eastAsia="Calibri" w:hAnsi="PT Astra Serif"/>
          <w:sz w:val="28"/>
          <w:szCs w:val="28"/>
          <w:lang w:eastAsia="en-US"/>
        </w:rPr>
        <w:t xml:space="preserve"> «Формирование современной городской среды на территории Североуральского городского округа» на 2018-2024 годы (далее – протокол).</w:t>
      </w:r>
    </w:p>
    <w:p w:rsidR="006F2548" w:rsidRPr="006F2548" w:rsidRDefault="006F2548" w:rsidP="006F2548">
      <w:pPr>
        <w:widowControl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F2548">
        <w:rPr>
          <w:rFonts w:ascii="PT Astra Serif" w:eastAsia="Calibri" w:hAnsi="PT Astra Serif"/>
          <w:sz w:val="28"/>
          <w:szCs w:val="28"/>
          <w:lang w:eastAsia="en-US"/>
        </w:rPr>
        <w:t>Муниципальная общественная комиссия также рассматривает жалобы (обращения) граждан по вопросам, связанным с проведением голосования.</w:t>
      </w:r>
    </w:p>
    <w:p w:rsidR="006F2548" w:rsidRPr="006F2548" w:rsidRDefault="006F2548" w:rsidP="006F2548">
      <w:pPr>
        <w:widowControl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F2548">
        <w:rPr>
          <w:rFonts w:ascii="PT Astra Serif" w:eastAsia="Calibri" w:hAnsi="PT Astra Serif"/>
          <w:sz w:val="28"/>
          <w:szCs w:val="28"/>
          <w:lang w:eastAsia="en-US"/>
        </w:rPr>
        <w:t>6. В протоколе указываются:</w:t>
      </w:r>
    </w:p>
    <w:p w:rsidR="006F2548" w:rsidRPr="006F2548" w:rsidRDefault="006F2548" w:rsidP="006F2548">
      <w:pPr>
        <w:widowControl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F2548">
        <w:rPr>
          <w:rFonts w:ascii="PT Astra Serif" w:eastAsia="Calibri" w:hAnsi="PT Astra Serif"/>
          <w:sz w:val="28"/>
          <w:szCs w:val="28"/>
          <w:lang w:eastAsia="en-US"/>
        </w:rPr>
        <w:t>1) количество граждан, принявших участие в голосовании;</w:t>
      </w:r>
    </w:p>
    <w:p w:rsidR="006F2548" w:rsidRPr="006F2548" w:rsidRDefault="006F2548" w:rsidP="006F2548">
      <w:pPr>
        <w:widowControl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F2548">
        <w:rPr>
          <w:rFonts w:ascii="PT Astra Serif" w:eastAsia="Calibri" w:hAnsi="PT Astra Serif"/>
          <w:sz w:val="28"/>
          <w:szCs w:val="28"/>
          <w:lang w:eastAsia="en-US"/>
        </w:rPr>
        <w:t>2) результаты голосования в виде рейтинговой таблицы общественных территорий, составленной исходя из количества голосов участников голосования, отданных за каждую общественную территорию;</w:t>
      </w:r>
    </w:p>
    <w:p w:rsidR="006F2548" w:rsidRPr="006F2548" w:rsidRDefault="006F2548" w:rsidP="006F2548">
      <w:pPr>
        <w:widowControl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F2548">
        <w:rPr>
          <w:rFonts w:ascii="PT Astra Serif" w:eastAsia="Calibri" w:hAnsi="PT Astra Serif"/>
          <w:sz w:val="28"/>
          <w:szCs w:val="28"/>
          <w:lang w:eastAsia="en-US"/>
        </w:rPr>
        <w:t>3) иные данные по усмотрению муниципальной общественной комиссии.</w:t>
      </w:r>
    </w:p>
    <w:p w:rsidR="006F2548" w:rsidRPr="006F2548" w:rsidRDefault="006F2548" w:rsidP="006F2548">
      <w:pPr>
        <w:widowControl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F2548">
        <w:rPr>
          <w:rFonts w:ascii="PT Astra Serif" w:eastAsia="Calibri" w:hAnsi="PT Astra Serif"/>
          <w:sz w:val="28"/>
          <w:szCs w:val="28"/>
          <w:lang w:eastAsia="en-US"/>
        </w:rPr>
        <w:t>Каждый лист итогового протокола нумеруется и заверяется печатью Администрации Североуральского городского округа. На каждом листе указываются дата и время подписания протокола.</w:t>
      </w:r>
      <w:r w:rsidRPr="006F2548">
        <w:rPr>
          <w:rFonts w:ascii="PT Astra Serif" w:hAnsi="PT Astra Serif" w:cs="Arial"/>
        </w:rPr>
        <w:t xml:space="preserve"> </w:t>
      </w:r>
      <w:r w:rsidRPr="006F2548">
        <w:rPr>
          <w:rFonts w:ascii="PT Astra Serif" w:eastAsia="Calibri" w:hAnsi="PT Astra Serif"/>
          <w:sz w:val="28"/>
          <w:szCs w:val="28"/>
          <w:lang w:eastAsia="en-US"/>
        </w:rPr>
        <w:t xml:space="preserve">Время подписания протокола, указанное на каждом его листе, должно быть одинаковым. Протокол составляется в двух экземплярах. </w:t>
      </w:r>
    </w:p>
    <w:p w:rsidR="006F2548" w:rsidRPr="006F2548" w:rsidRDefault="006F2548" w:rsidP="006F2548">
      <w:pPr>
        <w:widowControl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6F2548">
        <w:rPr>
          <w:rFonts w:ascii="PT Astra Serif" w:eastAsia="Calibri" w:hAnsi="PT Astra Serif"/>
          <w:sz w:val="28"/>
          <w:szCs w:val="28"/>
        </w:rPr>
        <w:t xml:space="preserve">7. Протокол </w:t>
      </w:r>
      <w:r w:rsidRPr="006F2548">
        <w:rPr>
          <w:rFonts w:ascii="PT Astra Serif" w:eastAsia="Calibri" w:hAnsi="PT Astra Serif"/>
          <w:sz w:val="28"/>
          <w:szCs w:val="28"/>
          <w:lang w:eastAsia="en-US"/>
        </w:rPr>
        <w:t xml:space="preserve">передается на ответственное хранение в отдел по городскому и жилищно-коммунальному хозяйству Администрации Североуральского городского округа. Документация </w:t>
      </w:r>
      <w:r w:rsidRPr="006F2548">
        <w:rPr>
          <w:rFonts w:ascii="PT Astra Serif" w:eastAsia="Calibri" w:hAnsi="PT Astra Serif"/>
          <w:sz w:val="28"/>
          <w:szCs w:val="28"/>
        </w:rPr>
        <w:t xml:space="preserve">в течение одного года хранится в </w:t>
      </w:r>
      <w:r w:rsidRPr="006F2548">
        <w:rPr>
          <w:rFonts w:ascii="PT Astra Serif" w:eastAsia="Calibri" w:hAnsi="PT Astra Serif"/>
          <w:bCs/>
          <w:sz w:val="28"/>
          <w:szCs w:val="28"/>
        </w:rPr>
        <w:t>сейфе либо ином специально приспособленном для хранения документов месте, исключающем доступ к ним посторонних лиц. По истечении срока хранения документация подлежит уничтожению.</w:t>
      </w:r>
    </w:p>
    <w:p w:rsidR="006F2548" w:rsidRPr="006F2548" w:rsidRDefault="006F2548" w:rsidP="006F2548">
      <w:pPr>
        <w:widowControl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F2548">
        <w:rPr>
          <w:rFonts w:ascii="PT Astra Serif" w:eastAsia="Calibri" w:hAnsi="PT Astra Serif"/>
          <w:sz w:val="28"/>
          <w:szCs w:val="28"/>
          <w:lang w:eastAsia="en-US"/>
        </w:rPr>
        <w:t>8. Сведения о результатах голосования подлежат официальному опубликованию (обнародованию) в порядке, установленном для официального опубликования (обнародования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) муниципальных правовых актов, </w:t>
      </w:r>
      <w:r w:rsidRPr="006F2548">
        <w:rPr>
          <w:rFonts w:ascii="PT Astra Serif" w:eastAsia="Calibri" w:hAnsi="PT Astra Serif"/>
          <w:sz w:val="28"/>
          <w:szCs w:val="28"/>
          <w:lang w:eastAsia="en-US"/>
        </w:rPr>
        <w:t>и размещаются на официальном сайте Администрации Североуральского городского округа в информационно-телекоммуникационной сети Интернет.</w:t>
      </w:r>
    </w:p>
    <w:p w:rsidR="006F2548" w:rsidRPr="006F2548" w:rsidRDefault="006F2548" w:rsidP="006F2548">
      <w:pPr>
        <w:widowControl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6F2548">
        <w:rPr>
          <w:rFonts w:ascii="PT Astra Serif" w:eastAsia="Calibri" w:hAnsi="PT Astra Serif"/>
          <w:sz w:val="28"/>
          <w:szCs w:val="28"/>
          <w:lang w:eastAsia="en-US"/>
        </w:rPr>
        <w:t xml:space="preserve">9. Заинтересованные лица вправе подать в </w:t>
      </w:r>
      <w:r w:rsidRPr="006F2548">
        <w:rPr>
          <w:rFonts w:ascii="PT Astra Serif" w:eastAsia="Calibri" w:hAnsi="PT Astra Serif"/>
          <w:bCs/>
          <w:sz w:val="28"/>
          <w:szCs w:val="28"/>
        </w:rPr>
        <w:t>муниципальную общественную комиссию</w:t>
      </w:r>
      <w:r w:rsidRPr="006F254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6F2548">
        <w:rPr>
          <w:rFonts w:ascii="PT Astra Serif" w:eastAsia="Calibri" w:hAnsi="PT Astra Serif"/>
          <w:bCs/>
          <w:sz w:val="28"/>
          <w:szCs w:val="28"/>
        </w:rPr>
        <w:t>жалобы (обр</w:t>
      </w:r>
      <w:r>
        <w:rPr>
          <w:rFonts w:ascii="PT Astra Serif" w:eastAsia="Calibri" w:hAnsi="PT Astra Serif"/>
          <w:bCs/>
          <w:sz w:val="28"/>
          <w:szCs w:val="28"/>
        </w:rPr>
        <w:t xml:space="preserve">ащения) по вопросам, связанным </w:t>
      </w:r>
      <w:r w:rsidRPr="006F2548">
        <w:rPr>
          <w:rFonts w:ascii="PT Astra Serif" w:eastAsia="Calibri" w:hAnsi="PT Astra Serif"/>
          <w:bCs/>
          <w:sz w:val="28"/>
          <w:szCs w:val="28"/>
        </w:rPr>
        <w:t>с проведением голосования. Поступившие жалобы (обращения) регистрируются и рассматриваются на</w:t>
      </w:r>
      <w:r w:rsidRPr="006F2548">
        <w:rPr>
          <w:rFonts w:ascii="PT Astra Serif" w:eastAsia="Calibri" w:hAnsi="PT Astra Serif"/>
          <w:sz w:val="28"/>
          <w:szCs w:val="28"/>
          <w:lang w:eastAsia="en-US"/>
        </w:rPr>
        <w:t xml:space="preserve"> заседании муниципальной общественной комиссии по итогам голосования по отбору общественных территорий Североуральского городского округа, подлежащих благоустройству в первоочередном порядке в рамках реализации муниципальной программы «Формирование современной городской среды на территории Североуральского городского округа» на 2018-2024 годы</w:t>
      </w:r>
      <w:r w:rsidRPr="006F2548">
        <w:rPr>
          <w:rFonts w:ascii="PT Astra Serif" w:eastAsia="Calibri" w:hAnsi="PT Astra Serif"/>
          <w:bCs/>
          <w:sz w:val="28"/>
          <w:szCs w:val="28"/>
        </w:rPr>
        <w:t>. По итогам рассмотрения жалобы (обращения) заинтересованному лицу направляется ответ в письменной форме за подписью председателя муниципальной общественной комиссии</w:t>
      </w:r>
      <w:r w:rsidRPr="006F2548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F2548" w:rsidRDefault="006F254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F2548" w:rsidRDefault="006F254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F2548" w:rsidRDefault="006F254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F2548" w:rsidRDefault="006F254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F2548" w:rsidRDefault="006F254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F2548" w:rsidRDefault="006F254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</w:p>
    <w:p w:rsidR="006F2548" w:rsidRPr="006F2548" w:rsidRDefault="006F2548" w:rsidP="006F2548">
      <w:pPr>
        <w:autoSpaceDE/>
        <w:autoSpaceDN/>
        <w:ind w:left="5245"/>
        <w:rPr>
          <w:rFonts w:ascii="PT Astra Serif" w:eastAsia="Calibri" w:hAnsi="PT Astra Serif"/>
          <w:sz w:val="24"/>
          <w:szCs w:val="24"/>
          <w:lang w:eastAsia="en-US"/>
        </w:rPr>
      </w:pPr>
      <w:r w:rsidRPr="006F2548">
        <w:rPr>
          <w:rFonts w:ascii="PT Astra Serif" w:eastAsia="Calibri" w:hAnsi="PT Astra Serif"/>
          <w:sz w:val="24"/>
          <w:szCs w:val="24"/>
          <w:lang w:eastAsia="en-US"/>
        </w:rPr>
        <w:lastRenderedPageBreak/>
        <w:t xml:space="preserve">УТВЕРЖДЕН </w:t>
      </w:r>
    </w:p>
    <w:p w:rsidR="006F2548" w:rsidRPr="006F2548" w:rsidRDefault="006F2548" w:rsidP="006F2548">
      <w:pPr>
        <w:autoSpaceDE/>
        <w:autoSpaceDN/>
        <w:ind w:left="5245"/>
        <w:rPr>
          <w:rFonts w:ascii="PT Astra Serif" w:eastAsia="Calibri" w:hAnsi="PT Astra Serif"/>
          <w:sz w:val="24"/>
          <w:szCs w:val="24"/>
          <w:lang w:eastAsia="en-US"/>
        </w:rPr>
      </w:pPr>
      <w:r w:rsidRPr="006F2548">
        <w:rPr>
          <w:rFonts w:ascii="PT Astra Serif" w:eastAsia="Calibri" w:hAnsi="PT Astra Serif"/>
          <w:sz w:val="24"/>
          <w:szCs w:val="24"/>
          <w:lang w:eastAsia="en-US"/>
        </w:rPr>
        <w:t xml:space="preserve">постановлением Администрации Североуральского городского округа </w:t>
      </w:r>
    </w:p>
    <w:p w:rsidR="006F2548" w:rsidRPr="006F2548" w:rsidRDefault="006F2548" w:rsidP="006F2548">
      <w:pPr>
        <w:autoSpaceDE/>
        <w:autoSpaceDN/>
        <w:ind w:left="5245"/>
        <w:rPr>
          <w:rFonts w:ascii="PT Astra Serif" w:eastAsia="Calibri" w:hAnsi="PT Astra Serif"/>
          <w:sz w:val="24"/>
          <w:szCs w:val="24"/>
          <w:lang w:eastAsia="en-US"/>
        </w:rPr>
      </w:pPr>
      <w:r w:rsidRPr="006F2548">
        <w:rPr>
          <w:rFonts w:ascii="PT Astra Serif" w:eastAsia="Calibri" w:hAnsi="PT Astra Serif"/>
          <w:sz w:val="24"/>
          <w:szCs w:val="24"/>
          <w:lang w:eastAsia="en-US"/>
        </w:rPr>
        <w:t xml:space="preserve">от </w:t>
      </w:r>
      <w:r>
        <w:rPr>
          <w:rFonts w:ascii="PT Astra Serif" w:eastAsia="Calibri" w:hAnsi="PT Astra Serif"/>
          <w:sz w:val="24"/>
          <w:szCs w:val="24"/>
          <w:lang w:eastAsia="en-US"/>
        </w:rPr>
        <w:t>13.12.2019</w:t>
      </w:r>
      <w:r w:rsidRPr="006F2548">
        <w:rPr>
          <w:rFonts w:ascii="PT Astra Serif" w:eastAsia="Calibri" w:hAnsi="PT Astra Serif"/>
          <w:sz w:val="24"/>
          <w:szCs w:val="24"/>
          <w:lang w:eastAsia="en-US"/>
        </w:rPr>
        <w:t xml:space="preserve"> № </w:t>
      </w:r>
      <w:r>
        <w:rPr>
          <w:rFonts w:ascii="PT Astra Serif" w:eastAsia="Calibri" w:hAnsi="PT Astra Serif"/>
          <w:sz w:val="24"/>
          <w:szCs w:val="24"/>
          <w:lang w:eastAsia="en-US"/>
        </w:rPr>
        <w:t>1325</w:t>
      </w:r>
    </w:p>
    <w:p w:rsidR="006F2548" w:rsidRPr="006F2548" w:rsidRDefault="006F2548" w:rsidP="006F2548">
      <w:pPr>
        <w:autoSpaceDE/>
        <w:autoSpaceDN/>
        <w:ind w:left="5245"/>
        <w:rPr>
          <w:rFonts w:ascii="PT Astra Serif" w:eastAsia="Calibri" w:hAnsi="PT Astra Serif"/>
          <w:sz w:val="24"/>
          <w:szCs w:val="24"/>
          <w:lang w:eastAsia="en-US"/>
        </w:rPr>
      </w:pPr>
      <w:r w:rsidRPr="006F2548">
        <w:rPr>
          <w:rFonts w:ascii="PT Astra Serif" w:eastAsia="Calibri" w:hAnsi="PT Astra Serif"/>
          <w:sz w:val="24"/>
          <w:szCs w:val="24"/>
          <w:lang w:eastAsia="en-US"/>
        </w:rPr>
        <w:t>«Об утверждении порядка организации и проведения голосования по отбору общественных территорий,  подлежащих  благоустройству в первоочередном  порядке, в рамках реализации муниципальной программы  «Формирование современной  городской среды на территории Североуральского  городского округа на 2018-2024 годы»</w:t>
      </w:r>
    </w:p>
    <w:p w:rsidR="006F2548" w:rsidRPr="006F2548" w:rsidRDefault="006F2548" w:rsidP="006F2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PT Astra Serif" w:eastAsia="Calibri" w:hAnsi="PT Astra Serif"/>
          <w:sz w:val="18"/>
          <w:szCs w:val="28"/>
          <w:lang w:eastAsia="en-US"/>
        </w:rPr>
      </w:pPr>
    </w:p>
    <w:p w:rsidR="006F2548" w:rsidRPr="006F2548" w:rsidRDefault="006F2548" w:rsidP="006F254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outlineLvl w:val="1"/>
        <w:rPr>
          <w:rFonts w:ascii="PT Astra Serif" w:eastAsia="Calibri" w:hAnsi="PT Astra Serif"/>
          <w:sz w:val="28"/>
          <w:szCs w:val="28"/>
          <w:lang w:eastAsia="en-US"/>
        </w:rPr>
      </w:pPr>
      <w:r w:rsidRPr="006F2548">
        <w:rPr>
          <w:rFonts w:ascii="PT Astra Serif" w:eastAsia="Calibri" w:hAnsi="PT Astra Serif"/>
          <w:sz w:val="28"/>
          <w:szCs w:val="28"/>
          <w:lang w:eastAsia="en-US"/>
        </w:rPr>
        <w:t>Форма протокола заседания муниципальной общественной комиссии</w:t>
      </w:r>
    </w:p>
    <w:p w:rsidR="006F2548" w:rsidRPr="006F2548" w:rsidRDefault="006F2548" w:rsidP="006F2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PT Astra Serif" w:eastAsia="Calibri" w:hAnsi="PT Astra Serif"/>
          <w:sz w:val="18"/>
          <w:szCs w:val="28"/>
          <w:lang w:eastAsia="en-US"/>
        </w:rPr>
      </w:pPr>
    </w:p>
    <w:p w:rsidR="006F2548" w:rsidRPr="006F2548" w:rsidRDefault="006F2548" w:rsidP="006F2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PT Astra Serif" w:eastAsia="Calibri" w:hAnsi="PT Astra Serif"/>
          <w:b/>
          <w:sz w:val="24"/>
          <w:szCs w:val="26"/>
          <w:lang w:eastAsia="en-US"/>
        </w:rPr>
      </w:pPr>
      <w:r w:rsidRPr="006F2548">
        <w:rPr>
          <w:rFonts w:ascii="PT Astra Serif" w:eastAsia="Calibri" w:hAnsi="PT Astra Serif"/>
          <w:b/>
          <w:sz w:val="24"/>
          <w:szCs w:val="26"/>
          <w:lang w:eastAsia="en-US"/>
        </w:rPr>
        <w:t>ПРОТОКОЛ</w:t>
      </w:r>
    </w:p>
    <w:p w:rsidR="006F2548" w:rsidRPr="006F2548" w:rsidRDefault="006F2548" w:rsidP="006F2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PT Astra Serif" w:eastAsia="Calibri" w:hAnsi="PT Astra Serif"/>
          <w:b/>
          <w:sz w:val="18"/>
          <w:szCs w:val="26"/>
          <w:lang w:eastAsia="en-US"/>
        </w:rPr>
      </w:pPr>
    </w:p>
    <w:p w:rsidR="006F2548" w:rsidRPr="006F2548" w:rsidRDefault="006F2548" w:rsidP="006F2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PT Astra Serif" w:eastAsia="Calibri" w:hAnsi="PT Astra Serif"/>
          <w:sz w:val="26"/>
          <w:szCs w:val="26"/>
          <w:lang w:eastAsia="en-US"/>
        </w:rPr>
      </w:pPr>
      <w:r w:rsidRPr="006F2548">
        <w:rPr>
          <w:rFonts w:ascii="PT Astra Serif" w:eastAsia="Calibri" w:hAnsi="PT Astra Serif"/>
          <w:sz w:val="26"/>
          <w:szCs w:val="26"/>
          <w:lang w:eastAsia="en-US"/>
        </w:rPr>
        <w:t xml:space="preserve">заседания муниципальной общественной комиссии по итогам голосования по отбору общественных территорий Североуральского городского округа, </w:t>
      </w:r>
    </w:p>
    <w:p w:rsidR="006F2548" w:rsidRPr="006F2548" w:rsidRDefault="006F2548" w:rsidP="006F2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PT Astra Serif" w:eastAsia="Calibri" w:hAnsi="PT Astra Serif"/>
          <w:sz w:val="26"/>
          <w:szCs w:val="26"/>
          <w:lang w:eastAsia="en-US"/>
        </w:rPr>
      </w:pPr>
      <w:r w:rsidRPr="006F2548">
        <w:rPr>
          <w:rFonts w:ascii="PT Astra Serif" w:eastAsia="Calibri" w:hAnsi="PT Astra Serif"/>
          <w:sz w:val="26"/>
          <w:szCs w:val="26"/>
          <w:lang w:eastAsia="en-US"/>
        </w:rPr>
        <w:t xml:space="preserve">подлежащих благоустройству в первоочередном порядке </w:t>
      </w:r>
      <w:proofErr w:type="spellStart"/>
      <w:r w:rsidRPr="006F2548">
        <w:rPr>
          <w:rFonts w:ascii="PT Astra Serif" w:eastAsia="Calibri" w:hAnsi="PT Astra Serif"/>
          <w:sz w:val="26"/>
          <w:szCs w:val="26"/>
          <w:lang w:eastAsia="en-US"/>
        </w:rPr>
        <w:t>в_____________году</w:t>
      </w:r>
      <w:proofErr w:type="spellEnd"/>
    </w:p>
    <w:p w:rsidR="006F2548" w:rsidRPr="006F2548" w:rsidRDefault="006F2548" w:rsidP="006F2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PT Astra Serif" w:eastAsia="Calibri" w:hAnsi="PT Astra Serif"/>
          <w:sz w:val="26"/>
          <w:szCs w:val="26"/>
          <w:lang w:eastAsia="en-US"/>
        </w:rPr>
      </w:pPr>
      <w:r w:rsidRPr="006F2548">
        <w:rPr>
          <w:rFonts w:ascii="PT Astra Serif" w:eastAsia="Calibri" w:hAnsi="PT Astra Serif"/>
          <w:sz w:val="26"/>
          <w:szCs w:val="26"/>
          <w:lang w:eastAsia="en-US"/>
        </w:rPr>
        <w:t>в рамках реализации муниципальной программы «Формирование современной городской среды на территории Североуральского городского округа» на 2018-2024 годы</w:t>
      </w: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4679"/>
        <w:gridCol w:w="1985"/>
        <w:gridCol w:w="283"/>
        <w:gridCol w:w="2693"/>
      </w:tblGrid>
      <w:tr w:rsidR="006F2548" w:rsidRPr="006F2548" w:rsidTr="00483B09">
        <w:trPr>
          <w:jc w:val="center"/>
        </w:trPr>
        <w:tc>
          <w:tcPr>
            <w:tcW w:w="4679" w:type="dxa"/>
            <w:vMerge w:val="restart"/>
            <w:hideMark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113" w:right="-113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F2548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1. Количество проголосовавших граждан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113" w:right="-113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113" w:right="-113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113" w:right="-113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6F2548" w:rsidRPr="006F2548" w:rsidTr="00483B0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F2548" w:rsidRPr="006F2548" w:rsidRDefault="006F2548" w:rsidP="006F2548">
            <w:pPr>
              <w:autoSpaceDE/>
              <w:autoSpaceDN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113" w:right="-113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F254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(цифрами)</w:t>
            </w:r>
          </w:p>
        </w:tc>
        <w:tc>
          <w:tcPr>
            <w:tcW w:w="283" w:type="dxa"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113" w:right="-113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113" w:right="-113"/>
              <w:jc w:val="center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6F2548">
              <w:rPr>
                <w:rFonts w:ascii="PT Astra Serif" w:eastAsia="Calibri" w:hAnsi="PT Astra Serif"/>
                <w:sz w:val="24"/>
                <w:szCs w:val="26"/>
                <w:lang w:eastAsia="en-US"/>
              </w:rPr>
              <w:t>(прописью)</w:t>
            </w:r>
          </w:p>
        </w:tc>
      </w:tr>
    </w:tbl>
    <w:p w:rsidR="006F2548" w:rsidRPr="006F2548" w:rsidRDefault="006F2548" w:rsidP="006F2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PT Astra Serif" w:eastAsia="Calibri" w:hAnsi="PT Astra Serif"/>
          <w:sz w:val="26"/>
          <w:szCs w:val="26"/>
          <w:lang w:eastAsia="en-US"/>
        </w:rPr>
      </w:pPr>
      <w:r w:rsidRPr="006F2548">
        <w:rPr>
          <w:rFonts w:ascii="PT Astra Serif" w:eastAsia="Calibri" w:hAnsi="PT Astra Serif"/>
          <w:sz w:val="26"/>
          <w:szCs w:val="26"/>
          <w:lang w:eastAsia="en-US"/>
        </w:rPr>
        <w:t>2. Рейтинг общественных территорий по результатам голосования</w:t>
      </w:r>
    </w:p>
    <w:p w:rsidR="006F2548" w:rsidRPr="006F2548" w:rsidRDefault="006F2548" w:rsidP="006F2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PT Astra Serif" w:eastAsia="Calibri" w:hAnsi="PT Astra Serif"/>
          <w:sz w:val="24"/>
          <w:szCs w:val="26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4394"/>
        <w:gridCol w:w="1317"/>
        <w:gridCol w:w="2509"/>
      </w:tblGrid>
      <w:tr w:rsidR="006F2548" w:rsidRPr="006F2548" w:rsidTr="00483B09">
        <w:trPr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40" w:lineRule="exact"/>
              <w:ind w:left="-57" w:right="-57"/>
              <w:jc w:val="center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6F2548">
              <w:rPr>
                <w:rFonts w:ascii="PT Astra Serif" w:eastAsia="Calibri" w:hAnsi="PT Astra Serif"/>
                <w:sz w:val="24"/>
                <w:szCs w:val="26"/>
                <w:lang w:eastAsia="en-US"/>
              </w:rPr>
              <w:t>Место в рейтинге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40" w:lineRule="exact"/>
              <w:ind w:left="-57" w:right="-57"/>
              <w:jc w:val="center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6F2548">
              <w:rPr>
                <w:rFonts w:ascii="PT Astra Serif" w:eastAsia="Calibri" w:hAnsi="PT Astra Serif"/>
                <w:sz w:val="24"/>
                <w:szCs w:val="26"/>
                <w:lang w:eastAsia="en-US"/>
              </w:rPr>
              <w:t>Наименование общественной территории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40" w:lineRule="exact"/>
              <w:ind w:left="-57" w:right="-57"/>
              <w:jc w:val="center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6F2548">
              <w:rPr>
                <w:rFonts w:ascii="PT Astra Serif" w:eastAsia="Calibri" w:hAnsi="PT Astra Serif"/>
                <w:sz w:val="24"/>
                <w:szCs w:val="26"/>
                <w:lang w:eastAsia="en-US"/>
              </w:rPr>
              <w:t>Количество голосов</w:t>
            </w:r>
          </w:p>
        </w:tc>
      </w:tr>
      <w:tr w:rsidR="006F2548" w:rsidRPr="006F2548" w:rsidTr="00483B0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48" w:rsidRPr="006F2548" w:rsidRDefault="006F2548" w:rsidP="006F2548">
            <w:pPr>
              <w:autoSpaceDE/>
              <w:autoSpaceDN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48" w:rsidRPr="006F2548" w:rsidRDefault="006F2548" w:rsidP="006F2548">
            <w:pPr>
              <w:autoSpaceDE/>
              <w:autoSpaceDN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40" w:lineRule="exact"/>
              <w:ind w:left="-57" w:right="-57"/>
              <w:jc w:val="center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6F2548">
              <w:rPr>
                <w:rFonts w:ascii="PT Astra Serif" w:eastAsia="Calibri" w:hAnsi="PT Astra Serif"/>
                <w:sz w:val="24"/>
                <w:szCs w:val="26"/>
                <w:lang w:eastAsia="en-US"/>
              </w:rPr>
              <w:t>цифрами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40" w:lineRule="exact"/>
              <w:ind w:left="-57" w:right="-57"/>
              <w:jc w:val="center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6F2548">
              <w:rPr>
                <w:rFonts w:ascii="PT Astra Serif" w:eastAsia="Calibri" w:hAnsi="PT Astra Serif"/>
                <w:sz w:val="24"/>
                <w:szCs w:val="26"/>
                <w:lang w:eastAsia="en-US"/>
              </w:rPr>
              <w:t>прописью</w:t>
            </w:r>
          </w:p>
        </w:tc>
      </w:tr>
      <w:tr w:rsidR="006F2548" w:rsidRPr="006F2548" w:rsidTr="00483B09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40" w:lineRule="exact"/>
              <w:ind w:left="-57" w:right="-57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40" w:lineRule="exact"/>
              <w:ind w:left="-57" w:right="-57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40" w:lineRule="exact"/>
              <w:ind w:left="-57" w:right="-57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40" w:lineRule="exact"/>
              <w:ind w:left="-57" w:right="-57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</w:p>
        </w:tc>
      </w:tr>
      <w:tr w:rsidR="006F2548" w:rsidRPr="006F2548" w:rsidTr="00483B09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40" w:lineRule="exact"/>
              <w:ind w:left="-57" w:right="-57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40" w:lineRule="exact"/>
              <w:ind w:left="-57" w:right="-57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40" w:lineRule="exact"/>
              <w:ind w:left="-57" w:right="-57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40" w:lineRule="exact"/>
              <w:ind w:left="-57" w:right="-57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</w:p>
        </w:tc>
      </w:tr>
    </w:tbl>
    <w:p w:rsidR="006F2548" w:rsidRPr="006F2548" w:rsidRDefault="006F2548" w:rsidP="006F2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PT Astra Serif" w:eastAsia="Calibri" w:hAnsi="PT Astra Serif"/>
          <w:sz w:val="22"/>
          <w:szCs w:val="26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3071"/>
        <w:gridCol w:w="1220"/>
        <w:gridCol w:w="245"/>
        <w:gridCol w:w="3259"/>
      </w:tblGrid>
      <w:tr w:rsidR="006F2548" w:rsidRPr="006F2548" w:rsidTr="00483B09">
        <w:trPr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113" w:right="-113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F2548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3. Иные данные:</w:t>
            </w:r>
          </w:p>
        </w:tc>
        <w:tc>
          <w:tcPr>
            <w:tcW w:w="7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113" w:right="-113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6F2548" w:rsidRPr="006F2548" w:rsidTr="00483B09">
        <w:trPr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113" w:right="-113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113" w:right="-113"/>
              <w:jc w:val="center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6F2548">
              <w:rPr>
                <w:rFonts w:ascii="PT Astra Serif" w:eastAsia="Calibri" w:hAnsi="PT Astra Serif"/>
                <w:sz w:val="24"/>
                <w:szCs w:val="26"/>
                <w:lang w:eastAsia="en-US"/>
              </w:rPr>
              <w:t>(при необходимости включения каких-либо данных в протокол)</w:t>
            </w:r>
          </w:p>
        </w:tc>
      </w:tr>
      <w:tr w:rsidR="006F2548" w:rsidRPr="006F2548" w:rsidTr="00483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915" w:type="dxa"/>
            <w:gridSpan w:val="2"/>
            <w:hideMark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F2548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Председатель</w:t>
            </w:r>
          </w:p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F2548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муниципальной общественной комиссии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45" w:type="dxa"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6F2548" w:rsidRPr="006F2548" w:rsidTr="00483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915" w:type="dxa"/>
            <w:gridSpan w:val="2"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jc w:val="center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6F2548">
              <w:rPr>
                <w:rFonts w:ascii="PT Astra Serif" w:eastAsia="Calibri" w:hAnsi="PT Astra Serif"/>
                <w:sz w:val="24"/>
                <w:szCs w:val="26"/>
                <w:lang w:eastAsia="en-US"/>
              </w:rPr>
              <w:t>(подпись)</w:t>
            </w:r>
          </w:p>
        </w:tc>
        <w:tc>
          <w:tcPr>
            <w:tcW w:w="245" w:type="dxa"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jc w:val="center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jc w:val="center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6F2548">
              <w:rPr>
                <w:rFonts w:ascii="PT Astra Serif" w:eastAsia="Calibri" w:hAnsi="PT Astra Serif"/>
                <w:sz w:val="24"/>
                <w:szCs w:val="26"/>
                <w:lang w:eastAsia="en-US"/>
              </w:rPr>
              <w:t>(ФИО)</w:t>
            </w:r>
          </w:p>
        </w:tc>
      </w:tr>
      <w:tr w:rsidR="006F2548" w:rsidRPr="006F2548" w:rsidTr="00483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915" w:type="dxa"/>
            <w:gridSpan w:val="2"/>
            <w:hideMark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F2548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Секретарь</w:t>
            </w:r>
          </w:p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F2548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муниципальной общественной комиссии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45" w:type="dxa"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6F2548" w:rsidRPr="006F2548" w:rsidTr="00483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915" w:type="dxa"/>
            <w:gridSpan w:val="2"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jc w:val="center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6F2548">
              <w:rPr>
                <w:rFonts w:ascii="PT Astra Serif" w:eastAsia="Calibri" w:hAnsi="PT Astra Serif"/>
                <w:sz w:val="24"/>
                <w:szCs w:val="26"/>
                <w:lang w:eastAsia="en-US"/>
              </w:rPr>
              <w:t>(подпись)</w:t>
            </w:r>
          </w:p>
        </w:tc>
        <w:tc>
          <w:tcPr>
            <w:tcW w:w="245" w:type="dxa"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jc w:val="center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jc w:val="center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6F2548">
              <w:rPr>
                <w:rFonts w:ascii="PT Astra Serif" w:eastAsia="Calibri" w:hAnsi="PT Astra Serif"/>
                <w:sz w:val="24"/>
                <w:szCs w:val="26"/>
                <w:lang w:eastAsia="en-US"/>
              </w:rPr>
              <w:t>(ФИО)</w:t>
            </w:r>
          </w:p>
        </w:tc>
      </w:tr>
      <w:tr w:rsidR="006F2548" w:rsidRPr="006F2548" w:rsidTr="00483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915" w:type="dxa"/>
            <w:gridSpan w:val="2"/>
            <w:vMerge w:val="restart"/>
            <w:hideMark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F2548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Члены</w:t>
            </w:r>
          </w:p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F2548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муниципальной общественной комиссии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jc w:val="center"/>
              <w:rPr>
                <w:rFonts w:ascii="PT Astra Serif" w:eastAsia="Calibri" w:hAnsi="PT Astra Serif"/>
                <w:sz w:val="22"/>
                <w:szCs w:val="26"/>
                <w:lang w:eastAsia="en-US"/>
              </w:rPr>
            </w:pPr>
          </w:p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45" w:type="dxa"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6F2548" w:rsidRPr="006F2548" w:rsidTr="00483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6F2548" w:rsidRPr="006F2548" w:rsidRDefault="006F2548" w:rsidP="006F2548">
            <w:pPr>
              <w:autoSpaceDE/>
              <w:autoSpaceDN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jc w:val="center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6F2548">
              <w:rPr>
                <w:rFonts w:ascii="PT Astra Serif" w:eastAsia="Calibri" w:hAnsi="PT Astra Serif"/>
                <w:sz w:val="24"/>
                <w:szCs w:val="26"/>
                <w:lang w:eastAsia="en-US"/>
              </w:rPr>
              <w:t>(подпись)</w:t>
            </w:r>
          </w:p>
        </w:tc>
        <w:tc>
          <w:tcPr>
            <w:tcW w:w="245" w:type="dxa"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jc w:val="center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jc w:val="center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6F2548">
              <w:rPr>
                <w:rFonts w:ascii="PT Astra Serif" w:eastAsia="Calibri" w:hAnsi="PT Astra Serif"/>
                <w:sz w:val="24"/>
                <w:szCs w:val="26"/>
                <w:lang w:eastAsia="en-US"/>
              </w:rPr>
              <w:t>(ФИО)</w:t>
            </w:r>
          </w:p>
        </w:tc>
      </w:tr>
      <w:tr w:rsidR="006F2548" w:rsidRPr="006F2548" w:rsidTr="00483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724" w:type="dxa"/>
          <w:trHeight w:val="299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6F2548" w:rsidRPr="006F2548" w:rsidRDefault="006F2548" w:rsidP="006F2548">
            <w:pPr>
              <w:autoSpaceDE/>
              <w:autoSpaceDN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6F2548" w:rsidRPr="006F2548" w:rsidTr="00483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6F2548" w:rsidRPr="006F2548" w:rsidRDefault="006F2548" w:rsidP="006F2548">
            <w:pPr>
              <w:autoSpaceDE/>
              <w:autoSpaceDN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jc w:val="center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6F2548">
              <w:rPr>
                <w:rFonts w:ascii="PT Astra Serif" w:eastAsia="Calibri" w:hAnsi="PT Astra Serif"/>
                <w:sz w:val="24"/>
                <w:szCs w:val="26"/>
                <w:lang w:eastAsia="en-US"/>
              </w:rPr>
              <w:t>(подпись)</w:t>
            </w:r>
          </w:p>
        </w:tc>
        <w:tc>
          <w:tcPr>
            <w:tcW w:w="245" w:type="dxa"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jc w:val="center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jc w:val="center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6F2548">
              <w:rPr>
                <w:rFonts w:ascii="PT Astra Serif" w:eastAsia="Calibri" w:hAnsi="PT Astra Serif"/>
                <w:sz w:val="24"/>
                <w:szCs w:val="26"/>
                <w:lang w:eastAsia="en-US"/>
              </w:rPr>
              <w:t>(ФИО)</w:t>
            </w:r>
          </w:p>
        </w:tc>
      </w:tr>
      <w:tr w:rsidR="006F2548" w:rsidRPr="006F2548" w:rsidTr="00483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6F2548" w:rsidRPr="006F2548" w:rsidRDefault="006F2548" w:rsidP="006F2548">
            <w:pPr>
              <w:autoSpaceDE/>
              <w:autoSpaceDN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jc w:val="center"/>
              <w:rPr>
                <w:rFonts w:ascii="PT Astra Serif" w:eastAsia="Calibri" w:hAnsi="PT Astra Serif"/>
                <w:sz w:val="22"/>
                <w:szCs w:val="26"/>
                <w:lang w:eastAsia="en-US"/>
              </w:rPr>
            </w:pPr>
          </w:p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45" w:type="dxa"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6F2548" w:rsidRPr="006F2548" w:rsidTr="00483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6F2548" w:rsidRPr="006F2548" w:rsidRDefault="006F2548" w:rsidP="006F2548">
            <w:pPr>
              <w:autoSpaceDE/>
              <w:autoSpaceDN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jc w:val="center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6F2548">
              <w:rPr>
                <w:rFonts w:ascii="PT Astra Serif" w:eastAsia="Calibri" w:hAnsi="PT Astra Serif"/>
                <w:sz w:val="24"/>
                <w:szCs w:val="26"/>
                <w:lang w:eastAsia="en-US"/>
              </w:rPr>
              <w:t>(подпись)</w:t>
            </w:r>
          </w:p>
        </w:tc>
        <w:tc>
          <w:tcPr>
            <w:tcW w:w="245" w:type="dxa"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jc w:val="center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jc w:val="center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6F2548">
              <w:rPr>
                <w:rFonts w:ascii="PT Astra Serif" w:eastAsia="Calibri" w:hAnsi="PT Astra Serif"/>
                <w:sz w:val="24"/>
                <w:szCs w:val="26"/>
                <w:lang w:eastAsia="en-US"/>
              </w:rPr>
              <w:t>(ФИО)</w:t>
            </w:r>
          </w:p>
        </w:tc>
      </w:tr>
      <w:tr w:rsidR="006F2548" w:rsidRPr="006F2548" w:rsidTr="00483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639" w:type="dxa"/>
            <w:gridSpan w:val="5"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jc w:val="center"/>
              <w:rPr>
                <w:rFonts w:ascii="PT Astra Serif" w:eastAsia="Calibri" w:hAnsi="PT Astra Serif"/>
                <w:sz w:val="16"/>
                <w:szCs w:val="26"/>
                <w:lang w:eastAsia="en-US"/>
              </w:rPr>
            </w:pPr>
          </w:p>
        </w:tc>
      </w:tr>
      <w:tr w:rsidR="006F2548" w:rsidRPr="006F2548" w:rsidTr="00483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915" w:type="dxa"/>
            <w:gridSpan w:val="2"/>
            <w:hideMark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F2548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Протокол подписан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45" w:type="dxa"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6F2548" w:rsidRPr="006F2548" w:rsidTr="00483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915" w:type="dxa"/>
            <w:gridSpan w:val="2"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rPr>
                <w:rFonts w:ascii="PT Astra Serif" w:eastAsia="Calibri" w:hAnsi="PT Astra Serif"/>
                <w:sz w:val="6"/>
                <w:szCs w:val="26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jc w:val="center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6F2548">
              <w:rPr>
                <w:rFonts w:ascii="PT Astra Serif" w:eastAsia="Calibri" w:hAnsi="PT Astra Serif"/>
                <w:sz w:val="24"/>
                <w:szCs w:val="26"/>
                <w:lang w:eastAsia="en-US"/>
              </w:rPr>
              <w:t>(дата)</w:t>
            </w:r>
          </w:p>
        </w:tc>
        <w:tc>
          <w:tcPr>
            <w:tcW w:w="245" w:type="dxa"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jc w:val="center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2548" w:rsidRPr="006F2548" w:rsidRDefault="006F2548" w:rsidP="006F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-57" w:right="57"/>
              <w:jc w:val="center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6F2548">
              <w:rPr>
                <w:rFonts w:ascii="PT Astra Serif" w:eastAsia="Calibri" w:hAnsi="PT Astra Serif"/>
                <w:sz w:val="24"/>
                <w:szCs w:val="26"/>
                <w:lang w:eastAsia="en-US"/>
              </w:rPr>
              <w:t>(время)</w:t>
            </w:r>
          </w:p>
        </w:tc>
      </w:tr>
    </w:tbl>
    <w:p w:rsidR="006F2548" w:rsidRPr="006F2548" w:rsidRDefault="006F2548" w:rsidP="006F2548">
      <w:pPr>
        <w:autoSpaceDE/>
        <w:autoSpaceDN/>
        <w:spacing w:after="200" w:line="276" w:lineRule="auto"/>
        <w:jc w:val="both"/>
        <w:rPr>
          <w:rFonts w:ascii="PT Astra Serif" w:eastAsia="Calibri" w:hAnsi="PT Astra Serif"/>
          <w:sz w:val="28"/>
          <w:szCs w:val="22"/>
          <w:lang w:eastAsia="en-US"/>
        </w:rPr>
      </w:pPr>
    </w:p>
    <w:sectPr w:rsidR="006F2548" w:rsidRPr="006F2548" w:rsidSect="006F2548">
      <w:headerReference w:type="default" r:id="rId8"/>
      <w:pgSz w:w="11906" w:h="16838"/>
      <w:pgMar w:top="956" w:right="567" w:bottom="113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AE8" w:rsidRDefault="00FE1AE8" w:rsidP="00610542">
      <w:r>
        <w:separator/>
      </w:r>
    </w:p>
  </w:endnote>
  <w:endnote w:type="continuationSeparator" w:id="0">
    <w:p w:rsidR="00FE1AE8" w:rsidRDefault="00FE1AE8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AE8" w:rsidRDefault="00FE1AE8" w:rsidP="00610542">
      <w:r>
        <w:separator/>
      </w:r>
    </w:p>
  </w:footnote>
  <w:footnote w:type="continuationSeparator" w:id="0">
    <w:p w:rsidR="00FE1AE8" w:rsidRDefault="00FE1AE8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120018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548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23466D"/>
    <w:rsid w:val="002654B5"/>
    <w:rsid w:val="003B46EB"/>
    <w:rsid w:val="00402C71"/>
    <w:rsid w:val="00522906"/>
    <w:rsid w:val="00525316"/>
    <w:rsid w:val="00610542"/>
    <w:rsid w:val="006D7463"/>
    <w:rsid w:val="006F2548"/>
    <w:rsid w:val="00703121"/>
    <w:rsid w:val="00845964"/>
    <w:rsid w:val="008642FE"/>
    <w:rsid w:val="0087715F"/>
    <w:rsid w:val="008E2D6F"/>
    <w:rsid w:val="00A15972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60B4F"/>
    <w:rsid w:val="00EE7BD5"/>
    <w:rsid w:val="00F035BA"/>
    <w:rsid w:val="00FE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5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6F254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6F2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5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6F254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6F2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2019-12-17T09:21:00Z</cp:lastPrinted>
  <dcterms:created xsi:type="dcterms:W3CDTF">2017-11-20T11:34:00Z</dcterms:created>
  <dcterms:modified xsi:type="dcterms:W3CDTF">2019-12-17T09:22:00Z</dcterms:modified>
</cp:coreProperties>
</file>