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6152B4">
      <w:pPr>
        <w:rPr>
          <w:sz w:val="28"/>
          <w:szCs w:val="28"/>
        </w:rPr>
      </w:pPr>
      <w:r>
        <w:rPr>
          <w:sz w:val="28"/>
          <w:szCs w:val="28"/>
          <w:u w:val="single"/>
        </w:rPr>
        <w:t>31.1</w:t>
      </w:r>
      <w:r w:rsidR="00BE4629" w:rsidRPr="00BE4629">
        <w:rPr>
          <w:sz w:val="28"/>
          <w:szCs w:val="28"/>
          <w:u w:val="single"/>
        </w:rPr>
        <w:t>0.2016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1304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6152B4" w:rsidRPr="006152B4" w:rsidRDefault="006152B4" w:rsidP="006152B4">
      <w:pPr>
        <w:widowControl w:val="0"/>
        <w:tabs>
          <w:tab w:val="left" w:pos="284"/>
        </w:tabs>
        <w:adjustRightInd w:val="0"/>
        <w:jc w:val="center"/>
        <w:rPr>
          <w:b/>
          <w:bCs/>
          <w:sz w:val="28"/>
          <w:szCs w:val="28"/>
        </w:rPr>
      </w:pPr>
      <w:r w:rsidRPr="006152B4">
        <w:rPr>
          <w:b/>
          <w:bCs/>
          <w:sz w:val="28"/>
          <w:szCs w:val="28"/>
        </w:rPr>
        <w:t>О внесении изменений в П</w:t>
      </w:r>
      <w:r w:rsidRPr="006152B4">
        <w:rPr>
          <w:rFonts w:eastAsia="Calibri"/>
          <w:b/>
          <w:sz w:val="28"/>
          <w:szCs w:val="28"/>
          <w:lang w:eastAsia="en-US"/>
        </w:rPr>
        <w:t>орядок формирования, утверждения и ведения планов закупок для обеспечения муниципальных нужд Североуральского городского округа</w:t>
      </w:r>
      <w:r w:rsidRPr="006152B4">
        <w:rPr>
          <w:b/>
          <w:bCs/>
          <w:sz w:val="28"/>
          <w:szCs w:val="28"/>
        </w:rPr>
        <w:t>, утвержденный постановлением Администрации Североуральского городского округа от 29.06.2016 № 818</w:t>
      </w:r>
    </w:p>
    <w:p w:rsidR="006152B4" w:rsidRPr="006152B4" w:rsidRDefault="006152B4" w:rsidP="006152B4">
      <w:pPr>
        <w:widowControl w:val="0"/>
        <w:adjustRightInd w:val="0"/>
        <w:rPr>
          <w:sz w:val="28"/>
          <w:szCs w:val="28"/>
        </w:rPr>
      </w:pPr>
    </w:p>
    <w:p w:rsidR="006152B4" w:rsidRPr="006152B4" w:rsidRDefault="006152B4" w:rsidP="006152B4">
      <w:pPr>
        <w:widowControl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152B4">
        <w:rPr>
          <w:sz w:val="28"/>
          <w:szCs w:val="28"/>
        </w:rPr>
        <w:t xml:space="preserve">Руководствуясь </w:t>
      </w:r>
      <w:r w:rsidRPr="006152B4">
        <w:rPr>
          <w:bCs/>
          <w:sz w:val="28"/>
          <w:szCs w:val="28"/>
        </w:rPr>
        <w:t>Федеральным законом от 03</w:t>
      </w:r>
      <w:r>
        <w:rPr>
          <w:bCs/>
          <w:sz w:val="28"/>
          <w:szCs w:val="28"/>
        </w:rPr>
        <w:t xml:space="preserve"> июля </w:t>
      </w:r>
      <w:r w:rsidRPr="006152B4">
        <w:rPr>
          <w:bCs/>
          <w:sz w:val="28"/>
          <w:szCs w:val="28"/>
        </w:rPr>
        <w:t xml:space="preserve">2016 </w:t>
      </w:r>
      <w:r>
        <w:rPr>
          <w:bCs/>
          <w:sz w:val="28"/>
          <w:szCs w:val="28"/>
        </w:rPr>
        <w:t>года №</w:t>
      </w:r>
      <w:r w:rsidRPr="006152B4">
        <w:rPr>
          <w:bCs/>
          <w:sz w:val="28"/>
          <w:szCs w:val="28"/>
        </w:rPr>
        <w:t xml:space="preserve"> 321-ФЗ </w:t>
      </w:r>
      <w:r>
        <w:rPr>
          <w:bCs/>
          <w:sz w:val="28"/>
          <w:szCs w:val="28"/>
        </w:rPr>
        <w:t>«</w:t>
      </w:r>
      <w:r w:rsidRPr="006152B4">
        <w:rPr>
          <w:sz w:val="28"/>
          <w:szCs w:val="28"/>
        </w:rPr>
        <w:t>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</w:t>
      </w:r>
      <w:r>
        <w:rPr>
          <w:bCs/>
          <w:sz w:val="28"/>
          <w:szCs w:val="28"/>
        </w:rPr>
        <w:t>»</w:t>
      </w:r>
      <w:r w:rsidRPr="006152B4">
        <w:rPr>
          <w:bCs/>
          <w:sz w:val="28"/>
          <w:szCs w:val="28"/>
        </w:rPr>
        <w:t xml:space="preserve">, </w:t>
      </w:r>
      <w:r w:rsidRPr="006152B4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</w:t>
      </w:r>
      <w:r>
        <w:rPr>
          <w:sz w:val="28"/>
          <w:szCs w:val="28"/>
        </w:rPr>
        <w:t>,</w:t>
      </w:r>
      <w:r w:rsidRPr="006152B4">
        <w:rPr>
          <w:sz w:val="28"/>
          <w:szCs w:val="28"/>
        </w:rPr>
        <w:t xml:space="preserve"> Администрация Североуральского городского округа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6152B4" w:rsidRPr="006152B4" w:rsidRDefault="006152B4" w:rsidP="006152B4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 w:rsidRPr="006152B4">
        <w:rPr>
          <w:sz w:val="28"/>
          <w:szCs w:val="28"/>
        </w:rPr>
        <w:t xml:space="preserve">1. </w:t>
      </w:r>
      <w:r w:rsidRPr="006152B4">
        <w:rPr>
          <w:sz w:val="28"/>
          <w:szCs w:val="28"/>
        </w:rPr>
        <w:t>Внести в П</w:t>
      </w:r>
      <w:r w:rsidRPr="006152B4">
        <w:rPr>
          <w:rFonts w:eastAsia="Calibri"/>
          <w:sz w:val="28"/>
          <w:szCs w:val="28"/>
          <w:lang w:eastAsia="en-US"/>
        </w:rPr>
        <w:t>орядок формирования, утверждения и ведения планов закупок для обеспечения муниципальных нужд Североуральского городского округа</w:t>
      </w:r>
      <w:r w:rsidRPr="006152B4">
        <w:rPr>
          <w:bCs/>
          <w:sz w:val="28"/>
          <w:szCs w:val="28"/>
        </w:rPr>
        <w:t>, утвержденный постановлением Администрации Североуральского городского округа от 29.06.2016 № 818</w:t>
      </w:r>
      <w:r w:rsidRPr="006152B4">
        <w:rPr>
          <w:sz w:val="28"/>
          <w:szCs w:val="28"/>
        </w:rPr>
        <w:t>, следующие изменения:</w:t>
      </w:r>
    </w:p>
    <w:p w:rsidR="006152B4" w:rsidRPr="006152B4" w:rsidRDefault="006152B4" w:rsidP="006152B4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152B4">
        <w:rPr>
          <w:sz w:val="28"/>
          <w:szCs w:val="28"/>
        </w:rPr>
        <w:t xml:space="preserve">1) </w:t>
      </w:r>
      <w:r w:rsidRPr="006152B4">
        <w:rPr>
          <w:sz w:val="28"/>
          <w:szCs w:val="28"/>
        </w:rPr>
        <w:t xml:space="preserve">подпункт 2 пункта 2 изложить в следующей редакции: </w:t>
      </w:r>
    </w:p>
    <w:p w:rsidR="006152B4" w:rsidRPr="006152B4" w:rsidRDefault="006152B4" w:rsidP="006152B4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152B4">
        <w:rPr>
          <w:sz w:val="28"/>
          <w:szCs w:val="28"/>
        </w:rPr>
        <w:t>«муниципальными бюджетными учреждениями, муниципальными унитарными предприятиями, за исключением закупок, осуществляемых в соответствии с частями 2, 2.1 и 6 статьи 15 Федерального закона, - после утверждения планов (программ) финансово-хозяйственной деятельности»;</w:t>
      </w:r>
    </w:p>
    <w:p w:rsidR="006152B4" w:rsidRPr="006152B4" w:rsidRDefault="006152B4" w:rsidP="006152B4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 w:rsidRPr="006152B4">
        <w:rPr>
          <w:bCs/>
          <w:sz w:val="28"/>
          <w:szCs w:val="28"/>
        </w:rPr>
        <w:t xml:space="preserve">2) в подпункте 3 пункта 2 </w:t>
      </w:r>
      <w:r w:rsidRPr="006152B4">
        <w:rPr>
          <w:sz w:val="28"/>
          <w:szCs w:val="28"/>
        </w:rPr>
        <w:t>слова «муниципальными унитарными предприятиями» исключить.</w:t>
      </w:r>
    </w:p>
    <w:p w:rsidR="006152B4" w:rsidRPr="006152B4" w:rsidRDefault="006152B4" w:rsidP="006152B4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152B4">
        <w:rPr>
          <w:sz w:val="28"/>
          <w:szCs w:val="28"/>
        </w:rPr>
        <w:t xml:space="preserve">2. </w:t>
      </w:r>
      <w:r w:rsidRPr="006152B4">
        <w:rPr>
          <w:sz w:val="28"/>
          <w:szCs w:val="28"/>
        </w:rPr>
        <w:t xml:space="preserve">Установить, что настоящее постановление вступает в силу с 1 января </w:t>
      </w:r>
      <w:r>
        <w:rPr>
          <w:sz w:val="28"/>
          <w:szCs w:val="28"/>
        </w:rPr>
        <w:t xml:space="preserve">                     </w:t>
      </w:r>
      <w:r w:rsidRPr="006152B4">
        <w:rPr>
          <w:sz w:val="28"/>
          <w:szCs w:val="28"/>
        </w:rPr>
        <w:t>2017 года.</w:t>
      </w:r>
    </w:p>
    <w:p w:rsidR="006152B4" w:rsidRDefault="006152B4" w:rsidP="006152B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2B4">
        <w:rPr>
          <w:rFonts w:eastAsia="Calibri"/>
          <w:sz w:val="28"/>
          <w:szCs w:val="28"/>
          <w:lang w:eastAsia="en-US"/>
        </w:rPr>
        <w:t xml:space="preserve">3. </w:t>
      </w:r>
      <w:r w:rsidRPr="006152B4">
        <w:rPr>
          <w:rFonts w:eastAsia="Calibri"/>
          <w:sz w:val="28"/>
          <w:szCs w:val="28"/>
          <w:lang w:eastAsia="en-US"/>
        </w:rPr>
        <w:t xml:space="preserve">Отделу экономики и потребительского рынка Администрации Североуральского городского округа (В.В. Левенко) в течение трех дней со дня принятия настоящего постановления </w:t>
      </w:r>
      <w:proofErr w:type="gramStart"/>
      <w:r w:rsidRPr="006152B4">
        <w:rPr>
          <w:rFonts w:eastAsia="Calibri"/>
          <w:sz w:val="28"/>
          <w:szCs w:val="28"/>
          <w:lang w:eastAsia="en-US"/>
        </w:rPr>
        <w:t>разместить изменения</w:t>
      </w:r>
      <w:proofErr w:type="gramEnd"/>
      <w:r w:rsidRPr="006152B4">
        <w:rPr>
          <w:rFonts w:eastAsia="Calibri"/>
          <w:sz w:val="28"/>
          <w:szCs w:val="28"/>
          <w:lang w:eastAsia="en-US"/>
        </w:rPr>
        <w:t xml:space="preserve"> в Порядок формирования, утверждения и ведения планов закупок для обеспечения муниципальных нужд Североуральского городского округа в единой информационной системе в сфере закупок (</w:t>
      </w:r>
      <w:hyperlink r:id="rId9" w:history="1">
        <w:r w:rsidRPr="006152B4">
          <w:rPr>
            <w:rFonts w:eastAsia="Calibri"/>
            <w:sz w:val="28"/>
            <w:szCs w:val="28"/>
            <w:lang w:eastAsia="en-US"/>
          </w:rPr>
          <w:t>http://zakupki.gov.ru</w:t>
        </w:r>
      </w:hyperlink>
      <w:r w:rsidRPr="006152B4">
        <w:rPr>
          <w:rFonts w:eastAsia="Calibri"/>
          <w:sz w:val="28"/>
          <w:szCs w:val="28"/>
          <w:lang w:eastAsia="en-US"/>
        </w:rPr>
        <w:t>).</w:t>
      </w:r>
    </w:p>
    <w:p w:rsidR="006152B4" w:rsidRDefault="006152B4" w:rsidP="006152B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52B4" w:rsidRPr="006152B4" w:rsidRDefault="006152B4" w:rsidP="006152B4">
      <w:pPr>
        <w:widowControl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152B4" w:rsidRPr="006152B4" w:rsidRDefault="006152B4" w:rsidP="006152B4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152B4">
        <w:rPr>
          <w:sz w:val="28"/>
          <w:szCs w:val="28"/>
        </w:rPr>
        <w:lastRenderedPageBreak/>
        <w:t xml:space="preserve">4. </w:t>
      </w:r>
      <w:r w:rsidRPr="006152B4">
        <w:rPr>
          <w:sz w:val="28"/>
          <w:szCs w:val="28"/>
        </w:rPr>
        <w:t>Опубликовать настоящее постановление в газете «Наше слово» и разместить на официальном сайте Администрации Североуральского городского округа.</w:t>
      </w:r>
    </w:p>
    <w:p w:rsidR="006152B4" w:rsidRPr="006152B4" w:rsidRDefault="006152B4" w:rsidP="006152B4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2B4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6152B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152B4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6152B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6152B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610542"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1A" w:rsidRDefault="0078221A" w:rsidP="00610542">
      <w:r>
        <w:separator/>
      </w:r>
    </w:p>
  </w:endnote>
  <w:endnote w:type="continuationSeparator" w:id="0">
    <w:p w:rsidR="0078221A" w:rsidRDefault="0078221A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1A" w:rsidRDefault="0078221A" w:rsidP="00610542">
      <w:r>
        <w:separator/>
      </w:r>
    </w:p>
  </w:footnote>
  <w:footnote w:type="continuationSeparator" w:id="0">
    <w:p w:rsidR="0078221A" w:rsidRDefault="0078221A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2B4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4EDA"/>
    <w:multiLevelType w:val="multilevel"/>
    <w:tmpl w:val="C9DC7EA6"/>
    <w:lvl w:ilvl="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">
    <w:nsid w:val="517A6BCE"/>
    <w:multiLevelType w:val="hybridMultilevel"/>
    <w:tmpl w:val="A81499C2"/>
    <w:lvl w:ilvl="0" w:tplc="7F9608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610542"/>
    <w:rsid w:val="006152B4"/>
    <w:rsid w:val="0078221A"/>
    <w:rsid w:val="00B648BE"/>
    <w:rsid w:val="00BB6912"/>
    <w:rsid w:val="00BE4629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2016-10-31T08:23:00Z</cp:lastPrinted>
  <dcterms:created xsi:type="dcterms:W3CDTF">2016-01-13T10:54:00Z</dcterms:created>
  <dcterms:modified xsi:type="dcterms:W3CDTF">2016-10-31T08:23:00Z</dcterms:modified>
</cp:coreProperties>
</file>