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2C1621">
        <w:trPr>
          <w:trHeight w:val="817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Pr="002C1621" w:rsidRDefault="00DC4A4B" w:rsidP="00163F54">
            <w:pPr>
              <w:jc w:val="center"/>
              <w:rPr>
                <w:b/>
                <w:sz w:val="22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F70797">
      <w:pPr>
        <w:rPr>
          <w:sz w:val="28"/>
          <w:szCs w:val="28"/>
        </w:rPr>
      </w:pPr>
      <w:r>
        <w:rPr>
          <w:sz w:val="28"/>
          <w:szCs w:val="28"/>
          <w:u w:val="single"/>
        </w:rPr>
        <w:t>12.02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141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Pr="002C1621" w:rsidRDefault="00DC4A4B" w:rsidP="00525316">
      <w:pPr>
        <w:jc w:val="center"/>
        <w:rPr>
          <w:sz w:val="22"/>
          <w:szCs w:val="28"/>
        </w:rPr>
      </w:pPr>
    </w:p>
    <w:p w:rsidR="00F70797" w:rsidRDefault="00F70797" w:rsidP="00F70797">
      <w:pPr>
        <w:widowControl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70797">
        <w:rPr>
          <w:rFonts w:eastAsia="Calibri"/>
          <w:b/>
          <w:bCs/>
          <w:sz w:val="28"/>
          <w:szCs w:val="28"/>
          <w:lang w:eastAsia="en-US"/>
        </w:rPr>
        <w:t>О внесении изменений в Правила определения требований</w:t>
      </w:r>
    </w:p>
    <w:p w:rsidR="00F70797" w:rsidRDefault="00F70797" w:rsidP="00F70797">
      <w:pPr>
        <w:widowControl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70797">
        <w:rPr>
          <w:rFonts w:eastAsia="Calibri"/>
          <w:b/>
          <w:bCs/>
          <w:sz w:val="28"/>
          <w:szCs w:val="28"/>
          <w:lang w:eastAsia="en-US"/>
        </w:rPr>
        <w:t>к отдельным видам товаров, работ, услуг (в том числе предельных</w:t>
      </w:r>
    </w:p>
    <w:p w:rsidR="00F70797" w:rsidRPr="00F70797" w:rsidRDefault="00F70797" w:rsidP="00F70797">
      <w:pPr>
        <w:widowControl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70797">
        <w:rPr>
          <w:rFonts w:eastAsia="Calibri"/>
          <w:b/>
          <w:bCs/>
          <w:sz w:val="28"/>
          <w:szCs w:val="28"/>
          <w:lang w:eastAsia="en-US"/>
        </w:rPr>
        <w:t>цен товаров, работ, услуг), закупаемым для обеспечения муниципальных нужд, утвержденные постановлением Администрации Североуральского городского округа от 14.04.2016 № 453</w:t>
      </w:r>
    </w:p>
    <w:p w:rsidR="00F70797" w:rsidRPr="00F70797" w:rsidRDefault="00F70797" w:rsidP="00F70797">
      <w:pPr>
        <w:widowControl w:val="0"/>
        <w:autoSpaceDE/>
        <w:autoSpaceDN/>
        <w:adjustRightInd w:val="0"/>
        <w:rPr>
          <w:rFonts w:eastAsia="Calibri"/>
          <w:sz w:val="28"/>
          <w:szCs w:val="28"/>
          <w:lang w:eastAsia="en-US"/>
        </w:rPr>
      </w:pPr>
    </w:p>
    <w:p w:rsidR="00F70797" w:rsidRPr="00F70797" w:rsidRDefault="00F70797" w:rsidP="00F70797">
      <w:pPr>
        <w:widowControl w:val="0"/>
        <w:autoSpaceDE/>
        <w:autoSpaceDN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Руководствуясь П</w:t>
      </w:r>
      <w:r w:rsidRPr="00F70797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Российской Федерации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от 02.09.2015 № 926 «</w:t>
      </w:r>
      <w:r w:rsidRPr="00F70797">
        <w:rPr>
          <w:rFonts w:eastAsia="Calibri"/>
          <w:bCs/>
          <w:sz w:val="28"/>
          <w:szCs w:val="28"/>
          <w:lang w:eastAsia="en-US"/>
        </w:rPr>
        <w:t xml:space="preserve"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</w:t>
      </w:r>
      <w:r w:rsidRPr="00F70797">
        <w:rPr>
          <w:rFonts w:eastAsia="Calibri"/>
          <w:sz w:val="28"/>
          <w:szCs w:val="28"/>
          <w:lang w:eastAsia="en-US"/>
        </w:rPr>
        <w:t>в целях приведения нормативного правового акта в соответствие с действующим законодательством</w:t>
      </w:r>
      <w:r>
        <w:rPr>
          <w:rFonts w:eastAsia="Calibri"/>
          <w:sz w:val="28"/>
          <w:szCs w:val="28"/>
          <w:lang w:eastAsia="en-US"/>
        </w:rPr>
        <w:t>»</w:t>
      </w:r>
      <w:r w:rsidRPr="00F70797">
        <w:rPr>
          <w:rFonts w:eastAsia="Calibri"/>
          <w:sz w:val="28"/>
          <w:szCs w:val="28"/>
          <w:lang w:eastAsia="en-US"/>
        </w:rPr>
        <w:t>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7361B9" w:rsidRPr="007361B9" w:rsidRDefault="007361B9" w:rsidP="002C1621">
      <w:pPr>
        <w:widowControl w:val="0"/>
        <w:autoSpaceDE/>
        <w:autoSpaceDN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C1621">
        <w:rPr>
          <w:rFonts w:eastAsia="Calibri"/>
          <w:sz w:val="28"/>
          <w:szCs w:val="28"/>
          <w:lang w:eastAsia="en-US"/>
        </w:rPr>
        <w:t xml:space="preserve">1. </w:t>
      </w:r>
      <w:r w:rsidRPr="007361B9">
        <w:rPr>
          <w:rFonts w:eastAsia="Calibri"/>
          <w:sz w:val="28"/>
          <w:szCs w:val="28"/>
          <w:lang w:eastAsia="en-US"/>
        </w:rPr>
        <w:t>Внести в</w:t>
      </w:r>
      <w:r w:rsidRPr="007361B9">
        <w:rPr>
          <w:rFonts w:eastAsia="Calibri"/>
          <w:bCs/>
          <w:sz w:val="28"/>
          <w:szCs w:val="28"/>
          <w:lang w:eastAsia="en-US"/>
        </w:rPr>
        <w:t xml:space="preserve"> Правила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нужд, утвержденные постановлением Администрации Североуральского городского округа от 14.04.2016 № 453 с изменениями, внесенными постановлением</w:t>
      </w:r>
      <w:r w:rsidRPr="002C1621">
        <w:rPr>
          <w:rFonts w:eastAsia="Calibri"/>
          <w:bCs/>
          <w:sz w:val="28"/>
          <w:szCs w:val="28"/>
          <w:lang w:eastAsia="en-US"/>
        </w:rPr>
        <w:t xml:space="preserve"> Администрации Североуральского городского округа</w:t>
      </w:r>
      <w:r w:rsidRPr="007361B9">
        <w:rPr>
          <w:rFonts w:eastAsia="Calibri"/>
          <w:bCs/>
          <w:sz w:val="28"/>
          <w:szCs w:val="28"/>
          <w:lang w:eastAsia="en-US"/>
        </w:rPr>
        <w:t xml:space="preserve"> от 31.10.2016 № 1303</w:t>
      </w:r>
      <w:r w:rsidRPr="002C1621">
        <w:rPr>
          <w:rFonts w:eastAsia="Calibri"/>
          <w:bCs/>
          <w:sz w:val="28"/>
          <w:szCs w:val="28"/>
          <w:lang w:eastAsia="en-US"/>
        </w:rPr>
        <w:t xml:space="preserve"> (далее-Правила)</w:t>
      </w:r>
      <w:r w:rsidRPr="007361B9">
        <w:rPr>
          <w:rFonts w:eastAsia="Calibri"/>
          <w:bCs/>
          <w:sz w:val="28"/>
          <w:szCs w:val="28"/>
          <w:lang w:eastAsia="en-US"/>
        </w:rPr>
        <w:t>,</w:t>
      </w:r>
      <w:r w:rsidRPr="007361B9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7361B9" w:rsidRPr="007361B9" w:rsidRDefault="007361B9" w:rsidP="002C1621">
      <w:pPr>
        <w:widowControl w:val="0"/>
        <w:autoSpaceDE/>
        <w:autoSpaceDN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1621">
        <w:rPr>
          <w:rFonts w:eastAsia="Calibri"/>
          <w:sz w:val="28"/>
          <w:szCs w:val="28"/>
          <w:lang w:eastAsia="en-US"/>
        </w:rPr>
        <w:t xml:space="preserve">1) </w:t>
      </w:r>
      <w:r w:rsidRPr="007361B9">
        <w:rPr>
          <w:rFonts w:eastAsia="Calibri"/>
          <w:sz w:val="28"/>
          <w:szCs w:val="28"/>
          <w:lang w:eastAsia="en-US"/>
        </w:rPr>
        <w:t xml:space="preserve">пункт 3 изложить в следующей редакции: </w:t>
      </w:r>
    </w:p>
    <w:p w:rsidR="007361B9" w:rsidRPr="007361B9" w:rsidRDefault="007361B9" w:rsidP="002C162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61B9">
        <w:rPr>
          <w:rFonts w:eastAsia="Calibri"/>
          <w:sz w:val="28"/>
          <w:szCs w:val="28"/>
          <w:lang w:eastAsia="en-US"/>
        </w:rPr>
        <w:t>«</w:t>
      </w:r>
      <w:r w:rsidRPr="002C1621">
        <w:rPr>
          <w:rFonts w:eastAsia="Calibri"/>
          <w:sz w:val="28"/>
          <w:szCs w:val="28"/>
          <w:lang w:eastAsia="en-US"/>
        </w:rPr>
        <w:t xml:space="preserve">3. </w:t>
      </w:r>
      <w:r w:rsidRPr="007361B9">
        <w:rPr>
          <w:rFonts w:eastAsia="Calibri"/>
          <w:sz w:val="28"/>
          <w:szCs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361B9" w:rsidRPr="007361B9" w:rsidRDefault="007361B9" w:rsidP="002C162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61B9">
        <w:rPr>
          <w:rFonts w:eastAsia="Calibri"/>
          <w:sz w:val="28"/>
          <w:szCs w:val="28"/>
        </w:rPr>
        <w:t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муниципальными органами, их территориальными органами и подведомственными им казенными и бюджетными учреждениями, муниципальными унитарными предприятиями в общем объеме оплаты по контрактам, включенным в указанный реестр (по графикам платежей), заключенным муниципальными органами, их территориальными органами и подведомственными им казенными и бюджетными учреждениями, муниципальными унитарными предприятиями;</w:t>
      </w:r>
    </w:p>
    <w:p w:rsidR="007361B9" w:rsidRPr="007361B9" w:rsidRDefault="007361B9" w:rsidP="002C1621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1B9">
        <w:rPr>
          <w:rFonts w:eastAsia="Calibri"/>
          <w:sz w:val="28"/>
          <w:szCs w:val="28"/>
        </w:rPr>
        <w:t xml:space="preserve">б) доля контрактов на закупку отдельных видов товаров, работ, услуг муниципальных органов, их территориальных органов и подведомственных им казенных и бюджетных учреждений, муниципальных унитарных предприятий в </w:t>
      </w:r>
      <w:r w:rsidRPr="007361B9">
        <w:rPr>
          <w:rFonts w:eastAsia="Calibri"/>
          <w:sz w:val="28"/>
          <w:szCs w:val="28"/>
        </w:rPr>
        <w:lastRenderedPageBreak/>
        <w:t>общем количестве контрактов на приобретение товаров, работ, услуг, заключаемых муниципальными органами, их территориальными органами и подведомственными им казенными и бюджетными учреждениями, муниципальными унитарными предприятиями</w:t>
      </w:r>
      <w:r w:rsidRPr="007361B9">
        <w:rPr>
          <w:rFonts w:eastAsia="Calibri"/>
          <w:sz w:val="28"/>
          <w:szCs w:val="28"/>
          <w:lang w:eastAsia="en-US"/>
        </w:rPr>
        <w:t>»;</w:t>
      </w:r>
    </w:p>
    <w:p w:rsidR="007361B9" w:rsidRPr="007361B9" w:rsidRDefault="007361B9" w:rsidP="002C1621">
      <w:pPr>
        <w:widowControl w:val="0"/>
        <w:autoSpaceDE/>
        <w:autoSpaceDN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C1621">
        <w:rPr>
          <w:rFonts w:eastAsia="Calibri"/>
          <w:sz w:val="28"/>
          <w:szCs w:val="28"/>
          <w:lang w:eastAsia="en-US"/>
        </w:rPr>
        <w:t xml:space="preserve">2) </w:t>
      </w:r>
      <w:r w:rsidRPr="007361B9">
        <w:rPr>
          <w:rFonts w:eastAsia="Calibri"/>
          <w:sz w:val="28"/>
          <w:szCs w:val="28"/>
          <w:lang w:eastAsia="en-US"/>
        </w:rPr>
        <w:t xml:space="preserve">пункт 4 изложить в следующей редакции: </w:t>
      </w:r>
    </w:p>
    <w:p w:rsidR="007361B9" w:rsidRPr="007361B9" w:rsidRDefault="007361B9" w:rsidP="002C1621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1B9">
        <w:rPr>
          <w:rFonts w:eastAsia="Calibri"/>
          <w:sz w:val="28"/>
          <w:szCs w:val="28"/>
          <w:lang w:eastAsia="en-US"/>
        </w:rPr>
        <w:t>«</w:t>
      </w:r>
      <w:r w:rsidRPr="002C1621">
        <w:rPr>
          <w:rFonts w:eastAsia="Calibri"/>
          <w:sz w:val="28"/>
          <w:szCs w:val="28"/>
          <w:lang w:eastAsia="en-US"/>
        </w:rPr>
        <w:t xml:space="preserve">4. </w:t>
      </w:r>
      <w:r w:rsidRPr="007361B9">
        <w:rPr>
          <w:rFonts w:eastAsia="Calibri"/>
          <w:sz w:val="28"/>
          <w:szCs w:val="28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8" w:anchor="Par4" w:history="1">
        <w:r w:rsidRPr="002C1621">
          <w:rPr>
            <w:rFonts w:eastAsia="Calibri"/>
            <w:sz w:val="28"/>
            <w:szCs w:val="28"/>
          </w:rPr>
          <w:t>пунктом 3</w:t>
        </w:r>
      </w:hyperlink>
      <w:r w:rsidRPr="007361B9">
        <w:rPr>
          <w:rFonts w:eastAsia="Calibri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органами, их территориальными органами и подведомственными им казенными и бюджетными учреждениями, муниципальными унитарными предприятиями закупок</w:t>
      </w:r>
      <w:r w:rsidRPr="007361B9">
        <w:rPr>
          <w:rFonts w:eastAsia="Calibri"/>
          <w:sz w:val="28"/>
          <w:szCs w:val="28"/>
          <w:lang w:eastAsia="en-US"/>
        </w:rPr>
        <w:t>»;</w:t>
      </w:r>
    </w:p>
    <w:p w:rsidR="007361B9" w:rsidRPr="007361B9" w:rsidRDefault="007361B9" w:rsidP="002C1621">
      <w:pPr>
        <w:widowControl w:val="0"/>
        <w:autoSpaceDE/>
        <w:autoSpaceDN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C1621">
        <w:rPr>
          <w:rFonts w:eastAsia="Calibri"/>
          <w:bCs/>
          <w:sz w:val="28"/>
          <w:szCs w:val="28"/>
          <w:lang w:eastAsia="en-US"/>
        </w:rPr>
        <w:t xml:space="preserve">3) </w:t>
      </w:r>
      <w:r w:rsidRPr="007361B9">
        <w:rPr>
          <w:rFonts w:eastAsia="Calibri"/>
          <w:bCs/>
          <w:sz w:val="28"/>
          <w:szCs w:val="28"/>
          <w:lang w:eastAsia="en-US"/>
        </w:rPr>
        <w:t>пункт 7 изложить в следующей редакции:</w:t>
      </w:r>
    </w:p>
    <w:p w:rsidR="007361B9" w:rsidRPr="007361B9" w:rsidRDefault="007361B9" w:rsidP="002C162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61B9">
        <w:rPr>
          <w:rFonts w:eastAsia="Calibri"/>
          <w:bCs/>
          <w:sz w:val="28"/>
          <w:szCs w:val="28"/>
          <w:lang w:eastAsia="en-US"/>
        </w:rPr>
        <w:t>«</w:t>
      </w:r>
      <w:r w:rsidRPr="007361B9">
        <w:rPr>
          <w:rFonts w:eastAsia="Calibri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361B9" w:rsidRPr="007361B9" w:rsidRDefault="007361B9" w:rsidP="002C162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61B9">
        <w:rPr>
          <w:rFonts w:eastAsia="Calibri"/>
          <w:sz w:val="28"/>
          <w:szCs w:val="28"/>
        </w:rPr>
        <w:t xml:space="preserve">а) с учетом категорий и (или) групп должностей работников муниципальных органов, их территориальных органов и подведомственных им казенных и бюджетных учреждений, муниципальных унитарных предприятий, если затраты на их приобретение в соответствии с </w:t>
      </w:r>
      <w:hyperlink r:id="rId9" w:history="1">
        <w:r w:rsidRPr="002C1621">
          <w:rPr>
            <w:rFonts w:eastAsia="Calibri"/>
            <w:sz w:val="28"/>
            <w:szCs w:val="28"/>
          </w:rPr>
          <w:t>требованиями</w:t>
        </w:r>
      </w:hyperlink>
      <w:r w:rsidRPr="007361B9">
        <w:rPr>
          <w:rFonts w:eastAsia="Calibri"/>
          <w:sz w:val="28"/>
          <w:szCs w:val="28"/>
        </w:rPr>
        <w:t xml:space="preserve"> к определению нормативных затрат на обеспечение функций органов местного самоуправления Североуральского городского округа, в том числе подведомственных им муниципальных казенных учреждений, утвержденных постановлением Администрации Североуральского городского округа от 12.04.2016 г. № 430 (далее - требования к определению нормативных затрат), определяются с учетом категорий и (или) групп должностей работников;</w:t>
      </w:r>
    </w:p>
    <w:p w:rsidR="007361B9" w:rsidRPr="007361B9" w:rsidRDefault="007361B9" w:rsidP="002C162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61B9">
        <w:rPr>
          <w:rFonts w:eastAsia="Calibri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</w:t>
      </w:r>
      <w:r w:rsidR="002C1621" w:rsidRPr="002C1621">
        <w:rPr>
          <w:rFonts w:eastAsia="Calibri"/>
          <w:sz w:val="28"/>
          <w:szCs w:val="28"/>
        </w:rPr>
        <w:t xml:space="preserve"> групп должностей работников, </w:t>
      </w:r>
      <w:r w:rsidRPr="007361B9">
        <w:rPr>
          <w:rFonts w:eastAsia="Calibri"/>
          <w:sz w:val="28"/>
          <w:szCs w:val="28"/>
        </w:rPr>
        <w:t>в случае принятия решения муниципальным органом.</w:t>
      </w:r>
    </w:p>
    <w:p w:rsidR="007361B9" w:rsidRPr="007361B9" w:rsidRDefault="007361B9" w:rsidP="002C162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61B9">
        <w:rPr>
          <w:rFonts w:eastAsia="Calibri"/>
          <w:sz w:val="28"/>
          <w:szCs w:val="28"/>
        </w:rPr>
        <w:t>Требования к отдельным видам товаров, работ, услуг, закупаемым муниципальными казенными и бюджетными учреждениями, унитарными предприятиями разграничиваются по категориям и (или) группам должностей работников указанных учреждений и предприяти</w:t>
      </w:r>
      <w:r w:rsidR="002C1621" w:rsidRPr="002C1621">
        <w:rPr>
          <w:rFonts w:eastAsia="Calibri"/>
          <w:sz w:val="28"/>
          <w:szCs w:val="28"/>
        </w:rPr>
        <w:t>й согласно штатного расписания»;</w:t>
      </w:r>
    </w:p>
    <w:p w:rsidR="007361B9" w:rsidRPr="007361B9" w:rsidRDefault="007361B9" w:rsidP="002C1621">
      <w:pPr>
        <w:widowControl w:val="0"/>
        <w:autoSpaceDE/>
        <w:autoSpaceDN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C1621">
        <w:rPr>
          <w:rFonts w:eastAsia="Calibri"/>
          <w:bCs/>
          <w:sz w:val="28"/>
          <w:szCs w:val="28"/>
          <w:lang w:eastAsia="en-US"/>
        </w:rPr>
        <w:t xml:space="preserve">4) </w:t>
      </w:r>
      <w:r w:rsidR="002C1621" w:rsidRPr="002C1621">
        <w:rPr>
          <w:rFonts w:eastAsia="Calibri"/>
          <w:bCs/>
          <w:sz w:val="28"/>
          <w:szCs w:val="28"/>
          <w:lang w:eastAsia="en-US"/>
        </w:rPr>
        <w:t>приложение № 2 к Правилам,</w:t>
      </w:r>
      <w:r w:rsidRPr="007361B9">
        <w:rPr>
          <w:rFonts w:eastAsia="Calibri"/>
          <w:bCs/>
          <w:sz w:val="28"/>
          <w:szCs w:val="28"/>
          <w:lang w:eastAsia="en-US"/>
        </w:rPr>
        <w:t xml:space="preserve"> изложить в новой редакции (прилагается).</w:t>
      </w:r>
    </w:p>
    <w:p w:rsidR="007361B9" w:rsidRPr="007361B9" w:rsidRDefault="002C1621" w:rsidP="002C1621">
      <w:pPr>
        <w:widowControl w:val="0"/>
        <w:autoSpaceDE/>
        <w:autoSpaceDN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1621">
        <w:rPr>
          <w:rFonts w:eastAsia="Calibri"/>
          <w:sz w:val="28"/>
          <w:szCs w:val="28"/>
          <w:lang w:eastAsia="en-US"/>
        </w:rPr>
        <w:t xml:space="preserve">3. </w:t>
      </w:r>
      <w:r w:rsidR="007361B9" w:rsidRPr="007361B9">
        <w:rPr>
          <w:rFonts w:eastAsia="Calibri"/>
          <w:sz w:val="28"/>
          <w:szCs w:val="28"/>
          <w:lang w:eastAsia="en-US"/>
        </w:rPr>
        <w:t>Опубликовать настоящее постановление в единой информационной системе в сфере закупок (</w:t>
      </w:r>
      <w:r w:rsidR="007361B9" w:rsidRPr="007361B9">
        <w:rPr>
          <w:rFonts w:eastAsia="Calibri"/>
          <w:sz w:val="28"/>
          <w:szCs w:val="28"/>
          <w:lang w:val="en-US" w:eastAsia="en-US"/>
        </w:rPr>
        <w:t>www</w:t>
      </w:r>
      <w:r w:rsidR="007361B9" w:rsidRPr="007361B9">
        <w:rPr>
          <w:rFonts w:eastAsia="Calibri"/>
          <w:sz w:val="28"/>
          <w:szCs w:val="28"/>
          <w:lang w:eastAsia="en-US"/>
        </w:rPr>
        <w:t>.</w:t>
      </w:r>
      <w:r w:rsidR="007361B9" w:rsidRPr="007361B9">
        <w:rPr>
          <w:rFonts w:eastAsia="Calibri"/>
          <w:sz w:val="28"/>
          <w:szCs w:val="28"/>
          <w:lang w:val="en-US" w:eastAsia="en-US"/>
        </w:rPr>
        <w:t>zakupki</w:t>
      </w:r>
      <w:r w:rsidR="007361B9" w:rsidRPr="007361B9">
        <w:rPr>
          <w:rFonts w:eastAsia="Calibri"/>
          <w:sz w:val="28"/>
          <w:szCs w:val="28"/>
          <w:lang w:eastAsia="en-US"/>
        </w:rPr>
        <w:t>.</w:t>
      </w:r>
      <w:r w:rsidR="007361B9" w:rsidRPr="007361B9">
        <w:rPr>
          <w:rFonts w:eastAsia="Calibri"/>
          <w:sz w:val="28"/>
          <w:szCs w:val="28"/>
          <w:lang w:val="en-US" w:eastAsia="en-US"/>
        </w:rPr>
        <w:t>gov</w:t>
      </w:r>
      <w:r w:rsidR="007361B9" w:rsidRPr="007361B9">
        <w:rPr>
          <w:rFonts w:eastAsia="Calibri"/>
          <w:sz w:val="28"/>
          <w:szCs w:val="28"/>
          <w:lang w:eastAsia="en-US"/>
        </w:rPr>
        <w:t>.</w:t>
      </w:r>
      <w:r w:rsidR="007361B9" w:rsidRPr="007361B9">
        <w:rPr>
          <w:rFonts w:eastAsia="Calibri"/>
          <w:sz w:val="28"/>
          <w:szCs w:val="28"/>
          <w:lang w:val="en-US" w:eastAsia="en-US"/>
        </w:rPr>
        <w:t>ru</w:t>
      </w:r>
      <w:r w:rsidR="007361B9" w:rsidRPr="007361B9">
        <w:rPr>
          <w:rFonts w:eastAsia="Calibri"/>
          <w:sz w:val="28"/>
          <w:szCs w:val="28"/>
          <w:lang w:eastAsia="en-US"/>
        </w:rPr>
        <w:t>) и разместить на официальном сайте Администрации Североуральского городского округа.</w:t>
      </w:r>
    </w:p>
    <w:p w:rsidR="003B46EB" w:rsidRPr="002C1621" w:rsidRDefault="007361B9" w:rsidP="002C1621">
      <w:pPr>
        <w:ind w:firstLine="709"/>
        <w:jc w:val="both"/>
        <w:rPr>
          <w:sz w:val="28"/>
          <w:szCs w:val="28"/>
        </w:rPr>
      </w:pPr>
      <w:r w:rsidRPr="002C1621">
        <w:rPr>
          <w:rFonts w:eastAsia="Calibri"/>
          <w:sz w:val="28"/>
          <w:szCs w:val="28"/>
          <w:lang w:eastAsia="en-US"/>
        </w:rPr>
        <w:t>Контроль за выполнением настоящего постановления оставляю за</w:t>
      </w:r>
      <w:r w:rsidR="002C1621" w:rsidRPr="002C1621">
        <w:rPr>
          <w:rFonts w:eastAsia="Calibri"/>
          <w:sz w:val="28"/>
          <w:szCs w:val="28"/>
          <w:lang w:eastAsia="en-US"/>
        </w:rPr>
        <w:t xml:space="preserve"> собой.</w:t>
      </w:r>
    </w:p>
    <w:p w:rsidR="002C1621" w:rsidRDefault="002C1621" w:rsidP="002C1621">
      <w:pPr>
        <w:rPr>
          <w:sz w:val="28"/>
          <w:szCs w:val="28"/>
        </w:rPr>
      </w:pPr>
    </w:p>
    <w:p w:rsidR="002C1621" w:rsidRPr="00BE4629" w:rsidRDefault="002C1621" w:rsidP="002C1621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D38E1" w:rsidRDefault="006D38E1" w:rsidP="00610542">
      <w:pPr>
        <w:autoSpaceDE/>
        <w:autoSpaceDN/>
        <w:rPr>
          <w:rFonts w:eastAsia="Calibri"/>
          <w:sz w:val="28"/>
          <w:szCs w:val="22"/>
          <w:lang w:eastAsia="en-US"/>
        </w:rPr>
        <w:sectPr w:rsidR="006D38E1" w:rsidSect="008873CD">
          <w:headerReference w:type="default" r:id="rId10"/>
          <w:pgSz w:w="11906" w:h="16838"/>
          <w:pgMar w:top="567" w:right="567" w:bottom="1134" w:left="1276" w:header="426" w:footer="709" w:gutter="0"/>
          <w:cols w:space="708"/>
          <w:titlePg/>
          <w:docGrid w:linePitch="360"/>
        </w:sectPr>
      </w:pPr>
    </w:p>
    <w:p w:rsidR="006D38E1" w:rsidRDefault="006D38E1" w:rsidP="006D38E1">
      <w:pPr>
        <w:autoSpaceDE/>
        <w:autoSpaceDN/>
        <w:ind w:left="9214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К постановлению Администрации </w:t>
      </w:r>
    </w:p>
    <w:p w:rsidR="006D38E1" w:rsidRDefault="006D38E1" w:rsidP="006D38E1">
      <w:pPr>
        <w:autoSpaceDE/>
        <w:autoSpaceDN/>
        <w:ind w:left="9214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Североуральского городского округа </w:t>
      </w:r>
    </w:p>
    <w:p w:rsidR="006D38E1" w:rsidRDefault="008E678B" w:rsidP="006D38E1">
      <w:pPr>
        <w:autoSpaceDE/>
        <w:autoSpaceDN/>
        <w:ind w:left="9214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12</w:t>
      </w:r>
      <w:r w:rsidR="006D38E1">
        <w:rPr>
          <w:rFonts w:eastAsia="Calibri"/>
          <w:sz w:val="24"/>
          <w:szCs w:val="24"/>
          <w:lang w:eastAsia="en-US"/>
        </w:rPr>
        <w:t>.02.</w:t>
      </w:r>
      <w:r>
        <w:rPr>
          <w:rFonts w:eastAsia="Calibri"/>
          <w:sz w:val="24"/>
          <w:szCs w:val="24"/>
          <w:lang w:eastAsia="en-US"/>
        </w:rPr>
        <w:t>2018 № 114</w:t>
      </w:r>
    </w:p>
    <w:p w:rsidR="006D38E1" w:rsidRPr="006D38E1" w:rsidRDefault="006D38E1" w:rsidP="006D38E1">
      <w:pPr>
        <w:autoSpaceDE/>
        <w:autoSpaceDN/>
        <w:ind w:left="9214"/>
        <w:contextualSpacing/>
        <w:rPr>
          <w:rFonts w:eastAsia="Calibri"/>
          <w:sz w:val="24"/>
          <w:szCs w:val="24"/>
          <w:lang w:eastAsia="en-US"/>
        </w:rPr>
      </w:pPr>
      <w:r w:rsidRPr="006D38E1">
        <w:rPr>
          <w:rFonts w:eastAsia="Calibri"/>
          <w:sz w:val="24"/>
          <w:szCs w:val="24"/>
          <w:lang w:eastAsia="en-US"/>
        </w:rPr>
        <w:t>Приложение №2</w:t>
      </w:r>
    </w:p>
    <w:p w:rsidR="006D38E1" w:rsidRPr="006D38E1" w:rsidRDefault="006D38E1" w:rsidP="006D38E1">
      <w:pPr>
        <w:autoSpaceDE/>
        <w:autoSpaceDN/>
        <w:ind w:left="9214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</w:t>
      </w:r>
      <w:r w:rsidRPr="006D38E1">
        <w:rPr>
          <w:rFonts w:eastAsia="Calibri"/>
          <w:sz w:val="24"/>
          <w:szCs w:val="24"/>
          <w:lang w:eastAsia="en-US"/>
        </w:rPr>
        <w:t xml:space="preserve">равилам определения требований </w:t>
      </w:r>
    </w:p>
    <w:p w:rsidR="006D38E1" w:rsidRPr="006D38E1" w:rsidRDefault="006D38E1" w:rsidP="006D38E1">
      <w:pPr>
        <w:autoSpaceDE/>
        <w:autoSpaceDN/>
        <w:ind w:left="9214"/>
        <w:contextualSpacing/>
        <w:rPr>
          <w:rFonts w:eastAsia="Calibri"/>
          <w:sz w:val="24"/>
          <w:szCs w:val="24"/>
          <w:lang w:eastAsia="en-US"/>
        </w:rPr>
      </w:pPr>
      <w:r w:rsidRPr="006D38E1">
        <w:rPr>
          <w:rFonts w:eastAsia="Calibri"/>
          <w:sz w:val="24"/>
          <w:szCs w:val="24"/>
          <w:lang w:eastAsia="en-US"/>
        </w:rPr>
        <w:t xml:space="preserve">к отдельным видам товаров, работ, услуг </w:t>
      </w:r>
    </w:p>
    <w:p w:rsidR="006D38E1" w:rsidRPr="006D38E1" w:rsidRDefault="006D38E1" w:rsidP="006D38E1">
      <w:pPr>
        <w:autoSpaceDE/>
        <w:autoSpaceDN/>
        <w:ind w:left="9214"/>
        <w:contextualSpacing/>
        <w:rPr>
          <w:rFonts w:eastAsia="Calibri"/>
          <w:sz w:val="24"/>
          <w:szCs w:val="24"/>
          <w:lang w:eastAsia="en-US"/>
        </w:rPr>
      </w:pPr>
      <w:r w:rsidRPr="006D38E1">
        <w:rPr>
          <w:rFonts w:eastAsia="Calibri"/>
          <w:sz w:val="24"/>
          <w:szCs w:val="24"/>
          <w:lang w:eastAsia="en-US"/>
        </w:rPr>
        <w:t xml:space="preserve">(в том числе предельных цен товаров, работ, услуг), </w:t>
      </w:r>
    </w:p>
    <w:p w:rsidR="006D38E1" w:rsidRPr="006D38E1" w:rsidRDefault="006D38E1" w:rsidP="006D38E1">
      <w:pPr>
        <w:autoSpaceDE/>
        <w:autoSpaceDN/>
        <w:ind w:left="9214"/>
        <w:contextualSpacing/>
        <w:rPr>
          <w:rFonts w:eastAsia="Calibri"/>
          <w:sz w:val="24"/>
          <w:szCs w:val="24"/>
          <w:lang w:eastAsia="en-US"/>
        </w:rPr>
      </w:pPr>
      <w:r w:rsidRPr="006D38E1">
        <w:rPr>
          <w:rFonts w:eastAsia="Calibri"/>
          <w:sz w:val="24"/>
          <w:szCs w:val="24"/>
          <w:lang w:eastAsia="en-US"/>
        </w:rPr>
        <w:t>закупаемых для муниципальных нужд</w:t>
      </w:r>
    </w:p>
    <w:p w:rsidR="006D38E1" w:rsidRPr="006D38E1" w:rsidRDefault="006D38E1" w:rsidP="006D38E1">
      <w:pPr>
        <w:autoSpaceDE/>
        <w:autoSpaceDN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6D38E1" w:rsidRPr="006D38E1" w:rsidRDefault="006D38E1" w:rsidP="006D38E1">
      <w:pPr>
        <w:autoSpaceDE/>
        <w:autoSpaceDN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Обязательный перечень</w:t>
      </w:r>
    </w:p>
    <w:p w:rsidR="006D38E1" w:rsidRDefault="006D38E1" w:rsidP="006D38E1">
      <w:pPr>
        <w:autoSpaceDE/>
        <w:autoSpaceDN/>
        <w:contextualSpacing/>
        <w:jc w:val="center"/>
        <w:rPr>
          <w:rFonts w:eastAsia="Calibri"/>
          <w:sz w:val="24"/>
          <w:szCs w:val="24"/>
          <w:lang w:eastAsia="en-US"/>
        </w:rPr>
      </w:pPr>
      <w:r w:rsidRPr="006D38E1">
        <w:rPr>
          <w:rFonts w:eastAsia="Calibri"/>
          <w:sz w:val="24"/>
          <w:szCs w:val="24"/>
          <w:lang w:eastAsia="en-US"/>
        </w:rPr>
        <w:t>отдельных видов товаров, работ, услуг, их потребительские свойства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D38E1">
        <w:rPr>
          <w:rFonts w:eastAsia="Calibri"/>
          <w:sz w:val="24"/>
          <w:szCs w:val="24"/>
          <w:lang w:eastAsia="en-US"/>
        </w:rPr>
        <w:t>иные х</w:t>
      </w:r>
      <w:r>
        <w:rPr>
          <w:rFonts w:eastAsia="Calibri"/>
          <w:sz w:val="24"/>
          <w:szCs w:val="24"/>
          <w:lang w:eastAsia="en-US"/>
        </w:rPr>
        <w:t>арактеристики,</w:t>
      </w:r>
    </w:p>
    <w:p w:rsidR="006D38E1" w:rsidRPr="006D38E1" w:rsidRDefault="006D38E1" w:rsidP="006D38E1">
      <w:pPr>
        <w:autoSpaceDE/>
        <w:autoSpaceDN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 также значения </w:t>
      </w:r>
      <w:r w:rsidRPr="006D38E1">
        <w:rPr>
          <w:rFonts w:eastAsia="Calibri"/>
          <w:sz w:val="24"/>
          <w:szCs w:val="24"/>
          <w:lang w:eastAsia="en-US"/>
        </w:rPr>
        <w:t>таких свойств и характеристик</w:t>
      </w:r>
    </w:p>
    <w:p w:rsidR="006D38E1" w:rsidRPr="006D38E1" w:rsidRDefault="006D38E1" w:rsidP="006D38E1">
      <w:pPr>
        <w:autoSpaceDE/>
        <w:autoSpaceDN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49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986"/>
        <w:gridCol w:w="2227"/>
        <w:gridCol w:w="2381"/>
        <w:gridCol w:w="1021"/>
        <w:gridCol w:w="1368"/>
        <w:gridCol w:w="1496"/>
        <w:gridCol w:w="1559"/>
        <w:gridCol w:w="1417"/>
        <w:gridCol w:w="1956"/>
      </w:tblGrid>
      <w:tr w:rsidR="006D38E1" w:rsidRPr="006D38E1" w:rsidTr="008873C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Код по ОКПД2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Наименование отдельных видов товаров, работ, услуг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</w:t>
            </w:r>
          </w:p>
        </w:tc>
      </w:tr>
      <w:tr w:rsidR="006D38E1" w:rsidRPr="006D38E1" w:rsidTr="008873CD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наименование характеристики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значение характеристики</w:t>
            </w:r>
          </w:p>
        </w:tc>
      </w:tr>
      <w:tr w:rsidR="006D38E1" w:rsidRPr="006D38E1" w:rsidTr="008873CD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код по ОКЕИ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8873CD">
              <w:rPr>
                <w:rFonts w:eastAsia="Calibri"/>
                <w:lang w:eastAsia="en-US"/>
              </w:rPr>
              <w:t>наимено</w:t>
            </w:r>
            <w:r w:rsidRPr="006D38E1">
              <w:rPr>
                <w:rFonts w:eastAsia="Calibri"/>
                <w:lang w:eastAsia="en-US"/>
              </w:rPr>
              <w:t>вание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8873CD">
              <w:rPr>
                <w:rFonts w:eastAsia="Calibri"/>
                <w:lang w:eastAsia="en-US"/>
              </w:rPr>
              <w:t>высшие должности муниципаль</w:t>
            </w:r>
            <w:r w:rsidRPr="006D38E1">
              <w:rPr>
                <w:rFonts w:eastAsia="Calibri"/>
                <w:lang w:eastAsia="en-US"/>
              </w:rPr>
              <w:t>ной службы*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гла</w:t>
            </w:r>
            <w:r w:rsidRPr="008873CD">
              <w:rPr>
                <w:rFonts w:eastAsia="Calibri"/>
                <w:lang w:eastAsia="en-US"/>
              </w:rPr>
              <w:t>вные и ведущие должности муници</w:t>
            </w:r>
            <w:r w:rsidRPr="006D38E1">
              <w:rPr>
                <w:rFonts w:eastAsia="Calibri"/>
                <w:lang w:eastAsia="en-US"/>
              </w:rPr>
              <w:t>пальной службы*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ста</w:t>
            </w:r>
            <w:r w:rsidRPr="008873CD">
              <w:rPr>
                <w:rFonts w:eastAsia="Calibri"/>
                <w:lang w:eastAsia="en-US"/>
              </w:rPr>
              <w:t>ршие и младшие должности муници</w:t>
            </w:r>
            <w:r w:rsidRPr="006D38E1">
              <w:rPr>
                <w:rFonts w:eastAsia="Calibri"/>
                <w:lang w:eastAsia="en-US"/>
              </w:rPr>
              <w:t>пальной службы*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должности работников казенных и б</w:t>
            </w:r>
            <w:r w:rsidRPr="008873CD">
              <w:rPr>
                <w:rFonts w:eastAsia="Calibri"/>
                <w:lang w:eastAsia="en-US"/>
              </w:rPr>
              <w:t>юджетных учреждений, муниципаль</w:t>
            </w:r>
            <w:r w:rsidRPr="006D38E1">
              <w:rPr>
                <w:rFonts w:eastAsia="Calibri"/>
                <w:lang w:eastAsia="en-US"/>
              </w:rPr>
              <w:t>ных унитарных предприятий</w:t>
            </w:r>
          </w:p>
        </w:tc>
      </w:tr>
      <w:tr w:rsidR="006D38E1" w:rsidRPr="006D38E1" w:rsidTr="008873C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26.20.11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8873CD">
            <w:pPr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D38E1">
              <w:rPr>
                <w:lang w:eastAsia="en-US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  <w:r w:rsidR="008873CD" w:rsidRPr="006D38E1">
              <w:rPr>
                <w:rFonts w:eastAsia="Calibri"/>
                <w:lang w:eastAsia="en-US"/>
              </w:rPr>
              <w:t xml:space="preserve"> </w:t>
            </w:r>
            <w:r w:rsidRPr="006D38E1">
              <w:rPr>
                <w:rFonts w:eastAsia="Calibri"/>
                <w:lang w:eastAsia="en-US"/>
              </w:rPr>
              <w:t xml:space="preserve">Пояснение по </w:t>
            </w:r>
            <w:r w:rsidRPr="006D38E1">
              <w:rPr>
                <w:rFonts w:eastAsia="Calibri"/>
                <w:lang w:eastAsia="en-US"/>
              </w:rPr>
              <w:lastRenderedPageBreak/>
              <w:t>требуемой продукции: ноутбуки, планшетные компьютеры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6D38E1">
              <w:rPr>
                <w:lang w:eastAsia="en-US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6D38E1">
              <w:rPr>
                <w:lang w:val="en-US" w:eastAsia="en-US"/>
              </w:rPr>
              <w:t>Wi</w:t>
            </w:r>
            <w:r w:rsidRPr="006D38E1">
              <w:rPr>
                <w:lang w:eastAsia="en-US"/>
              </w:rPr>
              <w:t>-</w:t>
            </w:r>
            <w:r w:rsidRPr="006D38E1">
              <w:rPr>
                <w:lang w:val="en-US" w:eastAsia="en-US"/>
              </w:rPr>
              <w:t>Fi</w:t>
            </w:r>
            <w:r w:rsidRPr="006D38E1">
              <w:rPr>
                <w:lang w:eastAsia="en-US"/>
              </w:rPr>
              <w:t xml:space="preserve">, </w:t>
            </w:r>
            <w:r w:rsidRPr="006D38E1">
              <w:rPr>
                <w:lang w:val="en-US" w:eastAsia="en-US"/>
              </w:rPr>
              <w:t>Bluetooth</w:t>
            </w:r>
            <w:r w:rsidRPr="006D38E1">
              <w:rPr>
                <w:lang w:eastAsia="en-US"/>
              </w:rPr>
              <w:t>, поддержки 3</w:t>
            </w:r>
            <w:r w:rsidRPr="006D38E1">
              <w:rPr>
                <w:lang w:val="en-US" w:eastAsia="en-US"/>
              </w:rPr>
              <w:t>G</w:t>
            </w:r>
            <w:r w:rsidRPr="006D38E1">
              <w:rPr>
                <w:lang w:eastAsia="en-US"/>
              </w:rPr>
              <w:t>, (</w:t>
            </w:r>
            <w:r w:rsidRPr="006D38E1">
              <w:rPr>
                <w:lang w:val="en-US" w:eastAsia="en-US"/>
              </w:rPr>
              <w:t>UMTS</w:t>
            </w:r>
            <w:r w:rsidRPr="006D38E1">
              <w:rPr>
                <w:lang w:eastAsia="en-US"/>
              </w:rPr>
              <w:t xml:space="preserve">), тип видеоадаптера, время работы, операционная система, предустановленное </w:t>
            </w:r>
            <w:r w:rsidRPr="006D38E1">
              <w:rPr>
                <w:lang w:eastAsia="en-US"/>
              </w:rPr>
              <w:lastRenderedPageBreak/>
              <w:t>программное обеспечение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D38E1" w:rsidRDefault="006D38E1" w:rsidP="006D38E1">
      <w:pPr>
        <w:autoSpaceDE/>
        <w:autoSpaceDN/>
        <w:rPr>
          <w:rFonts w:eastAsia="Calibri"/>
          <w:sz w:val="22"/>
          <w:szCs w:val="22"/>
          <w:lang w:eastAsia="en-US"/>
        </w:rPr>
      </w:pPr>
    </w:p>
    <w:tbl>
      <w:tblPr>
        <w:tblW w:w="15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986"/>
        <w:gridCol w:w="2227"/>
        <w:gridCol w:w="2381"/>
        <w:gridCol w:w="1021"/>
        <w:gridCol w:w="1368"/>
        <w:gridCol w:w="1750"/>
        <w:gridCol w:w="1559"/>
        <w:gridCol w:w="1417"/>
        <w:gridCol w:w="1736"/>
      </w:tblGrid>
      <w:tr w:rsidR="006D38E1" w:rsidRPr="006D38E1" w:rsidTr="008873C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26.20.15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6D38E1">
              <w:rPr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6D38E1" w:rsidRPr="006D38E1" w:rsidRDefault="006D38E1" w:rsidP="006D38E1">
            <w:pPr>
              <w:adjustRightInd w:val="0"/>
              <w:spacing w:before="120" w:line="256" w:lineRule="auto"/>
              <w:rPr>
                <w:lang w:eastAsia="en-US"/>
              </w:rPr>
            </w:pPr>
            <w:r w:rsidRPr="006D38E1">
              <w:rPr>
                <w:lang w:eastAsia="en-US"/>
              </w:rPr>
              <w:t>Пояснение по требуемой продукции:</w:t>
            </w:r>
          </w:p>
          <w:p w:rsidR="006D38E1" w:rsidRPr="006D38E1" w:rsidRDefault="006D38E1" w:rsidP="006D38E1">
            <w:pPr>
              <w:autoSpaceDE/>
              <w:autoSpaceDN/>
              <w:contextualSpacing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djustRightInd w:val="0"/>
              <w:spacing w:line="256" w:lineRule="auto"/>
              <w:jc w:val="center"/>
              <w:rPr>
                <w:rFonts w:cs="Arial"/>
                <w:lang w:eastAsia="en-US"/>
              </w:rPr>
            </w:pPr>
            <w:r w:rsidRPr="006D38E1">
              <w:rPr>
                <w:lang w:eastAsia="en-US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31891" w:rsidRDefault="00F31891" w:rsidP="006D38E1">
      <w:pPr>
        <w:autoSpaceDE/>
        <w:autoSpaceDN/>
        <w:rPr>
          <w:rFonts w:eastAsia="Calibri"/>
          <w:sz w:val="22"/>
          <w:szCs w:val="22"/>
          <w:lang w:eastAsia="en-US"/>
        </w:rPr>
      </w:pPr>
    </w:p>
    <w:tbl>
      <w:tblPr>
        <w:tblW w:w="1481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986"/>
        <w:gridCol w:w="2227"/>
        <w:gridCol w:w="2381"/>
        <w:gridCol w:w="1021"/>
        <w:gridCol w:w="1368"/>
        <w:gridCol w:w="1750"/>
        <w:gridCol w:w="1559"/>
        <w:gridCol w:w="1417"/>
        <w:gridCol w:w="1529"/>
      </w:tblGrid>
      <w:tr w:rsidR="006D38E1" w:rsidRPr="006D38E1" w:rsidTr="008873C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26.20.16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8873CD">
            <w:pPr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D38E1">
              <w:rPr>
                <w:lang w:eastAsia="en-US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  <w:r w:rsidRPr="006D38E1">
              <w:rPr>
                <w:rFonts w:eastAsia="Calibri"/>
                <w:lang w:eastAsia="en-US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6D38E1">
              <w:rPr>
                <w:lang w:eastAsia="en-US"/>
              </w:rPr>
              <w:t xml:space="preserve">метод печати (струйный/ лазерный –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</w:t>
            </w:r>
            <w:r w:rsidRPr="006D38E1">
              <w:rPr>
                <w:lang w:eastAsia="en-US"/>
              </w:rPr>
              <w:lastRenderedPageBreak/>
              <w:t>устройства чтения карт памяти и т.д.)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26.30.11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djustRightInd w:val="0"/>
              <w:spacing w:line="256" w:lineRule="auto"/>
              <w:rPr>
                <w:lang w:eastAsia="en-US"/>
              </w:rPr>
            </w:pPr>
            <w:r w:rsidRPr="006D38E1">
              <w:rPr>
                <w:lang w:eastAsia="en-US"/>
              </w:rPr>
              <w:t>Аппаратура коммуникационная передающая с приемными устройствами.</w:t>
            </w:r>
          </w:p>
          <w:p w:rsidR="006D38E1" w:rsidRPr="006D38E1" w:rsidRDefault="006D38E1" w:rsidP="006D38E1">
            <w:pPr>
              <w:autoSpaceDE/>
              <w:autoSpaceDN/>
              <w:contextualSpacing/>
              <w:rPr>
                <w:rFonts w:eastAsia="Calibri"/>
                <w:lang w:eastAsia="en-US"/>
              </w:rPr>
            </w:pPr>
          </w:p>
          <w:p w:rsidR="006D38E1" w:rsidRPr="006D38E1" w:rsidRDefault="006D38E1" w:rsidP="006D38E1">
            <w:pPr>
              <w:autoSpaceDE/>
              <w:autoSpaceDN/>
              <w:contextualSpacing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Пояснение по требуемой продукции: телефоны мобильные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6D38E1">
              <w:rPr>
                <w:lang w:eastAsia="en-US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6D38E1">
              <w:rPr>
                <w:lang w:val="en-US" w:eastAsia="en-US"/>
              </w:rPr>
              <w:t>SIM</w:t>
            </w:r>
            <w:r w:rsidRPr="006D38E1">
              <w:rPr>
                <w:lang w:eastAsia="en-US"/>
              </w:rPr>
              <w:t>-карт, наличие модулей и интерфейсов (</w:t>
            </w:r>
            <w:r w:rsidRPr="006D38E1">
              <w:rPr>
                <w:lang w:val="en-US" w:eastAsia="en-US"/>
              </w:rPr>
              <w:t>Wi</w:t>
            </w:r>
            <w:r w:rsidRPr="006D38E1">
              <w:rPr>
                <w:lang w:eastAsia="en-US"/>
              </w:rPr>
              <w:t>-</w:t>
            </w:r>
            <w:r w:rsidRPr="006D38E1">
              <w:rPr>
                <w:lang w:val="en-US" w:eastAsia="en-US"/>
              </w:rPr>
              <w:t>Fi</w:t>
            </w:r>
            <w:r w:rsidRPr="006D38E1">
              <w:rPr>
                <w:lang w:eastAsia="en-US"/>
              </w:rPr>
              <w:t xml:space="preserve">, </w:t>
            </w:r>
            <w:r w:rsidRPr="006D38E1">
              <w:rPr>
                <w:lang w:val="en-US" w:eastAsia="en-US"/>
              </w:rPr>
              <w:t>Bluetooth</w:t>
            </w:r>
            <w:r w:rsidRPr="006D38E1">
              <w:rPr>
                <w:lang w:eastAsia="en-US"/>
              </w:rPr>
              <w:t xml:space="preserve">, </w:t>
            </w:r>
            <w:r w:rsidRPr="006D38E1">
              <w:rPr>
                <w:lang w:val="en-US" w:eastAsia="en-US"/>
              </w:rPr>
              <w:t>USB</w:t>
            </w:r>
            <w:r w:rsidRPr="006D38E1">
              <w:rPr>
                <w:lang w:eastAsia="en-US"/>
              </w:rPr>
              <w:t xml:space="preserve">, </w:t>
            </w:r>
            <w:r w:rsidRPr="006D38E1">
              <w:rPr>
                <w:lang w:val="en-US" w:eastAsia="en-US"/>
              </w:rPr>
              <w:t>GPS</w:t>
            </w:r>
            <w:r w:rsidRPr="006D38E1">
              <w:rPr>
                <w:lang w:eastAsia="en-US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383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рубль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не более 15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не более 5 тыс.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не более 5 тыс. в расчете на муниципального служащего, замещающего должность, относящуюся к группе «Старшая»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29.10.21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 xml:space="preserve">Средства транспортные с двигателем с искровым зажиганием, с рабочим </w:t>
            </w:r>
            <w:bookmarkStart w:id="1" w:name="l148"/>
            <w:bookmarkEnd w:id="1"/>
            <w:r w:rsidRPr="006D38E1">
              <w:t xml:space="preserve">объемом цилиндров не более 1500 </w:t>
            </w:r>
            <w:bookmarkStart w:id="2" w:name="l118"/>
            <w:bookmarkEnd w:id="2"/>
            <w:r w:rsidRPr="006D38E1">
              <w:t>см</w:t>
            </w:r>
            <w:r w:rsidRPr="006D38E1">
              <w:rPr>
                <w:vertAlign w:val="superscript"/>
              </w:rPr>
              <w:t>3</w:t>
            </w:r>
            <w:r w:rsidRPr="006D38E1">
              <w:t>, новые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мощность двигателя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лошадиная сила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комплектация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предельная цена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383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рубль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не более 2,0 млн. (транспортное средство с персональным закреплением);</w:t>
            </w:r>
          </w:p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 xml:space="preserve">не более 1,2 млн. (транспортное средство с персональным закреплением, предоставляемое </w:t>
            </w:r>
            <w:r w:rsidRPr="006D38E1">
              <w:rPr>
                <w:rFonts w:eastAsia="Calibri"/>
                <w:lang w:eastAsia="en-US"/>
              </w:rPr>
              <w:lastRenderedPageBreak/>
              <w:t>по решению руководителя муниципального органа)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41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29.10.22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6D38E1">
              <w:rPr>
                <w:lang w:eastAsia="en-US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6D38E1">
              <w:rPr>
                <w:vertAlign w:val="superscript"/>
                <w:lang w:eastAsia="en-US"/>
              </w:rPr>
              <w:t>3</w:t>
            </w:r>
            <w:r w:rsidRPr="006D38E1">
              <w:rPr>
                <w:lang w:eastAsia="en-US"/>
              </w:rPr>
              <w:t>, новые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мощность двигателя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лошадиная сила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41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комплектация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41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предельная цена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383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рубль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не более 2,0 млн. (транспортное средство с персональным закреплением);</w:t>
            </w:r>
          </w:p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не более 1,2 млн. (транспортное средство с персональным закреплением, предоставляемое по решению руководителя муниципального органа)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55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29.10.23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6D38E1">
              <w:rPr>
                <w:lang w:eastAsia="en-US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мощность двигателя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лошадиная сила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55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комплектация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55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предельная цена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383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рубль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не более 2,0 млн. (транспортное средство с персональным закреплением);</w:t>
            </w:r>
          </w:p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 xml:space="preserve">не более 1,2 млн. (транспортное средство с персональным закреплением, предоставляемое по решению руководителя </w:t>
            </w:r>
            <w:r w:rsidRPr="006D38E1">
              <w:rPr>
                <w:rFonts w:eastAsia="Calibri"/>
                <w:lang w:eastAsia="en-US"/>
              </w:rPr>
              <w:lastRenderedPageBreak/>
              <w:t>муниципального органа)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27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29.10.24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6D38E1">
              <w:rPr>
                <w:lang w:eastAsia="en-US"/>
              </w:rPr>
              <w:t>Средства автотранспортные для перевозки людей прочие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мощность двигателя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лошадиная сила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27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комплектация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27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предельная цена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383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рубль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не более 2,0 млн. (транспортное средство с персональным закреплением);</w:t>
            </w:r>
          </w:p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не более 1,2 млн. (транспортное средство с персональным закреплением, предоставляемое по решению руководителя муниципального органа)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29.10.30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6D38E1">
              <w:rPr>
                <w:lang w:eastAsia="en-US"/>
              </w:rPr>
              <w:t xml:space="preserve">Средства автотранспортные для перевозки 10 или более человек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мощность двигателя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лошадиная сила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комплектация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29.10.41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6D38E1">
              <w:rPr>
                <w:lang w:eastAsia="en-US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мощность двигателя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лошадиная сила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комплектация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103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29.10.42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bookmarkStart w:id="3" w:name="l121"/>
            <w:bookmarkEnd w:id="3"/>
            <w:r w:rsidRPr="006D38E1">
              <w:t xml:space="preserve">Средства автотранспортные грузовые с поршневым двигателем </w:t>
            </w:r>
            <w:r w:rsidRPr="006D38E1">
              <w:lastRenderedPageBreak/>
              <w:t>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lastRenderedPageBreak/>
              <w:t>мощность двигателя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лошадиная сила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10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комплектация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31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29.10.43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>Автомобили-тягачи седельные для полуприцепов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мощность двигателя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лошадиная сила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31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комплектация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52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29.10.44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>Шасси с установленными двигателями для автотранспортных средств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мощность двигателя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лошадиная сила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523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комплектация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83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31.01.11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bookmarkStart w:id="4" w:name="l122"/>
            <w:bookmarkEnd w:id="4"/>
            <w:r w:rsidRPr="006D38E1">
              <w:t xml:space="preserve">Мебель металлическая для офисов. </w:t>
            </w:r>
          </w:p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материал (металл)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41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обивочные материалы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31.01.12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 xml:space="preserve">Мебель деревянная для офисов. </w:t>
            </w:r>
          </w:p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 xml:space="preserve">Пояснения по закупаемой продукции: мебель для сидения, преимущественно с </w:t>
            </w:r>
            <w:r w:rsidRPr="006D38E1">
              <w:lastRenderedPageBreak/>
              <w:t>деревянным каркасом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lastRenderedPageBreak/>
              <w:t>материал (вид древесины)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 xml:space="preserve">Предельное значение: массив древесины «ценных» пород (твердолиственных и тропических). </w:t>
            </w:r>
            <w:r w:rsidRPr="006D38E1">
              <w:rPr>
                <w:rFonts w:eastAsia="Calibri"/>
                <w:lang w:eastAsia="en-US"/>
              </w:rPr>
              <w:lastRenderedPageBreak/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lastRenderedPageBreak/>
              <w:t>Возможные значения: д</w:t>
            </w:r>
            <w:r w:rsidR="008873CD">
              <w:rPr>
                <w:rFonts w:eastAsia="Calibri"/>
                <w:lang w:eastAsia="en-US"/>
              </w:rPr>
              <w:t>ревесина хвойных и мягколиствен</w:t>
            </w:r>
            <w:r w:rsidRPr="006D38E1">
              <w:rPr>
                <w:rFonts w:eastAsia="Calibri"/>
                <w:lang w:eastAsia="en-US"/>
              </w:rPr>
              <w:t xml:space="preserve">ных пород: береза, </w:t>
            </w:r>
            <w:r w:rsidRPr="006D38E1">
              <w:rPr>
                <w:rFonts w:eastAsia="Calibri"/>
                <w:lang w:eastAsia="en-US"/>
              </w:rPr>
              <w:lastRenderedPageBreak/>
              <w:t>лиственница, сосна, 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lastRenderedPageBreak/>
              <w:t xml:space="preserve">Возможные значения: древесина хвойных и мягколиствен-ных пород: береза, </w:t>
            </w:r>
            <w:r w:rsidRPr="006D38E1">
              <w:rPr>
                <w:rFonts w:eastAsia="Calibri"/>
                <w:lang w:eastAsia="en-US"/>
              </w:rPr>
              <w:lastRenderedPageBreak/>
              <w:t>лиственница, сосна, ель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обивочные материалы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Предельное значение: искусственная кожа. Возможные значения: мебельный (искусствен-ный)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Предельное значение: искусственная кожа. Возможные значения: мебельный (искусствен-ный) мех, искусствен-ная замша (микрофибра), ткань, нетканые материалы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11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49.32.11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>Услуги такси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мощность двигателя автомобиля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лошадиная сила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D38E1" w:rsidRPr="006D38E1" w:rsidTr="008873CD">
        <w:trPr>
          <w:trHeight w:val="1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тип коробки передач автомобиля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D38E1" w:rsidRPr="006D38E1" w:rsidTr="008873CD">
        <w:trPr>
          <w:trHeight w:val="1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комплектация автомобиля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D38E1" w:rsidRPr="006D38E1" w:rsidTr="008873CD">
        <w:trPr>
          <w:trHeight w:val="1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bookmarkStart w:id="5" w:name="l159"/>
            <w:bookmarkEnd w:id="5"/>
            <w:r w:rsidRPr="006D38E1">
              <w:rPr>
                <w:rFonts w:eastAsia="Calibri"/>
                <w:lang w:eastAsia="en-US"/>
              </w:rPr>
              <w:t xml:space="preserve">время предоставления автомобиля </w:t>
            </w:r>
            <w:bookmarkStart w:id="6" w:name="l132"/>
            <w:bookmarkEnd w:id="6"/>
            <w:r w:rsidRPr="006D38E1">
              <w:rPr>
                <w:rFonts w:eastAsia="Calibri"/>
                <w:lang w:eastAsia="en-US"/>
              </w:rPr>
              <w:t>потребителю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D38E1" w:rsidRPr="006D38E1" w:rsidTr="008873CD">
        <w:trPr>
          <w:trHeight w:val="15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49.32.12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>Услуги по аренде легковых автомобилей с водителем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мощность двигателя автомобиля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лошадиная сила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15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тип коробки передач автомобиля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15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комплектация автомобиля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15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 xml:space="preserve">время предоставления автомобиля </w:t>
            </w:r>
            <w:r w:rsidRPr="006D38E1">
              <w:rPr>
                <w:rFonts w:eastAsia="Calibri"/>
                <w:lang w:eastAsia="en-US"/>
              </w:rPr>
              <w:lastRenderedPageBreak/>
              <w:t>потребителю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69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61.10.30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 xml:space="preserve">Услуги по передаче данных по проводным телекоммуникационным сетям. </w:t>
            </w:r>
          </w:p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>Пояснения по требуемым услугам: оказание услуг связи по передаче данных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>скорость канала передачи данных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114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bookmarkStart w:id="7" w:name="l133"/>
            <w:bookmarkEnd w:id="7"/>
            <w:r w:rsidRPr="006D38E1">
              <w:t>доля потерянных пакетов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99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61.20.11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>Услуги подвижной связи общего пользования - обеспечение доступа и поддержка пользователя Пояснения по требуемым услугам: оказание услуг подвижной радиотелефонной связи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99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99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bookmarkStart w:id="8" w:name="l161"/>
            <w:bookmarkEnd w:id="8"/>
            <w:r w:rsidRPr="006D38E1">
              <w:t xml:space="preserve">доступ услуги голосовой связи </w:t>
            </w:r>
            <w:bookmarkStart w:id="9" w:name="l134"/>
            <w:bookmarkEnd w:id="9"/>
            <w:r w:rsidRPr="006D38E1">
              <w:t>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83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77.11.10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</w:t>
            </w:r>
            <w:r w:rsidRPr="006D38E1">
              <w:lastRenderedPageBreak/>
              <w:t>услуга по аренде и лизингу легковых автомобилей без водителя;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lastRenderedPageBreak/>
              <w:t>мощность двигателя автомобиля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лошадиная сила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106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тип коробки передач автомобиля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106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комплектация автомобиля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27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мощность двигателя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27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тип коробки передач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27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комплектация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137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58.29.13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</w:t>
            </w:r>
            <w:bookmarkStart w:id="10" w:name="l136"/>
            <w:bookmarkEnd w:id="10"/>
            <w:r w:rsidRPr="006D38E1">
              <w:t>расчета на одного пользователя в течение всего срока службы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137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114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58.29.21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114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 xml:space="preserve">поддерживаемые типы данных, </w:t>
            </w:r>
            <w:bookmarkStart w:id="11" w:name="l137"/>
            <w:bookmarkEnd w:id="11"/>
            <w:r w:rsidRPr="006D38E1">
              <w:t>текстовые и графические возможности приложения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114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 xml:space="preserve">соответствие Федеральному </w:t>
            </w:r>
            <w:hyperlink r:id="rId11" w:anchor="l0" w:tgtFrame="_blank" w:history="1">
              <w:r w:rsidRPr="008873CD">
                <w:t>закону</w:t>
              </w:r>
            </w:hyperlink>
            <w:r w:rsidRPr="006D38E1"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126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58.29.31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 xml:space="preserve">Обеспечение программное системное для загрузки. </w:t>
            </w:r>
          </w:p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rPr>
          <w:trHeight w:val="1263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6D38E1" w:rsidRDefault="006D38E1" w:rsidP="006D38E1">
            <w:pPr>
              <w:autoSpaceDE/>
              <w:autoSpaceDN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 xml:space="preserve">доступность на </w:t>
            </w:r>
            <w:bookmarkStart w:id="12" w:name="l164"/>
            <w:bookmarkEnd w:id="12"/>
            <w:r w:rsidRPr="006D38E1">
              <w:t xml:space="preserve">русском языке интерфейса конфигурирования средства </w:t>
            </w:r>
            <w:bookmarkStart w:id="13" w:name="l138"/>
            <w:bookmarkEnd w:id="13"/>
            <w:r w:rsidRPr="006D38E1">
              <w:t>информационной безопасности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58.29.32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 xml:space="preserve">Обеспечение программное прикладное для загрузки. </w:t>
            </w:r>
          </w:p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D38E1" w:rsidRPr="006D38E1" w:rsidTr="008873C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  <w:r w:rsidRPr="006D38E1">
              <w:rPr>
                <w:rFonts w:eastAsia="Calibri"/>
                <w:lang w:eastAsia="en-US"/>
              </w:rPr>
              <w:t>61.90.10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 xml:space="preserve">Услуги телекоммуникационные прочие. </w:t>
            </w:r>
          </w:p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t xml:space="preserve">Пояснения по требуемым услугам: оказание услуг по предоставлению </w:t>
            </w:r>
            <w:r w:rsidRPr="006D38E1">
              <w:lastRenderedPageBreak/>
              <w:t xml:space="preserve">высокоскоростного доступа в </w:t>
            </w:r>
            <w:bookmarkStart w:id="14" w:name="l139"/>
            <w:bookmarkEnd w:id="14"/>
            <w:r w:rsidRPr="006D38E1">
              <w:t>информационно-телекоммуникационную сеть "Интернет"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</w:pPr>
            <w:r w:rsidRPr="006D38E1">
              <w:lastRenderedPageBreak/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1" w:rsidRPr="006D38E1" w:rsidRDefault="006D38E1" w:rsidP="006D38E1">
            <w:pPr>
              <w:autoSpaceDE/>
              <w:autoSpaceDN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D38E1" w:rsidRPr="006D38E1" w:rsidRDefault="006D38E1" w:rsidP="008873CD">
      <w:pPr>
        <w:autoSpaceDE/>
        <w:autoSpaceDN/>
        <w:contextualSpacing/>
        <w:jc w:val="both"/>
        <w:rPr>
          <w:rFonts w:eastAsia="Calibri"/>
          <w:sz w:val="24"/>
          <w:szCs w:val="24"/>
          <w:lang w:eastAsia="en-US"/>
        </w:rPr>
      </w:pPr>
      <w:r w:rsidRPr="006D38E1">
        <w:rPr>
          <w:rFonts w:eastAsia="Calibri"/>
          <w:sz w:val="24"/>
          <w:szCs w:val="24"/>
          <w:lang w:eastAsia="en-US"/>
        </w:rPr>
        <w:lastRenderedPageBreak/>
        <w:t>&lt;*&gt; категории и группы должностей муниципальной службы указываются в соответствии с реестром должностей муниципальной службы, учреждаемых в органах местного самоуправления Североуральского городского округа, утвержденным решением Думы Североуральского городского округа от 21.02.2012г. № 29</w:t>
      </w:r>
    </w:p>
    <w:p w:rsidR="006D38E1" w:rsidRPr="006D38E1" w:rsidRDefault="006D38E1" w:rsidP="008873CD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6D38E1" w:rsidRDefault="006D38E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6D38E1" w:rsidSect="008873CD">
      <w:pgSz w:w="16838" w:h="11906" w:orient="landscape"/>
      <w:pgMar w:top="567" w:right="1134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DE6" w:rsidRDefault="00D50DE6" w:rsidP="00610542">
      <w:r>
        <w:separator/>
      </w:r>
    </w:p>
  </w:endnote>
  <w:endnote w:type="continuationSeparator" w:id="0">
    <w:p w:rsidR="00D50DE6" w:rsidRDefault="00D50DE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DE6" w:rsidRDefault="00D50DE6" w:rsidP="00610542">
      <w:r>
        <w:separator/>
      </w:r>
    </w:p>
  </w:footnote>
  <w:footnote w:type="continuationSeparator" w:id="0">
    <w:p w:rsidR="00D50DE6" w:rsidRDefault="00D50DE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BC2">
          <w:rPr>
            <w:noProof/>
          </w:rPr>
          <w:t>13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A4EDA"/>
    <w:multiLevelType w:val="multilevel"/>
    <w:tmpl w:val="C9DC7EA6"/>
    <w:lvl w:ilvl="0">
      <w:start w:val="1"/>
      <w:numFmt w:val="decimal"/>
      <w:lvlText w:val="%1."/>
      <w:lvlJc w:val="left"/>
      <w:pPr>
        <w:ind w:left="975" w:hanging="435"/>
      </w:pPr>
    </w:lvl>
    <w:lvl w:ilvl="1">
      <w:start w:val="1"/>
      <w:numFmt w:val="decimal"/>
      <w:isLgl/>
      <w:lvlText w:val="%1.%2."/>
      <w:lvlJc w:val="left"/>
      <w:pPr>
        <w:ind w:left="1695" w:hanging="72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925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155" w:hanging="1440"/>
      </w:pPr>
    </w:lvl>
    <w:lvl w:ilvl="6">
      <w:start w:val="1"/>
      <w:numFmt w:val="decimal"/>
      <w:isLgl/>
      <w:lvlText w:val="%1.%2.%3.%4.%5.%6.%7."/>
      <w:lvlJc w:val="left"/>
      <w:pPr>
        <w:ind w:left="4950" w:hanging="1800"/>
      </w:p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</w:lvl>
  </w:abstractNum>
  <w:abstractNum w:abstractNumId="1">
    <w:nsid w:val="517A6BCE"/>
    <w:multiLevelType w:val="hybridMultilevel"/>
    <w:tmpl w:val="A81499C2"/>
    <w:lvl w:ilvl="0" w:tplc="7F96089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2C1621"/>
    <w:rsid w:val="003B46EB"/>
    <w:rsid w:val="00522906"/>
    <w:rsid w:val="00525316"/>
    <w:rsid w:val="00610542"/>
    <w:rsid w:val="006D38E1"/>
    <w:rsid w:val="006D7463"/>
    <w:rsid w:val="00703121"/>
    <w:rsid w:val="007361B9"/>
    <w:rsid w:val="00845964"/>
    <w:rsid w:val="008642FE"/>
    <w:rsid w:val="0087715F"/>
    <w:rsid w:val="008873CD"/>
    <w:rsid w:val="008E2D6F"/>
    <w:rsid w:val="008E678B"/>
    <w:rsid w:val="00A15972"/>
    <w:rsid w:val="00AC31AB"/>
    <w:rsid w:val="00B404DF"/>
    <w:rsid w:val="00B648BE"/>
    <w:rsid w:val="00BB6912"/>
    <w:rsid w:val="00BB7D93"/>
    <w:rsid w:val="00BE4629"/>
    <w:rsid w:val="00C7622E"/>
    <w:rsid w:val="00CE4D48"/>
    <w:rsid w:val="00D17BC2"/>
    <w:rsid w:val="00D50DE6"/>
    <w:rsid w:val="00DA22E3"/>
    <w:rsid w:val="00DC4A4B"/>
    <w:rsid w:val="00E21894"/>
    <w:rsid w:val="00EE7BD5"/>
    <w:rsid w:val="00F035BA"/>
    <w:rsid w:val="00F31891"/>
    <w:rsid w:val="00F7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2082B-49A5-4A25-AA7F-9C42EEFF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astasiya.sokolova\Documents\MyChat\63%20-%20&#1042;&#1086;&#1083;&#1086;&#1076;&#1100;&#1082;&#1086;%20&#1040;&#1088;&#1080;&#1085;&#1072;%20&#1042;&#1083;&#1072;&#1076;&#1080;&#1084;&#1080;&#1088;&#1086;&#1074;&#1085;&#1072;\&#1087;&#1088;&#1086;&#1077;&#1082;&#1090;%20&#1087;&#1086;&#1089;&#1090;%20%20&#1086;%20&#1074;&#1085;&#1077;&#1089;&#1077;&#1085;&#1080;&#1080;%20&#1080;&#1079;&#1084;%20%20&#1074;%20&#1087;&#1088;&#1072;&#1074;&#1080;&#1083;&#1072;%20&#1058;&#1056;&#1059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282692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CFBC5D1A30B3B50EFE68B3FE90F49DF189804360039FED3027C202CF2F01B850BE851B8A86B118S3w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</cp:revision>
  <cp:lastPrinted>2018-02-14T06:39:00Z</cp:lastPrinted>
  <dcterms:created xsi:type="dcterms:W3CDTF">2018-02-26T04:17:00Z</dcterms:created>
  <dcterms:modified xsi:type="dcterms:W3CDTF">2018-02-26T04:17:00Z</dcterms:modified>
</cp:coreProperties>
</file>