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6D" w:rsidRPr="00123042" w:rsidRDefault="007F516D" w:rsidP="007F51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7F516D" w:rsidRPr="00123042" w:rsidRDefault="007F516D" w:rsidP="007F516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F516D" w:rsidRPr="00123042" w:rsidTr="007F516D">
        <w:trPr>
          <w:gridAfter w:val="1"/>
          <w:wAfter w:w="36" w:type="dxa"/>
          <w:trHeight w:val="1120"/>
          <w:jc w:val="center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16D" w:rsidRPr="00BB196E" w:rsidRDefault="007F516D" w:rsidP="00CD094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7F516D" w:rsidRPr="00BB196E" w:rsidRDefault="007F516D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 О С Т А Н О В Л Е Н И Е</w:t>
            </w:r>
          </w:p>
        </w:tc>
      </w:tr>
      <w:tr w:rsidR="007F516D" w:rsidRPr="00123042" w:rsidTr="007F516D">
        <w:trPr>
          <w:cantSplit/>
          <w:trHeight w:val="503"/>
          <w:jc w:val="center"/>
        </w:trPr>
        <w:tc>
          <w:tcPr>
            <w:tcW w:w="2802" w:type="dxa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29" w:type="dxa"/>
            <w:gridSpan w:val="2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516D" w:rsidRPr="00123042" w:rsidTr="007F516D">
        <w:trPr>
          <w:gridAfter w:val="1"/>
          <w:wAfter w:w="36" w:type="dxa"/>
          <w:trHeight w:val="559"/>
          <w:jc w:val="center"/>
        </w:trPr>
        <w:tc>
          <w:tcPr>
            <w:tcW w:w="9995" w:type="dxa"/>
            <w:gridSpan w:val="2"/>
          </w:tcPr>
          <w:p w:rsidR="007F516D" w:rsidRPr="005B1DB7" w:rsidRDefault="007F516D" w:rsidP="00CD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__________________</w:t>
            </w:r>
          </w:p>
          <w:p w:rsidR="007F516D" w:rsidRPr="005B1DB7" w:rsidRDefault="007F516D" w:rsidP="00CD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516D" w:rsidRPr="00123042" w:rsidTr="007F516D">
        <w:trPr>
          <w:gridAfter w:val="1"/>
          <w:wAfter w:w="36" w:type="dxa"/>
          <w:trHeight w:val="80"/>
          <w:jc w:val="center"/>
        </w:trPr>
        <w:tc>
          <w:tcPr>
            <w:tcW w:w="9995" w:type="dxa"/>
            <w:gridSpan w:val="2"/>
          </w:tcPr>
          <w:p w:rsidR="007F516D" w:rsidRPr="00343CD0" w:rsidRDefault="007F516D" w:rsidP="00CD09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F516D" w:rsidRPr="00123042" w:rsidRDefault="007F516D" w:rsidP="007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муниципальную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Североуральского </w:t>
      </w:r>
    </w:p>
    <w:p w:rsidR="007F516D" w:rsidRPr="00123042" w:rsidRDefault="007F516D" w:rsidP="007F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12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2015-2020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70B85">
        <w:t xml:space="preserve"> </w:t>
      </w:r>
      <w:r w:rsidR="0076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 п</w:t>
      </w:r>
      <w:r w:rsidRPr="0017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остановлением Администрации Североуральского городского округа от 29.10.2014г. № 1585</w:t>
      </w:r>
    </w:p>
    <w:p w:rsidR="007F516D" w:rsidRPr="00343CD0" w:rsidRDefault="007F516D" w:rsidP="007F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16D" w:rsidRPr="00123042" w:rsidRDefault="007F516D" w:rsidP="00BB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Североуральского городского округа от 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2018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Североуральского городского округа от 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2017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Североуральского городского округа на 201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 и плановый период </w:t>
      </w:r>
      <w:r w:rsidR="00343CD0" w:rsidRPr="00D13F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2020 годов</w:t>
      </w:r>
      <w:r w:rsidR="00343CD0" w:rsidRP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 от 02 сентября 2013 года № 1237 «Об утверждении Порядка формирования и реализации муниципальных программ Североуральского городского округа</w:t>
      </w:r>
      <w:r w:rsidR="00FD69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6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2014 г. № 1055 «Об утверждении перечня муниципальных программ Североуральского городского округа на 2015-2017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Североуральского городского округа</w:t>
      </w:r>
    </w:p>
    <w:p w:rsidR="007F516D" w:rsidRPr="00123042" w:rsidRDefault="007F516D" w:rsidP="00BB23D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6210C6" w:rsidRDefault="007F516D" w:rsidP="001F038E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Североуральского городского округа «Р</w:t>
      </w:r>
      <w:r w:rsidRPr="0012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763A7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– 2020 годы, утвержденную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Североуральского городского округа от 29.10.2014г. № 1585,</w:t>
      </w:r>
      <w:r w:rsidR="0062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21195" w:rsidRPr="00914EC2" w:rsidRDefault="006210C6" w:rsidP="009C113C">
      <w:pPr>
        <w:pStyle w:val="a3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паспорте </w:t>
      </w:r>
      <w:r w:rsidR="00914EC2" w:rsidRPr="009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строку </w:t>
      </w:r>
      <w:r w:rsidR="00914E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1195" w:rsidRPr="009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муниципальной программе изложить </w:t>
      </w:r>
      <w:r w:rsidR="00821195" w:rsidRPr="00914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 редакции:</w:t>
      </w:r>
    </w:p>
    <w:p w:rsidR="00821195" w:rsidRPr="00821195" w:rsidRDefault="00821195" w:rsidP="008211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11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tbl>
      <w:tblPr>
        <w:tblW w:w="104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680"/>
        <w:gridCol w:w="664"/>
        <w:gridCol w:w="673"/>
        <w:gridCol w:w="680"/>
        <w:gridCol w:w="680"/>
        <w:gridCol w:w="680"/>
        <w:gridCol w:w="2180"/>
      </w:tblGrid>
      <w:tr w:rsidR="00914EC2" w:rsidRPr="00821195" w:rsidTr="00821195">
        <w:trPr>
          <w:trHeight w:val="299"/>
        </w:trPr>
        <w:tc>
          <w:tcPr>
            <w:tcW w:w="567" w:type="dxa"/>
            <w:shd w:val="clear" w:color="auto" w:fill="auto"/>
          </w:tcPr>
          <w:p w:rsidR="00914EC2" w:rsidRPr="00123042" w:rsidRDefault="00914EC2" w:rsidP="00914EC2">
            <w:pPr>
              <w:suppressAutoHyphens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12304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14EC2" w:rsidRPr="00123042" w:rsidRDefault="00914EC2" w:rsidP="00914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Cs/>
                <w:lang w:eastAsia="ar-SA"/>
              </w:rPr>
              <w:t>Целевой показатель 1:</w:t>
            </w:r>
          </w:p>
          <w:p w:rsidR="00914EC2" w:rsidRPr="00123042" w:rsidRDefault="00914EC2" w:rsidP="00914E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Cs/>
                <w:lang w:eastAsia="ar-SA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Cs/>
                <w:lang w:eastAsia="ar-SA"/>
              </w:rPr>
              <w:t>единиц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14EC2" w:rsidRPr="00123042" w:rsidRDefault="00914EC2" w:rsidP="00914EC2">
            <w:pPr>
              <w:suppressAutoHyphens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3457B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Решение Думы Североуральского городского округа</w:t>
            </w: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об утверждении Проекта планировки</w:t>
            </w:r>
          </w:p>
        </w:tc>
      </w:tr>
    </w:tbl>
    <w:p w:rsidR="00821195" w:rsidRPr="00821195" w:rsidRDefault="00821195" w:rsidP="00821195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195" w:rsidRPr="00821195" w:rsidRDefault="00821195" w:rsidP="00821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821195" w:rsidRPr="00821195" w:rsidRDefault="00821195" w:rsidP="008211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№ 2 к муниципальной программе в новой редакции (прилагается).</w:t>
      </w:r>
    </w:p>
    <w:p w:rsidR="006210C6" w:rsidRDefault="006210C6" w:rsidP="006210C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6D" w:rsidRPr="00123042" w:rsidRDefault="007F516D" w:rsidP="001F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38E" w:rsidRPr="00123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Североуральского городского округа В.В. </w:t>
      </w:r>
      <w:proofErr w:type="spellStart"/>
      <w:r w:rsid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Паслера</w:t>
      </w:r>
      <w:proofErr w:type="spellEnd"/>
      <w:r w:rsid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F516D" w:rsidRDefault="007F516D" w:rsidP="001F03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F038E"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на официальном сайте Администрации Североуральского городского округа в сети Интернет.</w:t>
      </w:r>
    </w:p>
    <w:p w:rsidR="00821195" w:rsidRPr="0038786E" w:rsidRDefault="00821195" w:rsidP="001F03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F516D" w:rsidRPr="00343CD0" w:rsidRDefault="007F516D" w:rsidP="007F51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04C7" w:rsidRPr="00343CD0" w:rsidRDefault="006704C7" w:rsidP="007F51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516D" w:rsidRPr="001F038E" w:rsidRDefault="007F516D" w:rsidP="007F51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Североуральского </w:t>
      </w:r>
    </w:p>
    <w:p w:rsidR="007F516D" w:rsidRPr="001F038E" w:rsidRDefault="007F516D" w:rsidP="007F51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     </w:t>
      </w:r>
      <w:r w:rsidRP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0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В. П. Матюшенко</w:t>
      </w:r>
    </w:p>
    <w:sectPr w:rsidR="007F516D" w:rsidRPr="001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1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E2DCC"/>
    <w:multiLevelType w:val="hybridMultilevel"/>
    <w:tmpl w:val="DDB89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C"/>
    <w:rsid w:val="001F038E"/>
    <w:rsid w:val="00343CD0"/>
    <w:rsid w:val="006210C6"/>
    <w:rsid w:val="006704C7"/>
    <w:rsid w:val="00763A7F"/>
    <w:rsid w:val="007C054C"/>
    <w:rsid w:val="007F516D"/>
    <w:rsid w:val="00821195"/>
    <w:rsid w:val="00835CFC"/>
    <w:rsid w:val="00914EC2"/>
    <w:rsid w:val="00BB23D4"/>
    <w:rsid w:val="00D26FA8"/>
    <w:rsid w:val="00DF2648"/>
    <w:rsid w:val="00E4110C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CC8A-A9F9-4AF9-921C-D1D13B0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Больших Наталья Владимировна</dc:creator>
  <cp:keywords/>
  <dc:description/>
  <cp:lastModifiedBy>Больших Наталья Владимировна</cp:lastModifiedBy>
  <cp:revision>10</cp:revision>
  <dcterms:created xsi:type="dcterms:W3CDTF">2018-03-21T07:33:00Z</dcterms:created>
  <dcterms:modified xsi:type="dcterms:W3CDTF">2018-09-25T07:16:00Z</dcterms:modified>
</cp:coreProperties>
</file>