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Приложение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Североуральского городского округа</w:t>
      </w:r>
    </w:p>
    <w:p w:rsidR="004642A4" w:rsidRPr="00E72B66" w:rsidRDefault="003D7148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________2022</w:t>
      </w:r>
      <w:r w:rsidR="00CA66BB" w:rsidRPr="00E72B6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642A4" w:rsidRPr="00E72B66">
        <w:rPr>
          <w:rFonts w:eastAsia="Times New Roman" w:cs="Times New Roman"/>
          <w:sz w:val="20"/>
          <w:szCs w:val="20"/>
          <w:lang w:eastAsia="ru-RU"/>
        </w:rPr>
        <w:t>№ _______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П</w:t>
      </w:r>
      <w:r w:rsidR="00074D76" w:rsidRPr="00E72B66">
        <w:rPr>
          <w:rFonts w:eastAsia="Times New Roman" w:cs="Times New Roman"/>
          <w:sz w:val="20"/>
          <w:szCs w:val="20"/>
          <w:lang w:eastAsia="ru-RU"/>
        </w:rPr>
        <w:t>риложение № 2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к муниципальной программе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4642A4" w:rsidRPr="00E72B66" w:rsidRDefault="004642A4" w:rsidP="004642A4">
      <w:pPr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«Управление муниципальными финансами Североуральского городского округа</w:t>
      </w:r>
      <w:r w:rsidR="00C90433">
        <w:rPr>
          <w:rFonts w:eastAsia="Times New Roman" w:cs="Times New Roman"/>
          <w:sz w:val="20"/>
          <w:szCs w:val="20"/>
          <w:lang w:eastAsia="ru-RU"/>
        </w:rPr>
        <w:t xml:space="preserve"> до 2027 года</w:t>
      </w:r>
      <w:r w:rsidRPr="00E72B66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План мероприятий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по выполнению муниципальной программы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Североуральского городского округа «Управления муниципальными финансами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Североуральского городского округа</w:t>
      </w:r>
      <w:r w:rsidR="000C777F">
        <w:rPr>
          <w:rFonts w:eastAsia="Times New Roman" w:cs="Times New Roman"/>
          <w:sz w:val="24"/>
          <w:szCs w:val="20"/>
          <w:lang w:eastAsia="ru-RU"/>
        </w:rPr>
        <w:t xml:space="preserve"> до 2027 года» </w:t>
      </w:r>
    </w:p>
    <w:p w:rsidR="004642A4" w:rsidRPr="00E72B66" w:rsidRDefault="004642A4" w:rsidP="004642A4">
      <w:pPr>
        <w:pStyle w:val="ConsPlusNormal"/>
        <w:jc w:val="both"/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418"/>
        <w:gridCol w:w="1417"/>
        <w:gridCol w:w="1418"/>
        <w:gridCol w:w="1417"/>
        <w:gridCol w:w="1418"/>
        <w:gridCol w:w="1417"/>
        <w:gridCol w:w="2127"/>
      </w:tblGrid>
      <w:tr w:rsidR="004642A4" w:rsidRPr="00E72B66" w:rsidTr="004642A4">
        <w:tc>
          <w:tcPr>
            <w:tcW w:w="851" w:type="dxa"/>
            <w:vMerge w:val="restart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N строки</w:t>
            </w:r>
          </w:p>
        </w:tc>
        <w:tc>
          <w:tcPr>
            <w:tcW w:w="2977" w:type="dxa"/>
            <w:vMerge w:val="restart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Наименование мероприятия/Источники расходов на финансирование</w:t>
            </w:r>
          </w:p>
        </w:tc>
        <w:tc>
          <w:tcPr>
            <w:tcW w:w="9922" w:type="dxa"/>
            <w:gridSpan w:val="7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127" w:type="dxa"/>
            <w:vMerge w:val="restart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Номер строки целевых показателей, на достижение которых направлены мероприятия</w:t>
            </w:r>
          </w:p>
        </w:tc>
      </w:tr>
      <w:tr w:rsidR="00C90433" w:rsidRPr="00E72B66" w:rsidTr="004642A4">
        <w:tc>
          <w:tcPr>
            <w:tcW w:w="851" w:type="dxa"/>
            <w:vMerge/>
          </w:tcPr>
          <w:p w:rsidR="00C90433" w:rsidRPr="00E72B66" w:rsidRDefault="00C90433" w:rsidP="00C90433"/>
        </w:tc>
        <w:tc>
          <w:tcPr>
            <w:tcW w:w="2977" w:type="dxa"/>
            <w:vMerge/>
          </w:tcPr>
          <w:p w:rsidR="00C90433" w:rsidRPr="00E72B66" w:rsidRDefault="00C90433" w:rsidP="00C90433"/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Всего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202</w:t>
            </w:r>
            <w:r>
              <w:t>2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202</w:t>
            </w:r>
            <w:r>
              <w:t>3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2024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2025</w:t>
            </w:r>
          </w:p>
        </w:tc>
        <w:tc>
          <w:tcPr>
            <w:tcW w:w="1418" w:type="dxa"/>
          </w:tcPr>
          <w:p w:rsidR="00C90433" w:rsidRDefault="00C90433" w:rsidP="00C90433">
            <w:pPr>
              <w:pStyle w:val="ConsPlusNormal"/>
              <w:jc w:val="center"/>
            </w:pPr>
            <w:r>
              <w:t>2026</w:t>
            </w:r>
          </w:p>
          <w:p w:rsidR="00C90433" w:rsidRPr="00E72B66" w:rsidRDefault="00C90433" w:rsidP="00C9043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127" w:type="dxa"/>
            <w:vMerge/>
          </w:tcPr>
          <w:p w:rsidR="00C90433" w:rsidRPr="00E72B66" w:rsidRDefault="00C90433" w:rsidP="00C90433"/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1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2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3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4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5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6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7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8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9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10</w:t>
            </w:r>
          </w:p>
        </w:tc>
      </w:tr>
      <w:tr w:rsidR="006A6DB4" w:rsidRPr="00E72B66" w:rsidTr="00BB12C7">
        <w:tc>
          <w:tcPr>
            <w:tcW w:w="851" w:type="dxa"/>
          </w:tcPr>
          <w:p w:rsidR="006A6DB4" w:rsidRPr="00E72B66" w:rsidRDefault="006A6DB4" w:rsidP="006A6DB4">
            <w:pPr>
              <w:pStyle w:val="ConsPlusNormal"/>
              <w:jc w:val="center"/>
            </w:pPr>
            <w:r w:rsidRPr="00E72B66">
              <w:t>1</w:t>
            </w:r>
          </w:p>
        </w:tc>
        <w:tc>
          <w:tcPr>
            <w:tcW w:w="2977" w:type="dxa"/>
          </w:tcPr>
          <w:p w:rsidR="006A6DB4" w:rsidRPr="00E72B66" w:rsidRDefault="006A6DB4" w:rsidP="006A6DB4">
            <w:pPr>
              <w:pStyle w:val="ConsPlusNormal"/>
            </w:pPr>
            <w:r w:rsidRPr="00E72B66">
              <w:t>Всего по программе «Управление муниципальными финансами Североуральского город</w:t>
            </w:r>
            <w:r w:rsidR="004E66B9">
              <w:t>ского округа до 2027 года»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6A6DB4" w:rsidRPr="00E72B66" w:rsidRDefault="006A6DB4" w:rsidP="006A6DB4">
            <w:pPr>
              <w:jc w:val="center"/>
            </w:pPr>
            <w:r>
              <w:t>84431,81032</w:t>
            </w:r>
          </w:p>
        </w:tc>
        <w:tc>
          <w:tcPr>
            <w:tcW w:w="1418" w:type="dxa"/>
            <w:shd w:val="clear" w:color="auto" w:fill="auto"/>
          </w:tcPr>
          <w:p w:rsidR="006A6DB4" w:rsidRDefault="006A6DB4" w:rsidP="006A6DB4"/>
          <w:p w:rsidR="006A6DB4" w:rsidRPr="00AB5070" w:rsidRDefault="006A6DB4" w:rsidP="006A6DB4">
            <w:r w:rsidRPr="00AB5070">
              <w:t>13035,41032</w:t>
            </w:r>
          </w:p>
        </w:tc>
        <w:tc>
          <w:tcPr>
            <w:tcW w:w="1417" w:type="dxa"/>
            <w:shd w:val="clear" w:color="auto" w:fill="auto"/>
          </w:tcPr>
          <w:p w:rsidR="006A6DB4" w:rsidRDefault="006A6DB4" w:rsidP="006A6DB4"/>
          <w:p w:rsidR="006A6DB4" w:rsidRPr="00AB5070" w:rsidRDefault="006A6DB4" w:rsidP="006A6DB4">
            <w:r w:rsidRPr="00AB5070">
              <w:t>14050,00000</w:t>
            </w:r>
          </w:p>
        </w:tc>
        <w:tc>
          <w:tcPr>
            <w:tcW w:w="1418" w:type="dxa"/>
            <w:shd w:val="clear" w:color="auto" w:fill="auto"/>
          </w:tcPr>
          <w:p w:rsidR="006A6DB4" w:rsidRDefault="006A6DB4" w:rsidP="006A6DB4"/>
          <w:p w:rsidR="006A6DB4" w:rsidRPr="00AB5070" w:rsidRDefault="006A6DB4" w:rsidP="006A6DB4">
            <w:r w:rsidRPr="00AB5070">
              <w:t>14134,40000</w:t>
            </w:r>
          </w:p>
        </w:tc>
        <w:tc>
          <w:tcPr>
            <w:tcW w:w="1417" w:type="dxa"/>
            <w:shd w:val="clear" w:color="auto" w:fill="auto"/>
          </w:tcPr>
          <w:p w:rsidR="006A6DB4" w:rsidRDefault="006A6DB4" w:rsidP="006A6DB4"/>
          <w:p w:rsidR="006A6DB4" w:rsidRPr="00AB5070" w:rsidRDefault="006A6DB4" w:rsidP="006A6DB4">
            <w:r w:rsidRPr="00AB5070">
              <w:t>14404,00000</w:t>
            </w:r>
          </w:p>
        </w:tc>
        <w:tc>
          <w:tcPr>
            <w:tcW w:w="1418" w:type="dxa"/>
            <w:shd w:val="clear" w:color="auto" w:fill="auto"/>
          </w:tcPr>
          <w:p w:rsidR="006A6DB4" w:rsidRDefault="006A6DB4" w:rsidP="006A6DB4"/>
          <w:p w:rsidR="006A6DB4" w:rsidRPr="00AB5070" w:rsidRDefault="006A6DB4" w:rsidP="006A6DB4">
            <w:r w:rsidRPr="00AB5070">
              <w:t>14404,00000</w:t>
            </w:r>
          </w:p>
        </w:tc>
        <w:tc>
          <w:tcPr>
            <w:tcW w:w="1417" w:type="dxa"/>
            <w:shd w:val="clear" w:color="auto" w:fill="auto"/>
          </w:tcPr>
          <w:p w:rsidR="006A6DB4" w:rsidRDefault="006A6DB4" w:rsidP="006A6DB4"/>
          <w:p w:rsidR="006A6DB4" w:rsidRDefault="006A6DB4" w:rsidP="006A6DB4">
            <w:r w:rsidRPr="00AB5070">
              <w:t>14404,00000</w:t>
            </w:r>
          </w:p>
        </w:tc>
        <w:tc>
          <w:tcPr>
            <w:tcW w:w="2127" w:type="dxa"/>
          </w:tcPr>
          <w:p w:rsidR="006A6DB4" w:rsidRPr="00E72B66" w:rsidRDefault="006A6DB4" w:rsidP="006A6DB4">
            <w:pPr>
              <w:pStyle w:val="ConsPlusNormal"/>
              <w:jc w:val="center"/>
            </w:pPr>
          </w:p>
          <w:p w:rsidR="006A6DB4" w:rsidRPr="00E72B66" w:rsidRDefault="006A6DB4" w:rsidP="006A6DB4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6A6DB4" w:rsidRPr="00E72B66" w:rsidTr="00674653">
        <w:tc>
          <w:tcPr>
            <w:tcW w:w="851" w:type="dxa"/>
          </w:tcPr>
          <w:p w:rsidR="006A6DB4" w:rsidRPr="00E72B66" w:rsidRDefault="006A6DB4" w:rsidP="006A6DB4">
            <w:pPr>
              <w:pStyle w:val="ConsPlusNormal"/>
              <w:jc w:val="center"/>
            </w:pPr>
            <w:r w:rsidRPr="00E72B66">
              <w:t>2</w:t>
            </w:r>
          </w:p>
        </w:tc>
        <w:tc>
          <w:tcPr>
            <w:tcW w:w="2977" w:type="dxa"/>
          </w:tcPr>
          <w:p w:rsidR="006A6DB4" w:rsidRPr="00E72B66" w:rsidRDefault="006A6DB4" w:rsidP="006A6DB4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DB4" w:rsidRPr="00E72B66" w:rsidRDefault="006A6DB4" w:rsidP="006A6DB4">
            <w:pPr>
              <w:jc w:val="center"/>
            </w:pPr>
            <w:r>
              <w:t>84431,81032</w:t>
            </w:r>
          </w:p>
        </w:tc>
        <w:tc>
          <w:tcPr>
            <w:tcW w:w="1418" w:type="dxa"/>
            <w:shd w:val="clear" w:color="auto" w:fill="auto"/>
          </w:tcPr>
          <w:p w:rsidR="006A6DB4" w:rsidRPr="009B2CB8" w:rsidRDefault="006A6DB4" w:rsidP="006A6DB4">
            <w:r w:rsidRPr="009B2CB8">
              <w:t>13035,41032</w:t>
            </w:r>
          </w:p>
        </w:tc>
        <w:tc>
          <w:tcPr>
            <w:tcW w:w="1417" w:type="dxa"/>
            <w:shd w:val="clear" w:color="auto" w:fill="auto"/>
          </w:tcPr>
          <w:p w:rsidR="006A6DB4" w:rsidRPr="009B2CB8" w:rsidRDefault="006A6DB4" w:rsidP="006A6DB4">
            <w:r w:rsidRPr="009B2CB8">
              <w:t>14050,00000</w:t>
            </w:r>
          </w:p>
        </w:tc>
        <w:tc>
          <w:tcPr>
            <w:tcW w:w="1418" w:type="dxa"/>
            <w:shd w:val="clear" w:color="auto" w:fill="auto"/>
          </w:tcPr>
          <w:p w:rsidR="006A6DB4" w:rsidRPr="009B2CB8" w:rsidRDefault="006A6DB4" w:rsidP="006A6DB4">
            <w:r w:rsidRPr="009B2CB8">
              <w:t>14134,40000</w:t>
            </w:r>
          </w:p>
        </w:tc>
        <w:tc>
          <w:tcPr>
            <w:tcW w:w="1417" w:type="dxa"/>
            <w:shd w:val="clear" w:color="auto" w:fill="auto"/>
          </w:tcPr>
          <w:p w:rsidR="006A6DB4" w:rsidRPr="009B2CB8" w:rsidRDefault="006A6DB4" w:rsidP="006A6DB4">
            <w:r w:rsidRPr="009B2CB8">
              <w:t>14404,00000</w:t>
            </w:r>
          </w:p>
        </w:tc>
        <w:tc>
          <w:tcPr>
            <w:tcW w:w="1418" w:type="dxa"/>
            <w:shd w:val="clear" w:color="auto" w:fill="auto"/>
          </w:tcPr>
          <w:p w:rsidR="006A6DB4" w:rsidRPr="009B2CB8" w:rsidRDefault="006A6DB4" w:rsidP="006A6DB4">
            <w:r w:rsidRPr="009B2CB8">
              <w:t>14404,00000</w:t>
            </w:r>
          </w:p>
        </w:tc>
        <w:tc>
          <w:tcPr>
            <w:tcW w:w="1417" w:type="dxa"/>
            <w:shd w:val="clear" w:color="auto" w:fill="auto"/>
          </w:tcPr>
          <w:p w:rsidR="006A6DB4" w:rsidRDefault="006A6DB4" w:rsidP="006A6DB4">
            <w:r w:rsidRPr="009B2CB8">
              <w:t>14404,00000</w:t>
            </w:r>
          </w:p>
        </w:tc>
        <w:tc>
          <w:tcPr>
            <w:tcW w:w="2127" w:type="dxa"/>
          </w:tcPr>
          <w:p w:rsidR="006A6DB4" w:rsidRPr="00E72B66" w:rsidRDefault="006A6DB4" w:rsidP="006A6DB4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3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5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  <w:rPr>
                <w:i/>
              </w:rPr>
            </w:pPr>
            <w:r w:rsidRPr="00E72B66">
              <w:rPr>
                <w:i/>
              </w:rPr>
              <w:t>Капитальные вложения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A6E8E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  <w:rPr>
                <w:i/>
              </w:rPr>
            </w:pPr>
            <w:r w:rsidRPr="00E72B66">
              <w:rPr>
                <w:i/>
              </w:rPr>
              <w:t>Прочие нужды</w:t>
            </w:r>
          </w:p>
        </w:tc>
        <w:tc>
          <w:tcPr>
            <w:tcW w:w="1417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84431,81032</w:t>
            </w:r>
          </w:p>
        </w:tc>
        <w:tc>
          <w:tcPr>
            <w:tcW w:w="1418" w:type="dxa"/>
          </w:tcPr>
          <w:p w:rsidR="00C90433" w:rsidRPr="00E72B66" w:rsidRDefault="006A6DB4" w:rsidP="00C90433">
            <w:r>
              <w:t>13035,41032</w:t>
            </w:r>
          </w:p>
        </w:tc>
        <w:tc>
          <w:tcPr>
            <w:tcW w:w="1417" w:type="dxa"/>
          </w:tcPr>
          <w:p w:rsidR="00C90433" w:rsidRPr="00E72B66" w:rsidRDefault="006A6DB4" w:rsidP="00C90433">
            <w:r>
              <w:t>14050,00000</w:t>
            </w:r>
          </w:p>
        </w:tc>
        <w:tc>
          <w:tcPr>
            <w:tcW w:w="1418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14134,40000</w:t>
            </w:r>
          </w:p>
        </w:tc>
        <w:tc>
          <w:tcPr>
            <w:tcW w:w="1417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14404,00000</w:t>
            </w:r>
          </w:p>
        </w:tc>
        <w:tc>
          <w:tcPr>
            <w:tcW w:w="1418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14404,00000</w:t>
            </w:r>
          </w:p>
        </w:tc>
        <w:tc>
          <w:tcPr>
            <w:tcW w:w="1417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14404,00000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A6E8E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1</w:t>
            </w:r>
            <w:r>
              <w:t>1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84431,81032</w:t>
            </w:r>
          </w:p>
        </w:tc>
        <w:tc>
          <w:tcPr>
            <w:tcW w:w="1418" w:type="dxa"/>
          </w:tcPr>
          <w:p w:rsidR="00C90433" w:rsidRPr="00E72B66" w:rsidRDefault="006A6DB4" w:rsidP="00C90433">
            <w:r>
              <w:t>13035,41032</w:t>
            </w:r>
          </w:p>
        </w:tc>
        <w:tc>
          <w:tcPr>
            <w:tcW w:w="1417" w:type="dxa"/>
          </w:tcPr>
          <w:p w:rsidR="00C90433" w:rsidRPr="00E72B66" w:rsidRDefault="006A6DB4" w:rsidP="00C90433">
            <w:r>
              <w:t>14050,00000</w:t>
            </w:r>
          </w:p>
        </w:tc>
        <w:tc>
          <w:tcPr>
            <w:tcW w:w="1418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14134,40000</w:t>
            </w:r>
          </w:p>
        </w:tc>
        <w:tc>
          <w:tcPr>
            <w:tcW w:w="1417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14404,00000</w:t>
            </w:r>
          </w:p>
        </w:tc>
        <w:tc>
          <w:tcPr>
            <w:tcW w:w="1418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14404,00000</w:t>
            </w:r>
          </w:p>
        </w:tc>
        <w:tc>
          <w:tcPr>
            <w:tcW w:w="1417" w:type="dxa"/>
            <w:vAlign w:val="center"/>
          </w:tcPr>
          <w:p w:rsidR="00C90433" w:rsidRPr="00E72B66" w:rsidRDefault="006A6DB4" w:rsidP="00C90433">
            <w:pPr>
              <w:jc w:val="center"/>
            </w:pPr>
            <w:r>
              <w:t>14404,00000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B91D3E" w:rsidRDefault="00C90433" w:rsidP="00C90433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7" w:type="dxa"/>
          </w:tcPr>
          <w:p w:rsidR="00C90433" w:rsidRPr="00B91D3E" w:rsidRDefault="00C90433" w:rsidP="00C90433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B91D3E" w:rsidRDefault="00C90433" w:rsidP="00C90433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7" w:type="dxa"/>
          </w:tcPr>
          <w:p w:rsidR="00C90433" w:rsidRPr="00B91D3E" w:rsidRDefault="00C90433" w:rsidP="00C90433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Мероприятие 1</w:t>
            </w:r>
          </w:p>
          <w:p w:rsidR="00C90433" w:rsidRPr="00E72B66" w:rsidRDefault="00C90433" w:rsidP="00C90433">
            <w:pPr>
              <w:pStyle w:val="ConsPlusNormal"/>
            </w:pPr>
            <w:r w:rsidRPr="00E72B66">
              <w:t>Обслуживание муниципального долга, всего, из них:</w:t>
            </w:r>
          </w:p>
        </w:tc>
        <w:tc>
          <w:tcPr>
            <w:tcW w:w="1417" w:type="dxa"/>
          </w:tcPr>
          <w:p w:rsidR="00C90433" w:rsidRPr="00E72B66" w:rsidRDefault="00C90433" w:rsidP="00C90433">
            <w:r>
              <w:t>3</w:t>
            </w:r>
            <w:r w:rsidRPr="00E72B66">
              <w:t>00,00000</w:t>
            </w:r>
          </w:p>
        </w:tc>
        <w:tc>
          <w:tcPr>
            <w:tcW w:w="1418" w:type="dxa"/>
          </w:tcPr>
          <w:p w:rsidR="00C90433" w:rsidRPr="00B91D3E" w:rsidRDefault="00C90433" w:rsidP="00C90433">
            <w:r w:rsidRPr="00B91D3E">
              <w:t>50,00000</w:t>
            </w:r>
          </w:p>
        </w:tc>
        <w:tc>
          <w:tcPr>
            <w:tcW w:w="1417" w:type="dxa"/>
          </w:tcPr>
          <w:p w:rsidR="00C90433" w:rsidRPr="00B91D3E" w:rsidRDefault="00C90433" w:rsidP="00C90433">
            <w:r w:rsidRPr="00B91D3E">
              <w:t>50,00000</w:t>
            </w:r>
          </w:p>
        </w:tc>
        <w:tc>
          <w:tcPr>
            <w:tcW w:w="1418" w:type="dxa"/>
          </w:tcPr>
          <w:p w:rsidR="00C90433" w:rsidRPr="00E72B66" w:rsidRDefault="00C90433" w:rsidP="00C90433">
            <w:r w:rsidRPr="00E72B66">
              <w:t>50,00000</w:t>
            </w:r>
          </w:p>
        </w:tc>
        <w:tc>
          <w:tcPr>
            <w:tcW w:w="1417" w:type="dxa"/>
          </w:tcPr>
          <w:p w:rsidR="00C90433" w:rsidRPr="00E72B66" w:rsidRDefault="00C90433" w:rsidP="00C90433">
            <w:r w:rsidRPr="00E72B66">
              <w:t>50,00000</w:t>
            </w:r>
          </w:p>
        </w:tc>
        <w:tc>
          <w:tcPr>
            <w:tcW w:w="1418" w:type="dxa"/>
          </w:tcPr>
          <w:p w:rsidR="00C90433" w:rsidRPr="00E72B66" w:rsidRDefault="00C90433" w:rsidP="00C90433">
            <w:r>
              <w:t>50</w:t>
            </w:r>
            <w:r w:rsidRPr="00E72B66">
              <w:t>,00000</w:t>
            </w:r>
          </w:p>
        </w:tc>
        <w:tc>
          <w:tcPr>
            <w:tcW w:w="1417" w:type="dxa"/>
          </w:tcPr>
          <w:p w:rsidR="00C90433" w:rsidRPr="00E72B66" w:rsidRDefault="00C90433" w:rsidP="00C90433">
            <w:r>
              <w:t>50</w:t>
            </w:r>
            <w:r w:rsidRPr="00E72B66">
              <w:t>,00000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jc w:val="center"/>
            </w:pPr>
            <w:r w:rsidRPr="00E72B66">
              <w:t>3.1.1-3.2.2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r>
              <w:t>300</w:t>
            </w:r>
            <w:r w:rsidRPr="00E72B66">
              <w:t>,00000</w:t>
            </w:r>
          </w:p>
        </w:tc>
        <w:tc>
          <w:tcPr>
            <w:tcW w:w="1418" w:type="dxa"/>
          </w:tcPr>
          <w:p w:rsidR="00C90433" w:rsidRPr="00B91D3E" w:rsidRDefault="00C90433" w:rsidP="00C90433">
            <w:r w:rsidRPr="00B91D3E">
              <w:t>50,00000</w:t>
            </w:r>
          </w:p>
        </w:tc>
        <w:tc>
          <w:tcPr>
            <w:tcW w:w="1417" w:type="dxa"/>
          </w:tcPr>
          <w:p w:rsidR="00C90433" w:rsidRPr="00B91D3E" w:rsidRDefault="00C90433" w:rsidP="00C90433">
            <w:r w:rsidRPr="00B91D3E">
              <w:t>50,00000</w:t>
            </w:r>
          </w:p>
        </w:tc>
        <w:tc>
          <w:tcPr>
            <w:tcW w:w="1418" w:type="dxa"/>
          </w:tcPr>
          <w:p w:rsidR="00C90433" w:rsidRPr="00E72B66" w:rsidRDefault="00C90433" w:rsidP="00C90433">
            <w:r w:rsidRPr="00E72B66">
              <w:t>50,00000</w:t>
            </w:r>
          </w:p>
        </w:tc>
        <w:tc>
          <w:tcPr>
            <w:tcW w:w="1417" w:type="dxa"/>
          </w:tcPr>
          <w:p w:rsidR="00C90433" w:rsidRPr="00E72B66" w:rsidRDefault="00C90433" w:rsidP="00C90433">
            <w:r w:rsidRPr="00E72B66">
              <w:t>50,00000</w:t>
            </w:r>
          </w:p>
        </w:tc>
        <w:tc>
          <w:tcPr>
            <w:tcW w:w="1418" w:type="dxa"/>
          </w:tcPr>
          <w:p w:rsidR="00C90433" w:rsidRPr="00E72B66" w:rsidRDefault="00C90433" w:rsidP="00C90433">
            <w:r>
              <w:t>50</w:t>
            </w:r>
            <w:r w:rsidRPr="00E72B66">
              <w:t>,00000</w:t>
            </w:r>
          </w:p>
        </w:tc>
        <w:tc>
          <w:tcPr>
            <w:tcW w:w="1417" w:type="dxa"/>
          </w:tcPr>
          <w:p w:rsidR="00C90433" w:rsidRPr="00E72B66" w:rsidRDefault="00C90433" w:rsidP="00C90433">
            <w:r>
              <w:t>50</w:t>
            </w:r>
            <w:r w:rsidRPr="00E72B66">
              <w:t>,00000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jc w:val="center"/>
            </w:pPr>
            <w:r w:rsidRPr="00E72B66">
              <w:t>x</w:t>
            </w: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</w:pPr>
          </w:p>
        </w:tc>
      </w:tr>
      <w:tr w:rsidR="00C90433" w:rsidRPr="00E72B66" w:rsidTr="004642A4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C90433" w:rsidRPr="00E72B66" w:rsidRDefault="00C90433" w:rsidP="00C90433">
            <w:pPr>
              <w:pStyle w:val="ConsPlusNormal"/>
            </w:pPr>
          </w:p>
        </w:tc>
      </w:tr>
      <w:tr w:rsidR="00C90433" w:rsidRPr="00E72B66" w:rsidTr="00B91D3E">
        <w:trPr>
          <w:trHeight w:val="1261"/>
        </w:trPr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 xml:space="preserve">Мероприятие 2 </w:t>
            </w:r>
          </w:p>
          <w:p w:rsidR="00C90433" w:rsidRPr="00E72B66" w:rsidRDefault="00C90433" w:rsidP="00C90433">
            <w:pPr>
              <w:pStyle w:val="ConsPlusNormal"/>
            </w:pPr>
            <w:r w:rsidRPr="00E72B66">
              <w:t>Обеспечение деятельности финансового органа, всего, из них: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6A6DB4" w:rsidP="00C90433">
            <w:pPr>
              <w:jc w:val="center"/>
            </w:pPr>
            <w:r>
              <w:t>84131,81032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r>
              <w:t>12985,41032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r>
              <w:t xml:space="preserve"> 14000,00000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r>
              <w:t xml:space="preserve"> 14084,40000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r>
              <w:t>14354,00000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r w:rsidRPr="00C90433">
              <w:t>14354,00000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r w:rsidRPr="00C90433">
              <w:t>14354,00000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1.1.1-2.1.4</w:t>
            </w:r>
          </w:p>
          <w:p w:rsidR="00C90433" w:rsidRPr="00E72B66" w:rsidRDefault="00C90433" w:rsidP="00C90433">
            <w:pPr>
              <w:jc w:val="center"/>
            </w:pPr>
            <w:r w:rsidRPr="00E72B66">
              <w:t>4.1.1-5.1.3</w:t>
            </w:r>
          </w:p>
        </w:tc>
      </w:tr>
      <w:tr w:rsidR="00C90433" w:rsidRPr="00E72B66" w:rsidTr="00BE51F8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C90433" w:rsidRPr="00E72B66" w:rsidRDefault="00C90433" w:rsidP="00C90433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6A6DB4" w:rsidP="00C90433">
            <w:pPr>
              <w:jc w:val="center"/>
            </w:pPr>
            <w:r>
              <w:t>84131,81032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>
              <w:t>12985,41032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>
              <w:t>14000,00000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>
              <w:t>14084,40000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>
              <w:t>14354,00000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C90433">
              <w:t>14354,00000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C90433">
              <w:t>14354,00000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х</w:t>
            </w:r>
          </w:p>
        </w:tc>
      </w:tr>
      <w:tr w:rsidR="00C90433" w:rsidRPr="00E72B66" w:rsidTr="00BE51F8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C90433" w:rsidRPr="00E72B66" w:rsidRDefault="00C90433" w:rsidP="00C90433">
            <w:r w:rsidRPr="00E72B66"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</w:p>
        </w:tc>
      </w:tr>
      <w:tr w:rsidR="00C90433" w:rsidRPr="00E72B66" w:rsidTr="00BE51F8">
        <w:tc>
          <w:tcPr>
            <w:tcW w:w="851" w:type="dxa"/>
          </w:tcPr>
          <w:p w:rsidR="00C90433" w:rsidRPr="00E72B66" w:rsidRDefault="00C90433" w:rsidP="00C904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C90433" w:rsidRPr="00E72B66" w:rsidRDefault="00C90433" w:rsidP="00C90433">
            <w:r w:rsidRPr="00E72B66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  <w:r w:rsidRPr="00E72B66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0433" w:rsidRPr="00E72B66" w:rsidRDefault="00C90433" w:rsidP="00C90433">
            <w:pPr>
              <w:jc w:val="center"/>
            </w:pPr>
          </w:p>
        </w:tc>
      </w:tr>
    </w:tbl>
    <w:p w:rsidR="007C23EA" w:rsidRPr="00E72B66" w:rsidRDefault="007C23EA"/>
    <w:sectPr w:rsidR="007C23EA" w:rsidRPr="00E72B66" w:rsidSect="004642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31"/>
    <w:rsid w:val="00074D76"/>
    <w:rsid w:val="000C777F"/>
    <w:rsid w:val="001A0135"/>
    <w:rsid w:val="001C25AF"/>
    <w:rsid w:val="003D7148"/>
    <w:rsid w:val="003E45E1"/>
    <w:rsid w:val="004642A4"/>
    <w:rsid w:val="004E66B9"/>
    <w:rsid w:val="00541DC7"/>
    <w:rsid w:val="00542D20"/>
    <w:rsid w:val="00582EA3"/>
    <w:rsid w:val="00631C7E"/>
    <w:rsid w:val="00687E9B"/>
    <w:rsid w:val="006A6DB4"/>
    <w:rsid w:val="007750CE"/>
    <w:rsid w:val="00777587"/>
    <w:rsid w:val="007C23EA"/>
    <w:rsid w:val="008B75E0"/>
    <w:rsid w:val="0090727B"/>
    <w:rsid w:val="00B12BF5"/>
    <w:rsid w:val="00B82DA0"/>
    <w:rsid w:val="00B91D3E"/>
    <w:rsid w:val="00C90433"/>
    <w:rsid w:val="00CA66BB"/>
    <w:rsid w:val="00CF3F76"/>
    <w:rsid w:val="00DA0331"/>
    <w:rsid w:val="00E72B66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4C7A-ABCF-4FBE-BD84-67E8F1F2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2A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2022-02-17T10:33:00Z</cp:lastPrinted>
  <dcterms:created xsi:type="dcterms:W3CDTF">2020-03-02T06:17:00Z</dcterms:created>
  <dcterms:modified xsi:type="dcterms:W3CDTF">2023-04-29T04:03:00Z</dcterms:modified>
</cp:coreProperties>
</file>