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F3" w:rsidRPr="00495E35" w:rsidRDefault="006D62F3" w:rsidP="006D62F3">
      <w:pPr>
        <w:pStyle w:val="a3"/>
        <w:ind w:right="-1" w:hanging="284"/>
        <w:jc w:val="right"/>
        <w:rPr>
          <w:rFonts w:ascii="Times New Roman" w:hAnsi="Times New Roman"/>
          <w:bCs/>
          <w:color w:val="000000"/>
        </w:rPr>
      </w:pPr>
      <w:r w:rsidRPr="00495E35">
        <w:rPr>
          <w:rFonts w:ascii="Times New Roman" w:hAnsi="Times New Roman"/>
        </w:rPr>
        <w:t>Государственное казенное учреждение  службы занятости населения Свердловской области</w:t>
      </w:r>
    </w:p>
    <w:p w:rsidR="006D62F3" w:rsidRPr="00495E35" w:rsidRDefault="006D62F3" w:rsidP="006D62F3">
      <w:pPr>
        <w:shd w:val="clear" w:color="auto" w:fill="FFFFFF"/>
        <w:ind w:left="763" w:right="-1" w:hanging="713"/>
        <w:jc w:val="right"/>
        <w:rPr>
          <w:rFonts w:ascii="Times New Roman" w:hAnsi="Times New Roman" w:cs="Times New Roman"/>
        </w:rPr>
      </w:pPr>
      <w:r w:rsidRPr="00495E35">
        <w:rPr>
          <w:rFonts w:ascii="Times New Roman" w:hAnsi="Times New Roman" w:cs="Times New Roman"/>
          <w:b/>
          <w:sz w:val="28"/>
          <w:szCs w:val="28"/>
        </w:rPr>
        <w:t>«Североуральский центр занятости»</w:t>
      </w:r>
    </w:p>
    <w:p w:rsidR="006D62F3" w:rsidRDefault="006D62F3" w:rsidP="006D62F3">
      <w:pPr>
        <w:shd w:val="clear" w:color="auto" w:fill="FFFFFF"/>
        <w:ind w:left="763" w:right="-1" w:hanging="713"/>
        <w:jc w:val="center"/>
        <w:rPr>
          <w:iCs/>
          <w:sz w:val="36"/>
          <w:szCs w:val="36"/>
        </w:rPr>
      </w:pPr>
    </w:p>
    <w:p w:rsidR="006D62F3" w:rsidRPr="00AE796A" w:rsidRDefault="006D62F3" w:rsidP="006D62F3">
      <w:pPr>
        <w:shd w:val="clear" w:color="auto" w:fill="FFFFFF"/>
        <w:ind w:right="-1"/>
        <w:rPr>
          <w:bCs/>
          <w:color w:val="7030A0"/>
          <w:w w:val="80"/>
          <w:sz w:val="32"/>
          <w:szCs w:val="32"/>
        </w:rPr>
      </w:pPr>
      <w:r w:rsidRPr="00AE796A">
        <w:rPr>
          <w:iCs/>
          <w:color w:val="7030A0"/>
          <w:sz w:val="36"/>
          <w:szCs w:val="36"/>
        </w:rPr>
        <w:t>Государственная поддержка</w:t>
      </w:r>
      <w:r>
        <w:rPr>
          <w:iCs/>
          <w:color w:val="7030A0"/>
          <w:sz w:val="36"/>
          <w:szCs w:val="36"/>
        </w:rPr>
        <w:t xml:space="preserve"> </w:t>
      </w:r>
      <w:r w:rsidRPr="00AE796A">
        <w:rPr>
          <w:iCs/>
          <w:color w:val="7030A0"/>
          <w:sz w:val="36"/>
          <w:szCs w:val="36"/>
        </w:rPr>
        <w:t xml:space="preserve">на рынке труда граждан, уволенных с </w:t>
      </w:r>
      <w:r w:rsidRPr="00AE796A">
        <w:rPr>
          <w:iCs/>
          <w:color w:val="7030A0"/>
          <w:sz w:val="32"/>
          <w:szCs w:val="32"/>
        </w:rPr>
        <w:t>ВОЕННОЙ СЛУЖБЫ</w:t>
      </w:r>
    </w:p>
    <w:p w:rsidR="005631B3" w:rsidRDefault="006D62F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97790</wp:posOffset>
            </wp:positionV>
            <wp:extent cx="3063240" cy="2293620"/>
            <wp:effectExtent l="19050" t="0" r="3810" b="0"/>
            <wp:wrapSquare wrapText="bothSides"/>
            <wp:docPr id="2" name="Рисунок 2" descr="51d276c58f0c7bec716576df3bf6cd2a_640_480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d276c58f0c7bec716576df3bf6cd2a_640_480_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24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62F3" w:rsidRDefault="006D62F3">
      <w:pPr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Какие Ваши профессиональные планы после увольнения в запас?</w:t>
      </w:r>
    </w:p>
    <w:p w:rsidR="006D62F3" w:rsidRDefault="006D62F3">
      <w:pPr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</w:p>
    <w:p w:rsidR="006D62F3" w:rsidRDefault="006D62F3" w:rsidP="006D62F3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D62F3">
        <w:rPr>
          <w:rFonts w:ascii="Times New Roman" w:hAnsi="Times New Roman" w:cs="Times New Roman"/>
          <w:sz w:val="28"/>
          <w:szCs w:val="28"/>
        </w:rPr>
        <w:t xml:space="preserve">Вернуться на прежнее место работы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D62F3" w:rsidRDefault="006D62F3" w:rsidP="006D62F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62F3">
        <w:rPr>
          <w:rFonts w:ascii="Times New Roman" w:hAnsi="Times New Roman" w:cs="Times New Roman"/>
          <w:sz w:val="28"/>
          <w:szCs w:val="28"/>
        </w:rPr>
        <w:t xml:space="preserve">(где вы работали до призыва в </w:t>
      </w:r>
      <w:proofErr w:type="gramStart"/>
      <w:r w:rsidRPr="006D62F3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6D62F3">
        <w:rPr>
          <w:rFonts w:ascii="Times New Roman" w:hAnsi="Times New Roman" w:cs="Times New Roman"/>
          <w:sz w:val="28"/>
          <w:szCs w:val="28"/>
        </w:rPr>
        <w:t>);</w:t>
      </w:r>
    </w:p>
    <w:p w:rsidR="006D62F3" w:rsidRPr="006D62F3" w:rsidRDefault="006D62F3" w:rsidP="006D62F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D62F3" w:rsidRDefault="006D62F3" w:rsidP="006D62F3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D62F3">
        <w:rPr>
          <w:rFonts w:ascii="Times New Roman" w:hAnsi="Times New Roman" w:cs="Times New Roman"/>
          <w:sz w:val="28"/>
          <w:szCs w:val="28"/>
        </w:rPr>
        <w:t xml:space="preserve">Найти новое место работы </w:t>
      </w:r>
    </w:p>
    <w:p w:rsidR="006D62F3" w:rsidRDefault="006D62F3" w:rsidP="006D62F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62F3">
        <w:rPr>
          <w:rFonts w:ascii="Times New Roman" w:hAnsi="Times New Roman" w:cs="Times New Roman"/>
          <w:sz w:val="28"/>
          <w:szCs w:val="28"/>
        </w:rPr>
        <w:t>самостоятельно;</w:t>
      </w:r>
    </w:p>
    <w:p w:rsidR="006D62F3" w:rsidRPr="006D62F3" w:rsidRDefault="006D62F3" w:rsidP="006D62F3">
      <w:pPr>
        <w:rPr>
          <w:rFonts w:ascii="Times New Roman" w:hAnsi="Times New Roman" w:cs="Times New Roman"/>
          <w:sz w:val="28"/>
          <w:szCs w:val="28"/>
        </w:rPr>
      </w:pPr>
    </w:p>
    <w:p w:rsidR="006D62F3" w:rsidRPr="006D62F3" w:rsidRDefault="006D62F3" w:rsidP="006D62F3">
      <w:pPr>
        <w:pStyle w:val="a8"/>
        <w:numPr>
          <w:ilvl w:val="0"/>
          <w:numId w:val="4"/>
        </w:numPr>
        <w:rPr>
          <w:sz w:val="28"/>
          <w:szCs w:val="28"/>
        </w:rPr>
      </w:pPr>
      <w:r w:rsidRPr="006D62F3">
        <w:rPr>
          <w:rFonts w:ascii="Times New Roman" w:hAnsi="Times New Roman" w:cs="Times New Roman"/>
          <w:sz w:val="28"/>
          <w:szCs w:val="28"/>
        </w:rPr>
        <w:t xml:space="preserve">Обратиться </w:t>
      </w:r>
      <w:r>
        <w:rPr>
          <w:rFonts w:ascii="Times New Roman" w:hAnsi="Times New Roman" w:cs="Times New Roman"/>
          <w:sz w:val="28"/>
          <w:szCs w:val="28"/>
        </w:rPr>
        <w:t>в центр</w:t>
      </w:r>
      <w:r w:rsidRPr="006D62F3">
        <w:rPr>
          <w:rFonts w:ascii="Times New Roman" w:hAnsi="Times New Roman" w:cs="Times New Roman"/>
          <w:sz w:val="28"/>
          <w:szCs w:val="28"/>
        </w:rPr>
        <w:t xml:space="preserve"> занятости </w:t>
      </w:r>
    </w:p>
    <w:p w:rsidR="006D62F3" w:rsidRPr="006D62F3" w:rsidRDefault="006D62F3" w:rsidP="006D62F3">
      <w:pPr>
        <w:pStyle w:val="a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62F3">
        <w:rPr>
          <w:rFonts w:ascii="Times New Roman" w:hAnsi="Times New Roman" w:cs="Times New Roman"/>
          <w:sz w:val="28"/>
          <w:szCs w:val="28"/>
        </w:rPr>
        <w:t>населения.</w:t>
      </w:r>
      <w:r w:rsidRPr="006D62F3">
        <w:rPr>
          <w:sz w:val="28"/>
          <w:szCs w:val="28"/>
        </w:rPr>
        <w:br w:type="textWrapping" w:clear="all"/>
      </w:r>
    </w:p>
    <w:p w:rsidR="006D62F3" w:rsidRPr="00495E35" w:rsidRDefault="006D62F3" w:rsidP="006D62F3">
      <w:pPr>
        <w:ind w:right="-1"/>
        <w:contextualSpacing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495E35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Граждане могут получить консультацию у специалистов службы занятости:</w:t>
      </w:r>
    </w:p>
    <w:p w:rsidR="006D62F3" w:rsidRPr="004C229B" w:rsidRDefault="006D62F3" w:rsidP="006D62F3">
      <w:pPr>
        <w:pStyle w:val="a3"/>
        <w:numPr>
          <w:ilvl w:val="0"/>
          <w:numId w:val="2"/>
        </w:numPr>
        <w:spacing w:line="276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4C229B">
        <w:rPr>
          <w:rFonts w:ascii="Times New Roman" w:hAnsi="Times New Roman"/>
          <w:sz w:val="28"/>
          <w:szCs w:val="28"/>
        </w:rPr>
        <w:t>о наличии свободных рабочих мест (имеющихся вакансиях);</w:t>
      </w:r>
    </w:p>
    <w:p w:rsidR="006D62F3" w:rsidRDefault="006D62F3" w:rsidP="006D62F3">
      <w:pPr>
        <w:pStyle w:val="a3"/>
        <w:numPr>
          <w:ilvl w:val="0"/>
          <w:numId w:val="2"/>
        </w:numPr>
        <w:spacing w:line="276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4C229B">
        <w:rPr>
          <w:rFonts w:ascii="Times New Roman" w:hAnsi="Times New Roman"/>
          <w:sz w:val="28"/>
          <w:szCs w:val="28"/>
        </w:rPr>
        <w:t xml:space="preserve">о возможности получить профессиональное обучение и дополнительное профессиональное образование по профессиям, востребованным на рынке труда;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62F3" w:rsidRDefault="006D62F3" w:rsidP="006D62F3">
      <w:pPr>
        <w:pStyle w:val="a3"/>
        <w:numPr>
          <w:ilvl w:val="0"/>
          <w:numId w:val="2"/>
        </w:numPr>
        <w:spacing w:line="276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программе «Временного трудоустройства безработных граждан, испытывающие трудности в поиске работы»;</w:t>
      </w:r>
    </w:p>
    <w:p w:rsidR="006D62F3" w:rsidRPr="004C229B" w:rsidRDefault="006D62F3" w:rsidP="006D62F3">
      <w:pPr>
        <w:pStyle w:val="a3"/>
        <w:numPr>
          <w:ilvl w:val="0"/>
          <w:numId w:val="2"/>
        </w:numPr>
        <w:spacing w:line="276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возможности открытия собственного дела;</w:t>
      </w:r>
    </w:p>
    <w:p w:rsidR="006D62F3" w:rsidRDefault="006D62F3" w:rsidP="006D62F3">
      <w:pPr>
        <w:pStyle w:val="a3"/>
        <w:numPr>
          <w:ilvl w:val="0"/>
          <w:numId w:val="2"/>
        </w:numPr>
        <w:spacing w:line="276" w:lineRule="auto"/>
        <w:ind w:left="284" w:right="-1" w:firstLine="0"/>
        <w:jc w:val="both"/>
        <w:rPr>
          <w:rFonts w:ascii="Times New Roman" w:hAnsi="Times New Roman"/>
          <w:sz w:val="28"/>
          <w:szCs w:val="28"/>
        </w:rPr>
      </w:pPr>
      <w:r w:rsidRPr="004C229B">
        <w:rPr>
          <w:rFonts w:ascii="Times New Roman" w:hAnsi="Times New Roman"/>
          <w:sz w:val="28"/>
          <w:szCs w:val="28"/>
        </w:rPr>
        <w:t>о переезде в другую местность для временного трудоустройства.</w:t>
      </w:r>
    </w:p>
    <w:p w:rsidR="006D62F3" w:rsidRDefault="006D62F3" w:rsidP="006D62F3">
      <w:pPr>
        <w:pStyle w:val="a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D62F3" w:rsidRPr="00495E35" w:rsidRDefault="006D62F3" w:rsidP="006D62F3">
      <w:pPr>
        <w:pStyle w:val="a3"/>
        <w:ind w:right="-1"/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495E35">
        <w:rPr>
          <w:rFonts w:ascii="Times New Roman" w:hAnsi="Times New Roman"/>
          <w:b/>
          <w:i/>
          <w:color w:val="002060"/>
          <w:sz w:val="28"/>
          <w:szCs w:val="28"/>
        </w:rPr>
        <w:t>Что может стать причиной Вашего успеха при поиске работы?</w:t>
      </w:r>
    </w:p>
    <w:p w:rsidR="006D62F3" w:rsidRPr="00C26D02" w:rsidRDefault="006D62F3" w:rsidP="006D62F3">
      <w:pPr>
        <w:pStyle w:val="a3"/>
        <w:numPr>
          <w:ilvl w:val="0"/>
          <w:numId w:val="3"/>
        </w:numPr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C26D02">
        <w:rPr>
          <w:rFonts w:ascii="Times New Roman" w:hAnsi="Times New Roman"/>
          <w:sz w:val="28"/>
          <w:szCs w:val="28"/>
        </w:rPr>
        <w:t xml:space="preserve">Прежде всего, полученная в армии </w:t>
      </w:r>
      <w:r w:rsidRPr="00C26D02">
        <w:rPr>
          <w:rFonts w:ascii="Times New Roman" w:hAnsi="Times New Roman"/>
          <w:b/>
          <w:i/>
          <w:sz w:val="28"/>
          <w:szCs w:val="28"/>
        </w:rPr>
        <w:t>профессиональная подготовка и личностные качества</w:t>
      </w:r>
      <w:r w:rsidRPr="00C26D02">
        <w:rPr>
          <w:rFonts w:ascii="Times New Roman" w:hAnsi="Times New Roman"/>
          <w:sz w:val="28"/>
          <w:szCs w:val="28"/>
        </w:rPr>
        <w:t>, сформированные в процессе службы.</w:t>
      </w:r>
    </w:p>
    <w:p w:rsidR="006D62F3" w:rsidRPr="00C26D02" w:rsidRDefault="006D62F3" w:rsidP="006D62F3">
      <w:pPr>
        <w:pStyle w:val="a3"/>
        <w:numPr>
          <w:ilvl w:val="0"/>
          <w:numId w:val="3"/>
        </w:numPr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C26D02">
        <w:rPr>
          <w:rFonts w:ascii="Times New Roman" w:hAnsi="Times New Roman"/>
          <w:sz w:val="28"/>
          <w:szCs w:val="28"/>
        </w:rPr>
        <w:t xml:space="preserve">Вы имеете </w:t>
      </w:r>
      <w:r w:rsidRPr="00C26D02">
        <w:rPr>
          <w:rFonts w:ascii="Times New Roman" w:hAnsi="Times New Roman"/>
          <w:b/>
          <w:i/>
          <w:sz w:val="28"/>
          <w:szCs w:val="28"/>
        </w:rPr>
        <w:t>опыт практической работы</w:t>
      </w:r>
      <w:r w:rsidRPr="00C26D02">
        <w:rPr>
          <w:rFonts w:ascii="Times New Roman" w:hAnsi="Times New Roman"/>
          <w:sz w:val="28"/>
          <w:szCs w:val="28"/>
        </w:rPr>
        <w:t>, содержание которой во многом родственно гражданским специальностям соответствующего профиля: это – эксплуатация сложнейшей и наиболее современной техники; операторская деятельность; воспитание людей; обеспечение жизнедеятельности различных структур и т.д.</w:t>
      </w:r>
    </w:p>
    <w:p w:rsidR="006D62F3" w:rsidRDefault="006D62F3" w:rsidP="006D62F3">
      <w:pPr>
        <w:pStyle w:val="a3"/>
        <w:numPr>
          <w:ilvl w:val="0"/>
          <w:numId w:val="3"/>
        </w:numPr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614B65">
        <w:rPr>
          <w:rFonts w:ascii="Times New Roman" w:hAnsi="Times New Roman"/>
          <w:sz w:val="28"/>
          <w:szCs w:val="28"/>
        </w:rPr>
        <w:t xml:space="preserve">Вы как </w:t>
      </w:r>
      <w:r w:rsidRPr="00614B65">
        <w:rPr>
          <w:rFonts w:ascii="Times New Roman" w:hAnsi="Times New Roman"/>
          <w:b/>
          <w:i/>
          <w:sz w:val="28"/>
          <w:szCs w:val="28"/>
        </w:rPr>
        <w:t>кадровый военнослужащий</w:t>
      </w:r>
      <w:r w:rsidRPr="00614B65">
        <w:rPr>
          <w:rFonts w:ascii="Times New Roman" w:hAnsi="Times New Roman"/>
          <w:sz w:val="28"/>
          <w:szCs w:val="28"/>
        </w:rPr>
        <w:t xml:space="preserve"> дисциплинированы и исполнительны, привыкли быть обязательным и пунктуальным, Вас отличают высокая организованность и ответственность, твердость духа, желание и умение работать. </w:t>
      </w:r>
    </w:p>
    <w:p w:rsidR="006D62F3" w:rsidRPr="00614B65" w:rsidRDefault="006D62F3" w:rsidP="006D62F3">
      <w:pPr>
        <w:pStyle w:val="a3"/>
        <w:numPr>
          <w:ilvl w:val="0"/>
          <w:numId w:val="3"/>
        </w:numPr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614B65">
        <w:rPr>
          <w:rFonts w:ascii="Times New Roman" w:hAnsi="Times New Roman"/>
          <w:b/>
          <w:i/>
          <w:sz w:val="28"/>
          <w:szCs w:val="28"/>
        </w:rPr>
        <w:t>Вы мобильны.</w:t>
      </w:r>
      <w:r w:rsidRPr="00614B65">
        <w:rPr>
          <w:rFonts w:ascii="Times New Roman" w:hAnsi="Times New Roman"/>
          <w:sz w:val="28"/>
          <w:szCs w:val="28"/>
        </w:rPr>
        <w:t xml:space="preserve"> Менять место службы и жительства, входить в новый коллектив, усваивать новые обязанности и технику Вам приходилось не раз за время службы. Тревоги, учения, боевые дежурства приучили Вас к высокой работоспособности и постоянной активности. Это большой «плюс» для человека, начинающего деятельность в условиях рынка.</w:t>
      </w:r>
    </w:p>
    <w:p w:rsidR="006D62F3" w:rsidRDefault="006D62F3" w:rsidP="006D62F3">
      <w:pPr>
        <w:shd w:val="clear" w:color="auto" w:fill="FFFFFF"/>
        <w:ind w:right="-567"/>
        <w:rPr>
          <w:rFonts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3453765</wp:posOffset>
            </wp:positionH>
            <wp:positionV relativeFrom="paragraph">
              <wp:posOffset>203200</wp:posOffset>
            </wp:positionV>
            <wp:extent cx="1506220" cy="43307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7DB5">
        <w:rPr>
          <w:rFonts w:ascii="Times New Roman" w:hAnsi="Times New Roman" w:cs="Times New Roman"/>
          <w:b/>
          <w:bCs/>
          <w:sz w:val="32"/>
          <w:szCs w:val="32"/>
        </w:rPr>
        <w:t>Выбери путь к успеху</w:t>
      </w:r>
    </w:p>
    <w:p w:rsidR="006D62F3" w:rsidRPr="00D54AF6" w:rsidRDefault="006D62F3" w:rsidP="006D62F3">
      <w:pPr>
        <w:pStyle w:val="a6"/>
        <w:spacing w:line="360" w:lineRule="auto"/>
        <w:ind w:left="0"/>
        <w:contextualSpacing/>
        <w:jc w:val="right"/>
        <w:rPr>
          <w:b/>
          <w:i/>
          <w:sz w:val="32"/>
          <w:szCs w:val="32"/>
          <w:u w:val="single"/>
        </w:rPr>
      </w:pPr>
      <w:r w:rsidRPr="00D54AF6">
        <w:rPr>
          <w:b/>
          <w:i/>
          <w:sz w:val="32"/>
          <w:szCs w:val="32"/>
          <w:u w:val="single"/>
        </w:rPr>
        <w:t xml:space="preserve">Ждем Вас по адресу: </w:t>
      </w:r>
    </w:p>
    <w:p w:rsidR="006D62F3" w:rsidRDefault="006D62F3" w:rsidP="006D62F3">
      <w:pPr>
        <w:pStyle w:val="a6"/>
        <w:spacing w:line="276" w:lineRule="auto"/>
        <w:ind w:left="0"/>
        <w:contextualSpacing/>
        <w:jc w:val="right"/>
      </w:pPr>
      <w:r w:rsidRPr="00614B65">
        <w:rPr>
          <w:sz w:val="24"/>
          <w:szCs w:val="24"/>
        </w:rPr>
        <w:t>г. Североуральск, ул. Ватутина, 24, кабинет 14</w:t>
      </w:r>
    </w:p>
    <w:sectPr w:rsidR="006D62F3" w:rsidSect="00AE0B3B">
      <w:pgSz w:w="11906" w:h="16838"/>
      <w:pgMar w:top="567" w:right="566" w:bottom="142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F28"/>
    <w:multiLevelType w:val="hybridMultilevel"/>
    <w:tmpl w:val="D0A2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854A6"/>
    <w:multiLevelType w:val="hybridMultilevel"/>
    <w:tmpl w:val="4A3E9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F1A7B"/>
    <w:multiLevelType w:val="hybridMultilevel"/>
    <w:tmpl w:val="1D5E05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D7943E3"/>
    <w:multiLevelType w:val="hybridMultilevel"/>
    <w:tmpl w:val="3EC8CF0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6D62F3"/>
    <w:rsid w:val="005631B3"/>
    <w:rsid w:val="006D62F3"/>
    <w:rsid w:val="00AE0B3B"/>
    <w:rsid w:val="00C8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2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62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2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6D62F3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6D62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D6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93C23-7E74-437E-A2F9-6B7F2170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301</Words>
  <Characters>1719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Severouralsk CZ</cp:lastModifiedBy>
  <cp:revision>2</cp:revision>
  <dcterms:created xsi:type="dcterms:W3CDTF">2016-03-28T09:14:00Z</dcterms:created>
  <dcterms:modified xsi:type="dcterms:W3CDTF">2016-04-20T04:27:00Z</dcterms:modified>
</cp:coreProperties>
</file>