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BF46C0">
        <w:trPr>
          <w:trHeight w:val="1135"/>
        </w:trPr>
        <w:tc>
          <w:tcPr>
            <w:tcW w:w="9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C0" w:rsidRDefault="00BF46C0">
            <w:pPr>
              <w:jc w:val="center"/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</w:pPr>
          </w:p>
          <w:p w:rsidR="00BF46C0" w:rsidRDefault="00546A19">
            <w:pPr>
              <w:jc w:val="center"/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</w:pPr>
            <w:r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ПРОЕКТ</w:t>
            </w:r>
          </w:p>
        </w:tc>
      </w:tr>
      <w:tr w:rsidR="00BF46C0">
        <w:trPr>
          <w:trHeight w:val="1120"/>
        </w:trPr>
        <w:tc>
          <w:tcPr>
            <w:tcW w:w="9995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C0" w:rsidRDefault="00546A19">
            <w:pPr>
              <w:pStyle w:val="1"/>
              <w:ind w:left="0"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АДМИНИСТРАЦИЯ СЕВЕРОУРАЛЬСКОГО ГОРОДСКОГО ОКРУГА</w:t>
            </w:r>
          </w:p>
          <w:p w:rsidR="00BF46C0" w:rsidRDefault="00BF46C0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BF46C0" w:rsidRDefault="00546A1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BF46C0" w:rsidRDefault="00BF46C0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0" w:line="220" w:lineRule="exact"/>
        <w:rPr>
          <w:rFonts w:ascii="PT Astra Serif" w:hAnsi="PT Astra Serif"/>
        </w:rPr>
      </w:pPr>
    </w:p>
    <w:p w:rsidR="00BF46C0" w:rsidRDefault="00546A19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0" w:line="220" w:lineRule="exact"/>
      </w:pPr>
      <w:r>
        <w:rPr>
          <w:rFonts w:ascii="PT Astra Serif" w:hAnsi="PT Astra Serif"/>
          <w:b w:val="0"/>
          <w:sz w:val="24"/>
          <w:szCs w:val="24"/>
          <w:u w:val="single"/>
        </w:rPr>
        <w:tab/>
      </w:r>
      <w:r>
        <w:rPr>
          <w:rFonts w:ascii="PT Astra Serif" w:hAnsi="PT Astra Serif"/>
          <w:b w:val="0"/>
          <w:sz w:val="24"/>
          <w:szCs w:val="24"/>
        </w:rPr>
        <w:tab/>
        <w:t xml:space="preserve">                                                                                                     № _________</w:t>
      </w:r>
      <w:r>
        <w:rPr>
          <w:rFonts w:ascii="PT Astra Serif" w:hAnsi="PT Astra Serif"/>
          <w:b w:val="0"/>
          <w:sz w:val="24"/>
          <w:szCs w:val="24"/>
          <w:u w:val="single"/>
        </w:rPr>
        <w:t xml:space="preserve">             </w:t>
      </w:r>
    </w:p>
    <w:p w:rsidR="00BF46C0" w:rsidRDefault="00546A19">
      <w:pPr>
        <w:pStyle w:val="Bodytext40"/>
        <w:shd w:val="clear" w:color="auto" w:fill="auto"/>
        <w:spacing w:befor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Североуральск</w:t>
      </w:r>
    </w:p>
    <w:p w:rsidR="00BF46C0" w:rsidRDefault="00BF46C0">
      <w:pPr>
        <w:pStyle w:val="Bodytext50"/>
        <w:shd w:val="clear" w:color="auto" w:fill="auto"/>
        <w:spacing w:line="240" w:lineRule="auto"/>
        <w:rPr>
          <w:rFonts w:ascii="PT Astra Serif" w:hAnsi="PT Astra Serif"/>
        </w:rPr>
      </w:pPr>
    </w:p>
    <w:p w:rsidR="00BF46C0" w:rsidRDefault="00BF46C0">
      <w:pPr>
        <w:pStyle w:val="Bodytext50"/>
        <w:shd w:val="clear" w:color="auto" w:fill="auto"/>
        <w:spacing w:line="240" w:lineRule="auto"/>
        <w:rPr>
          <w:rFonts w:ascii="PT Astra Serif" w:hAnsi="PT Astra Serif"/>
        </w:rPr>
      </w:pPr>
    </w:p>
    <w:p w:rsidR="00BF46C0" w:rsidRDefault="00546A19" w:rsidP="00C76D46">
      <w:pPr>
        <w:widowControl/>
        <w:autoSpaceDE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bookmarkStart w:id="0" w:name="_GoBack"/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 xml:space="preserve">О </w:t>
      </w:r>
      <w:r w:rsidR="00C76D46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составе, задачах и полномочиях Межведомственной оздоровительной комиссии Североуральского городского округа</w:t>
      </w:r>
      <w:bookmarkEnd w:id="0"/>
    </w:p>
    <w:p w:rsidR="00BF46C0" w:rsidRDefault="00BF46C0">
      <w:pPr>
        <w:widowControl/>
        <w:autoSpaceDE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BF46C0">
      <w:pPr>
        <w:widowControl/>
        <w:tabs>
          <w:tab w:val="left" w:pos="567"/>
        </w:tabs>
        <w:autoSpaceDE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Default="00546A19">
      <w:pPr>
        <w:widowControl/>
        <w:tabs>
          <w:tab w:val="left" w:pos="567"/>
        </w:tabs>
        <w:autoSpaceDE w:val="0"/>
        <w:jc w:val="both"/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  <w:t xml:space="preserve">Руководствуясь федеральными законами от 6 октября 2003 года </w:t>
      </w:r>
      <w:r>
        <w:rPr>
          <w:rFonts w:ascii="PT Astra Serif" w:eastAsia="Times New Roman" w:hAnsi="PT Astra Serif"/>
          <w:color w:val="auto"/>
          <w:sz w:val="28"/>
          <w:szCs w:val="28"/>
          <w:lang w:eastAsia="ar-SA" w:bidi="ar-SA"/>
        </w:rPr>
        <w:t>№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131-ФЗ  «Об общих принципах организации местного самоуправления в Российской Федерации», от 16 октября 2019 года № 336-ФЗ «О внесении изменений                                 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постановлением Главного государственного санитарного врача Российской Федерации от 30.06.2020 № 16 «Об утверждении                 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санитарно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– эпидемиологических правил СП 3.1/2.4.3598-20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Санитарно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– эпидемиологические требования к устройству, содержанию и организации   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>приказом Министерства здравоохранения Российской Федерации от 13.06.2018 № 327н «Об утверждении Порядка оказания медицинской помощи несовершеннолетним в период оздоровления и организованного отдыха», з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аконами Свердловской области </w:t>
      </w:r>
      <w:r>
        <w:rPr>
          <w:rFonts w:ascii="PT Astra Serif" w:eastAsia="Times New Roman" w:hAnsi="PT Astra Serif" w:cs="Times New Roman"/>
          <w:bCs/>
          <w:iCs/>
          <w:color w:val="auto"/>
          <w:sz w:val="28"/>
          <w:szCs w:val="28"/>
          <w:lang w:eastAsia="ar-SA" w:bidi="ar-SA"/>
        </w:rPr>
        <w:t>от 23</w:t>
      </w:r>
      <w:r>
        <w:rPr>
          <w:rFonts w:ascii="PT Astra Serif" w:eastAsia="Times New Roman" w:hAnsi="PT Astra Serif" w:cs="Times New Roman"/>
          <w:b/>
          <w:bCs/>
          <w:iCs/>
          <w:color w:val="auto"/>
          <w:sz w:val="28"/>
          <w:szCs w:val="28"/>
          <w:lang w:eastAsia="ar-SA" w:bidi="ar-SA"/>
        </w:rPr>
        <w:t>.</w:t>
      </w:r>
      <w:r>
        <w:rPr>
          <w:rFonts w:ascii="PT Astra Serif" w:eastAsia="Times New Roman" w:hAnsi="PT Astra Serif" w:cs="Times New Roman"/>
          <w:bCs/>
          <w:iCs/>
          <w:color w:val="auto"/>
          <w:sz w:val="28"/>
          <w:szCs w:val="28"/>
          <w:lang w:eastAsia="ar-SA" w:bidi="ar-SA"/>
        </w:rPr>
        <w:t>10</w:t>
      </w:r>
      <w:r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>.1995 № 28-ОЗ</w:t>
      </w:r>
      <w:r>
        <w:rPr>
          <w:rFonts w:ascii="PT Astra Serif" w:eastAsia="Times New Roman" w:hAnsi="PT Astra Serif" w:cs="Times New Roman"/>
          <w:b/>
          <w:bCs/>
          <w:iCs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 xml:space="preserve">«О защите прав ребёнка», </w:t>
      </w:r>
      <w:r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от 15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.06.</w:t>
      </w:r>
      <w:r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2011 № 38-ОЗ «Об организации и обеспечении отдыха и оздоровления детей в Свердловской области»,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п</w:t>
      </w:r>
      <w:r>
        <w:rPr>
          <w:rFonts w:ascii="PT Astra Serif" w:eastAsia="Times New Roman" w:hAnsi="PT Astra Serif" w:cs="Times New Roman"/>
          <w:iCs/>
          <w:color w:val="auto"/>
          <w:sz w:val="28"/>
          <w:szCs w:val="28"/>
          <w:lang w:eastAsia="ar-SA" w:bidi="ar-SA"/>
        </w:rPr>
        <w:t xml:space="preserve">остановлением Правительства Свердловской области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от 03.08.2017       № 558-ПП «О мерах по организации и обеспечению отдыха и оздоровления детей в Свердловской области», Уставом Североуральского городского округа, в целях обеспечения отдыха, оздоровления и занятости детей и подростков, создания условий для укрепления их здоровья, безопасности и творческого развития в 2023 году, Администрация Североуральского городского округа</w:t>
      </w:r>
    </w:p>
    <w:p w:rsidR="00BF46C0" w:rsidRDefault="00546A19">
      <w:pPr>
        <w:widowControl/>
        <w:autoSpaceDE w:val="0"/>
        <w:jc w:val="both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ПОСТАНОВЛЯЕТ:</w:t>
      </w:r>
    </w:p>
    <w:p w:rsidR="00486DE0" w:rsidRDefault="00546A19" w:rsidP="00486DE0">
      <w:pPr>
        <w:pStyle w:val="a4"/>
        <w:widowControl/>
        <w:numPr>
          <w:ilvl w:val="0"/>
          <w:numId w:val="1"/>
        </w:numPr>
        <w:autoSpaceDE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Утвердить </w:t>
      </w:r>
    </w:p>
    <w:p w:rsidR="00BF46C0" w:rsidRPr="00486DE0" w:rsidRDefault="00486DE0" w:rsidP="00486DE0">
      <w:pPr>
        <w:pStyle w:val="a4"/>
        <w:widowControl/>
        <w:numPr>
          <w:ilvl w:val="0"/>
          <w:numId w:val="16"/>
        </w:numPr>
        <w:autoSpaceDE w:val="0"/>
        <w:ind w:left="0" w:firstLine="1068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Положение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о</w:t>
      </w:r>
      <w:r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муниципальной межведомственной оздоровительной комиссии Североуральского городского округа </w:t>
      </w:r>
      <w:r w:rsidR="00546A19"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(прилагается).</w:t>
      </w:r>
    </w:p>
    <w:p w:rsidR="00486DE0" w:rsidRDefault="00486DE0" w:rsidP="00486DE0">
      <w:pPr>
        <w:pStyle w:val="a4"/>
        <w:widowControl/>
        <w:numPr>
          <w:ilvl w:val="0"/>
          <w:numId w:val="16"/>
        </w:numPr>
        <w:tabs>
          <w:tab w:val="left" w:pos="12218"/>
        </w:tabs>
        <w:autoSpaceDE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состав </w:t>
      </w:r>
      <w:r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муниципальной межведомст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венной оздоровительной комиссии </w:t>
      </w:r>
    </w:p>
    <w:p w:rsidR="00C76D46" w:rsidRPr="00486DE0" w:rsidRDefault="00486DE0" w:rsidP="00486DE0">
      <w:pPr>
        <w:widowControl/>
        <w:tabs>
          <w:tab w:val="left" w:pos="12218"/>
        </w:tabs>
        <w:autoSpaceDE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 (прилагается).</w:t>
      </w:r>
    </w:p>
    <w:p w:rsidR="00486DE0" w:rsidRPr="00486DE0" w:rsidRDefault="00486DE0" w:rsidP="00486DE0">
      <w:pPr>
        <w:pStyle w:val="a4"/>
        <w:widowControl/>
        <w:tabs>
          <w:tab w:val="left" w:pos="12218"/>
        </w:tabs>
        <w:autoSpaceDE w:val="0"/>
        <w:ind w:left="1068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C76D46" w:rsidRPr="00C76D46" w:rsidTr="0082403B"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УТВЕРЖДЕНО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постановлением Администрации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Североуральского городского округа</w:t>
            </w:r>
          </w:p>
          <w:p w:rsidR="00C76D46" w:rsidRPr="00C76D46" w:rsidRDefault="00C76D46" w:rsidP="00C76D46">
            <w:pPr>
              <w:widowControl/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от _______________№____________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«</w:t>
            </w:r>
            <w:r w:rsidR="00486DE0" w:rsidRPr="00486DE0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О составе, задачах и полномочиях Межведомственной оздоровительной комиссии Североуральского городского округа</w:t>
            </w: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»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Положение</w:t>
      </w:r>
    </w:p>
    <w:p w:rsidR="00C76D46" w:rsidRPr="00C76D46" w:rsidRDefault="00C76D46" w:rsidP="00C76D4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 муниципальной межведомственной оздоровительной комиссии </w:t>
      </w:r>
    </w:p>
    <w:p w:rsidR="00C76D46" w:rsidRPr="00C76D46" w:rsidRDefault="00C76D46" w:rsidP="00C76D4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</w:t>
      </w: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Глава 1. Общие положения</w:t>
      </w: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Настоящее Положение определяет задачи, полномочия, порядок формирования Межведомственной оздоровительной комиссии Североуральского городского округа (далее - Комиссия), а также полномочия ее членов и порядок организации работы.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Комиссия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муниципальными нормативными правовыми актами, а также настоящим Положением.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Положение о Комиссии утверждается Постановлением Администрации</w:t>
      </w:r>
      <w:r w:rsidRPr="00C76D46">
        <w:rPr>
          <w:rFonts w:ascii="PT Astra Serif" w:hAnsi="PT Astra Serif" w:cs="Times New Roman"/>
        </w:rPr>
        <w:t xml:space="preserve">    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округа.</w:t>
      </w: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Глава 2. Задачи и полномочия комиссии</w:t>
      </w: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Задачами Комиссии являются:</w:t>
      </w:r>
    </w:p>
    <w:p w:rsidR="00C76D46" w:rsidRPr="00C76D46" w:rsidRDefault="00C76D46" w:rsidP="00C76D46">
      <w:pPr>
        <w:widowControl/>
        <w:numPr>
          <w:ilvl w:val="0"/>
          <w:numId w:val="11"/>
        </w:numPr>
        <w:ind w:firstLine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организация взаимодействия с руководителями предприятий и организаций всех форм собственности, осуществляющих деятельность на территории</w:t>
      </w:r>
      <w:r w:rsidRPr="00C76D46">
        <w:rPr>
          <w:rFonts w:ascii="PT Astra Serif" w:hAnsi="PT Astra Serif" w:cs="Times New Roman"/>
        </w:rPr>
        <w:t xml:space="preserve"> 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округа, с отраслевыми профсоюзами, организациями отдыха детей по вопросу обеспечения отдыха и занятости детей и подростков;</w:t>
      </w:r>
    </w:p>
    <w:p w:rsidR="00C76D46" w:rsidRPr="00C76D46" w:rsidRDefault="00C76D46" w:rsidP="00C76D46">
      <w:pPr>
        <w:widowControl/>
        <w:numPr>
          <w:ilvl w:val="0"/>
          <w:numId w:val="11"/>
        </w:numPr>
        <w:ind w:firstLine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организация и проведение мониторинга по обеспечению отдыха и занятости детей и подростков в</w:t>
      </w:r>
      <w:r w:rsidRPr="00C76D46">
        <w:rPr>
          <w:rFonts w:ascii="PT Astra Serif" w:hAnsi="PT Astra Serif" w:cs="Times New Roman"/>
        </w:rPr>
        <w:t xml:space="preserve"> 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Североуральском городском округе;</w:t>
      </w:r>
    </w:p>
    <w:p w:rsidR="00C76D46" w:rsidRPr="00C76D46" w:rsidRDefault="00C76D46" w:rsidP="00C76D46">
      <w:pPr>
        <w:widowControl/>
        <w:numPr>
          <w:ilvl w:val="0"/>
          <w:numId w:val="11"/>
        </w:numPr>
        <w:ind w:left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контроль выполнения мероприятий по отдыху и оздоровлению детей и подростков.</w:t>
      </w: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Комиссия в процессе своей деятельности:</w:t>
      </w:r>
    </w:p>
    <w:p w:rsidR="00C76D46" w:rsidRPr="00C76D46" w:rsidRDefault="00C76D46" w:rsidP="00C76D46">
      <w:pPr>
        <w:widowControl/>
        <w:numPr>
          <w:ilvl w:val="0"/>
          <w:numId w:val="12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осуществляет координацию деятельности надзор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ных органов, органов местного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самоуправления, представителей профсоюзных организаций;</w:t>
      </w:r>
    </w:p>
    <w:p w:rsidR="00C76D46" w:rsidRPr="00C76D46" w:rsidRDefault="00C76D46" w:rsidP="00C76D46">
      <w:pPr>
        <w:widowControl/>
        <w:numPr>
          <w:ilvl w:val="0"/>
          <w:numId w:val="12"/>
        </w:numPr>
        <w:ind w:firstLine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анализ эффективности мер, реализуемых на территории</w:t>
      </w:r>
      <w:r w:rsidRPr="00C76D46">
        <w:rPr>
          <w:rFonts w:ascii="PT Astra Serif" w:hAnsi="PT Astra Serif" w:cs="Times New Roman"/>
        </w:rPr>
        <w:t xml:space="preserve"> 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Североуральского   городского округа и направленных на обеспечение качественного и безопасного отдыха детей и подростков;</w:t>
      </w:r>
    </w:p>
    <w:p w:rsidR="00C76D46" w:rsidRPr="00C76D46" w:rsidRDefault="00C76D46" w:rsidP="00C76D46">
      <w:pPr>
        <w:widowControl/>
        <w:numPr>
          <w:ilvl w:val="0"/>
          <w:numId w:val="12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содействует оперативности решений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обеспечении отдыха и оздоровления детей и подростков;</w:t>
      </w:r>
    </w:p>
    <w:p w:rsidR="00C76D46" w:rsidRPr="00C76D46" w:rsidRDefault="00C76D46" w:rsidP="00C76D46">
      <w:pPr>
        <w:widowControl/>
        <w:numPr>
          <w:ilvl w:val="0"/>
          <w:numId w:val="12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участвует в подготовке проектов муниципальных нормативно-правовых актов по вопросам обеспечения отдыха, оздоровления и занятости детей и подростков.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Комиссия имеет право:</w:t>
      </w:r>
    </w:p>
    <w:p w:rsidR="00C76D46" w:rsidRPr="00C76D46" w:rsidRDefault="00C76D46" w:rsidP="00C76D46">
      <w:pPr>
        <w:widowControl/>
        <w:numPr>
          <w:ilvl w:val="0"/>
          <w:numId w:val="13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запрашивать и получать необходимые материалы и информацию по вопросам, связанным с реализацией ее полномочий;</w:t>
      </w:r>
    </w:p>
    <w:p w:rsidR="00C76D46" w:rsidRPr="00C76D46" w:rsidRDefault="00C76D46" w:rsidP="00C76D46">
      <w:pPr>
        <w:widowControl/>
        <w:numPr>
          <w:ilvl w:val="0"/>
          <w:numId w:val="13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заслушивать на заседаниях Комиссии руководителей организаций, иных должностных лиц по вопросам, связанным с обеспечением отдыха, оздоровления и занятости детей и подростков;</w:t>
      </w:r>
    </w:p>
    <w:p w:rsidR="00C76D46" w:rsidRPr="00C76D46" w:rsidRDefault="00C76D46" w:rsidP="00C76D46">
      <w:pPr>
        <w:widowControl/>
        <w:numPr>
          <w:ilvl w:val="0"/>
          <w:numId w:val="13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направлять в органы государственной власти Свердловской области, в областную оздоровительную комиссию, иные государственные органы Свердловской области предложения о мерах по обеспечению отдыха, оздоровления и занятости детей и подростков;</w:t>
      </w:r>
    </w:p>
    <w:p w:rsidR="00C76D46" w:rsidRPr="00C76D46" w:rsidRDefault="00C76D46" w:rsidP="00C76D46">
      <w:pPr>
        <w:widowControl/>
        <w:numPr>
          <w:ilvl w:val="0"/>
          <w:numId w:val="13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взаимодействовать с аналогичными органами других муниципальных образований в Свердловской области по вопросам, связанным с реализацией ее полномочий;</w:t>
      </w:r>
    </w:p>
    <w:p w:rsidR="00C76D46" w:rsidRPr="00C76D46" w:rsidRDefault="00C76D46" w:rsidP="00C76D46">
      <w:pPr>
        <w:widowControl/>
        <w:numPr>
          <w:ilvl w:val="0"/>
          <w:numId w:val="13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вносить в установленном порядке предложения по подготовке проектов муниципальных нормативно-правовых актов по вопросам, связанным с реализацией ее полномочий;</w:t>
      </w:r>
    </w:p>
    <w:p w:rsidR="00C76D46" w:rsidRPr="00C76D46" w:rsidRDefault="00C76D46" w:rsidP="00C76D46">
      <w:pPr>
        <w:widowControl/>
        <w:numPr>
          <w:ilvl w:val="0"/>
          <w:numId w:val="13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 w:rsidR="00C76D46" w:rsidRPr="00C76D46" w:rsidRDefault="00C76D46" w:rsidP="00C76D46">
      <w:pPr>
        <w:widowControl/>
        <w:numPr>
          <w:ilvl w:val="0"/>
          <w:numId w:val="13"/>
        </w:numPr>
        <w:ind w:firstLine="72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информировать о своей деятельности общественность через средства массовой информации.</w:t>
      </w: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Глава 3. Состав, порядок формирования комиссии и полномочия членов комиссии</w:t>
      </w:r>
    </w:p>
    <w:p w:rsidR="00C76D46" w:rsidRPr="00C76D46" w:rsidRDefault="00C76D46" w:rsidP="00C76D4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Комиссия формируется в составе председателя Комиссии, заместителя председателя Комиссии, секретаря Комиссии и иных членов Комиссии. Председателем Комиссии является заместитель Главы Администрации</w:t>
      </w:r>
      <w:r w:rsidRPr="00C76D46">
        <w:rPr>
          <w:rFonts w:ascii="PT Astra Serif" w:hAnsi="PT Astra Serif" w:cs="Times New Roman"/>
        </w:rPr>
        <w:t xml:space="preserve"> 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Состав Комиссии утверждается постановлением Администрации</w:t>
      </w:r>
      <w:r w:rsidRPr="00C76D46">
        <w:rPr>
          <w:rFonts w:ascii="PT Astra Serif" w:hAnsi="PT Astra Serif" w:cs="Times New Roman"/>
        </w:rPr>
        <w:t xml:space="preserve"> 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 состав Комиссии могут входить представители территориальных исполнительных органов, а также заинтересованных учреждений, организаций и общественных объединений.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Председатель Комиссии:</w:t>
      </w:r>
    </w:p>
    <w:p w:rsidR="00C76D46" w:rsidRPr="00C76D46" w:rsidRDefault="00C76D46" w:rsidP="00C76D46">
      <w:pPr>
        <w:widowControl/>
        <w:numPr>
          <w:ilvl w:val="0"/>
          <w:numId w:val="14"/>
        </w:numPr>
        <w:ind w:left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осуществляет руководство деятельностью Комиссии;</w:t>
      </w:r>
    </w:p>
    <w:p w:rsidR="00C76D46" w:rsidRPr="00C76D46" w:rsidRDefault="00C76D46" w:rsidP="00C76D46">
      <w:pPr>
        <w:widowControl/>
        <w:numPr>
          <w:ilvl w:val="0"/>
          <w:numId w:val="14"/>
        </w:numPr>
        <w:ind w:left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согласует планы работы и планы заседаний Комиссии;</w:t>
      </w:r>
    </w:p>
    <w:p w:rsidR="00C76D46" w:rsidRPr="00C76D46" w:rsidRDefault="00C76D46" w:rsidP="00C76D46">
      <w:pPr>
        <w:widowControl/>
        <w:numPr>
          <w:ilvl w:val="0"/>
          <w:numId w:val="14"/>
        </w:numPr>
        <w:ind w:left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созывает заседания Комиссии;</w:t>
      </w:r>
    </w:p>
    <w:p w:rsidR="00C76D46" w:rsidRPr="00C76D46" w:rsidRDefault="00C76D46" w:rsidP="00C76D46">
      <w:pPr>
        <w:widowControl/>
        <w:numPr>
          <w:ilvl w:val="0"/>
          <w:numId w:val="14"/>
        </w:numPr>
        <w:ind w:left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утверждает повестки заседаний Комиссии;</w:t>
      </w:r>
    </w:p>
    <w:p w:rsidR="00C76D46" w:rsidRPr="00C76D46" w:rsidRDefault="00C76D46" w:rsidP="00C76D46">
      <w:pPr>
        <w:widowControl/>
        <w:numPr>
          <w:ilvl w:val="0"/>
          <w:numId w:val="14"/>
        </w:numPr>
        <w:ind w:left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ведет заседания Комиссии;</w:t>
      </w:r>
    </w:p>
    <w:p w:rsidR="00C76D46" w:rsidRPr="00C76D46" w:rsidRDefault="00C76D46" w:rsidP="00C76D46">
      <w:pPr>
        <w:widowControl/>
        <w:numPr>
          <w:ilvl w:val="0"/>
          <w:numId w:val="14"/>
        </w:numPr>
        <w:ind w:left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подписывает протоколы заседаний Комиссии;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Секретарь Комиссии организует:</w:t>
      </w:r>
    </w:p>
    <w:p w:rsidR="00C76D46" w:rsidRPr="00C76D46" w:rsidRDefault="00C76D46" w:rsidP="00C76D46">
      <w:pPr>
        <w:widowControl/>
        <w:numPr>
          <w:ilvl w:val="0"/>
          <w:numId w:val="15"/>
        </w:numPr>
        <w:ind w:firstLine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подготовку проектов планов работы Комиссии, проектов повесток заседаний Комиссии, материалов к заседаниям Комиссии;</w:t>
      </w:r>
    </w:p>
    <w:p w:rsidR="00C76D46" w:rsidRPr="00C76D46" w:rsidRDefault="00C76D46" w:rsidP="00C76D46">
      <w:pPr>
        <w:widowControl/>
        <w:numPr>
          <w:ilvl w:val="0"/>
          <w:numId w:val="15"/>
        </w:numPr>
        <w:ind w:firstLine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информирование членов Комиссии о дате, месте, времени и формате проведения заседания Комиссии не позднее, </w:t>
      </w:r>
      <w:r w:rsidR="00BA3E2F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чем за 2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дня до проведения заседания Комиссии;</w:t>
      </w:r>
    </w:p>
    <w:p w:rsidR="00C76D46" w:rsidRPr="00C76D46" w:rsidRDefault="00C76D46" w:rsidP="00C76D46">
      <w:pPr>
        <w:widowControl/>
        <w:numPr>
          <w:ilvl w:val="0"/>
          <w:numId w:val="15"/>
        </w:numPr>
        <w:ind w:left="720"/>
        <w:jc w:val="both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исполнение решений Комиссии и поручений председателя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Присутствие членов Комиссии на заседаниях обязательно. В случае невозможности присутствия члена Комиссии на заседании или делегировании своих полномочий иным лицам он обязан заблаговременно известить об этом секретаря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 случае отсутствия члена Комиссии на заседании он может изложить, при необходимости, информацию по рассматриваемому вопросу в письменной форме, которая доводится до участников заседания Комиссии и отражается в протоколе.</w:t>
      </w: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Глава 4. Организация работы комиссии</w:t>
      </w:r>
    </w:p>
    <w:p w:rsidR="00C76D46" w:rsidRPr="00C76D46" w:rsidRDefault="00C76D46" w:rsidP="00C76D46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Основной формой работы Комиссии являются заседания, которые проводятся </w:t>
      </w:r>
      <w:r w:rsidR="00BA3E2F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перед началом оздоровительной кампании и далее 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 соответствии с планом работы Комиссии.</w:t>
      </w:r>
    </w:p>
    <w:p w:rsidR="00C76D46" w:rsidRPr="00C76D46" w:rsidRDefault="00C76D46" w:rsidP="00C76D46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 случае необходимости, по инициативе председателя Комиссии или не менее одной трети членов Комиссии, могут проводиться внеплановые заседания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Заседание Комиссии правомочно, если на нем присутствует более половины от численного состава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Решение Комиссии оформляется протоколом, который подписывается    председательствующим на заседании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Подготовка материалов к заседанию Комиссии осуществляется ответственными лицами за подготовку соответствующих вопросов повестки заседания Комиссии, согласно планам работы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Все необходимые материалы по рассматриваемому вопросу должны быть представлены секрета</w:t>
      </w:r>
      <w:r w:rsidR="00BA3E2F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рю Комиссии не позднее, чем за 2</w:t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дня до проведения заседания Комиссии.</w:t>
      </w:r>
    </w:p>
    <w:p w:rsidR="00C76D46" w:rsidRPr="00C76D46" w:rsidRDefault="00C76D46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Решения комиссии, принятые в пределах ее компетенции, носят обязательный характер для предприятий, учреждений, организаций, участвующих в организации отдыха и оздоровления детей и подростков Североуральского городского округа. </w:t>
      </w:r>
    </w:p>
    <w:p w:rsidR="00C76D46" w:rsidRPr="00C76D46" w:rsidRDefault="00773F30" w:rsidP="00C76D46">
      <w:pPr>
        <w:widowControl/>
        <w:numPr>
          <w:ilvl w:val="0"/>
          <w:numId w:val="10"/>
        </w:num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В связи с эпидемиологической обстановкой либо другой необходимостью</w:t>
      </w:r>
      <w:r w:rsidR="00C76D46"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, заседания комиссии по возможности проводятся в онлайн режиме, с применением информационных технологий.</w:t>
      </w: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486DE0" w:rsidRDefault="00486DE0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486DE0" w:rsidRDefault="00486DE0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076C6B" w:rsidRDefault="00076C6B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076C6B" w:rsidRPr="00C76D46" w:rsidRDefault="00076C6B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ind w:left="3544" w:firstLine="142"/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lastRenderedPageBreak/>
        <w:t>УТВЕРЖДЕН</w:t>
      </w:r>
    </w:p>
    <w:p w:rsidR="00C76D46" w:rsidRPr="00C76D46" w:rsidRDefault="00C76D46" w:rsidP="00C76D46">
      <w:pPr>
        <w:widowControl/>
        <w:autoSpaceDE w:val="0"/>
        <w:ind w:left="3828" w:hanging="142"/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t>постановлением Администрации</w:t>
      </w:r>
    </w:p>
    <w:p w:rsidR="00C76D46" w:rsidRPr="00C76D46" w:rsidRDefault="00C76D46" w:rsidP="00C76D46">
      <w:pPr>
        <w:widowControl/>
        <w:autoSpaceDE w:val="0"/>
        <w:ind w:firstLine="3686"/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</w:t>
      </w:r>
    </w:p>
    <w:p w:rsidR="00C76D46" w:rsidRPr="00C76D46" w:rsidRDefault="00C76D46" w:rsidP="00C76D46">
      <w:pPr>
        <w:widowControl/>
        <w:autoSpaceDE w:val="0"/>
        <w:ind w:firstLine="3686"/>
      </w:pPr>
      <w:r w:rsidRPr="00C76D46"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  <w:t>от ______________№____________</w:t>
      </w:r>
    </w:p>
    <w:p w:rsidR="00486DE0" w:rsidRDefault="00C76D46" w:rsidP="00486DE0">
      <w:pPr>
        <w:widowControl/>
        <w:autoSpaceDE w:val="0"/>
        <w:ind w:left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«</w:t>
      </w:r>
      <w:r w:rsidR="00486DE0"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О составе, задачах и полномочиях Межведомственной оздоровительной комиссии </w:t>
      </w:r>
    </w:p>
    <w:p w:rsidR="00C76D46" w:rsidRPr="00C76D46" w:rsidRDefault="00486DE0" w:rsidP="00486DE0">
      <w:pPr>
        <w:widowControl/>
        <w:autoSpaceDE w:val="0"/>
        <w:ind w:firstLine="3686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486DE0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Североуральского городского округа</w:t>
      </w:r>
      <w:r w:rsidR="00C76D46"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»</w:t>
      </w:r>
    </w:p>
    <w:p w:rsidR="00C76D46" w:rsidRPr="00C76D46" w:rsidRDefault="00C76D46" w:rsidP="00C76D46">
      <w:pPr>
        <w:widowControl/>
        <w:autoSpaceDE w:val="0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autoSpaceDE w:val="0"/>
        <w:jc w:val="right"/>
        <w:rPr>
          <w:rFonts w:ascii="PT Astra Serif" w:eastAsia="Arial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ar-SA" w:bidi="ar-SA"/>
        </w:rPr>
        <w:t>Состав муниципальной межведомственной оздоровительной комиссии Североуральского городского округа</w:t>
      </w: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  <w:r w:rsidRPr="00C76D46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ab/>
      </w: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tbl>
      <w:tblPr>
        <w:tblW w:w="9494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086"/>
        <w:gridCol w:w="6812"/>
      </w:tblGrid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Левенко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Виктория 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Васильевна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Заместитель Главы Администрации Североуральского городского округа, председатель комиссии;</w:t>
            </w: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Ощепкова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Ирина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Николаевна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начальник Управления образования Администрации              Североуральского городского округа, заместитель председателя комиссии;</w:t>
            </w: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3.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Самарина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Лариса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Николаевна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директор Муниципального автономного учреждения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«Детский оздоровительный загородный лагерь имени В. Дубинина», секретарь комиссии.</w:t>
            </w:r>
          </w:p>
        </w:tc>
      </w:tr>
      <w:tr w:rsidR="00C76D46" w:rsidRPr="00C76D46" w:rsidTr="0082403B">
        <w:tc>
          <w:tcPr>
            <w:tcW w:w="26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Члены комиссии: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4.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Быкова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Алина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Мамиржоновна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председатель городской организации профсоюзов работников народного образования и науки Российской Федерации (по согласованию);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5.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Елохин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Пётр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Николаевич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начальник отдела вневедомственной охраны по городу Североуральску филиал ФГКУ «УВО ВНГ России по Свердловской области» (по согласованию);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rPr>
          <w:trHeight w:val="1005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6.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Горбунов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Евгений </w:t>
            </w:r>
          </w:p>
          <w:p w:rsidR="00C76D46" w:rsidRPr="00C76D46" w:rsidRDefault="00C76D46" w:rsidP="00C76D46">
            <w:pPr>
              <w:widowControl/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Валерьевич</w:t>
            </w:r>
            <w:r w:rsidRPr="00C76D46"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  <w:lang w:eastAsia="ar-SA" w:bidi="ar-SA"/>
              </w:rPr>
              <w:t xml:space="preserve">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начальник отдела Министерства внутренних дел Российской Федерации по городу Североуральску (по согласованию);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rPr>
          <w:trHeight w:val="2535"/>
        </w:trPr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7.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Ливар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Александр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Васильевич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Североуральск, городе Ивдель, городе Краснотурьинск и городе Карпинск (по согласованию);</w:t>
            </w: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lastRenderedPageBreak/>
              <w:t>8.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Моисеева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Наталья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Валерьяновна 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директор государственного казенного учреждения службы занятости населения Свердловской области «Североуральский центр занятости» (по согласованию);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9.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proofErr w:type="spellStart"/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Симанов</w:t>
            </w:r>
            <w:proofErr w:type="spellEnd"/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Александр </w:t>
            </w:r>
          </w:p>
          <w:p w:rsidR="00C76D46" w:rsidRPr="00C76D46" w:rsidRDefault="00C76D46" w:rsidP="00C76D46">
            <w:pPr>
              <w:widowControl/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Вячеславович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Главный врач государственного бюджетного учреждения здравоохранения Свердловской области «Североуральская централь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ная городская больница» (по</w:t>
            </w: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 согласованию);</w:t>
            </w: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10.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Страшко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Алексей </w:t>
            </w:r>
          </w:p>
          <w:p w:rsidR="00C76D46" w:rsidRPr="00C76D46" w:rsidRDefault="00C76D46" w:rsidP="00C76D46">
            <w:pPr>
              <w:widowControl/>
              <w:ind w:hanging="33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Николаевич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начальник Отделения надзорной деятельности Североуральского городского округа Управления надзорной деятельности и профилактической работы Главного управления МЧС России по Свердловской области (по согласованию);</w:t>
            </w:r>
          </w:p>
        </w:tc>
      </w:tr>
      <w:tr w:rsidR="00C76D46" w:rsidRPr="00C76D46" w:rsidTr="0082403B">
        <w:tc>
          <w:tcPr>
            <w:tcW w:w="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11.</w:t>
            </w:r>
          </w:p>
        </w:tc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Чириков </w:t>
            </w:r>
          </w:p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 xml:space="preserve">Михаил </w:t>
            </w:r>
          </w:p>
          <w:p w:rsidR="00C76D46" w:rsidRPr="00C76D46" w:rsidRDefault="00C76D46" w:rsidP="00C76D46">
            <w:pPr>
              <w:widowControl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Иосифович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46" w:rsidRPr="00C76D46" w:rsidRDefault="00C76D46" w:rsidP="00C76D46">
            <w:pPr>
              <w:widowControl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</w:pPr>
            <w:r w:rsidRPr="00C76D4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</w:tbl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E12CE0" w:rsidRDefault="00E12CE0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C76D46" w:rsidRPr="00C76D46" w:rsidRDefault="00C76D46" w:rsidP="00C76D46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BF46C0" w:rsidRPr="00E12CE0" w:rsidRDefault="00BF46C0" w:rsidP="00E12CE0">
      <w:pPr>
        <w:widowControl/>
        <w:tabs>
          <w:tab w:val="left" w:pos="12218"/>
        </w:tabs>
        <w:autoSpaceDE w:val="0"/>
        <w:jc w:val="both"/>
        <w:rPr>
          <w:rFonts w:ascii="Calibri Light" w:eastAsia="Times New Roman" w:hAnsi="Calibri Light" w:cs="Calibri Light"/>
          <w:color w:val="auto"/>
          <w:sz w:val="28"/>
          <w:szCs w:val="28"/>
          <w:lang w:eastAsia="ar-SA" w:bidi="ar-SA"/>
        </w:rPr>
      </w:pPr>
    </w:p>
    <w:p w:rsidR="00BF46C0" w:rsidRDefault="00546A19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ЛИСТ СОГЛАСОВАНИЯ</w:t>
      </w:r>
    </w:p>
    <w:p w:rsidR="00BF46C0" w:rsidRDefault="00BF46C0" w:rsidP="00C76D46">
      <w:pPr>
        <w:autoSpaceDE w:val="0"/>
        <w:rPr>
          <w:rFonts w:ascii="PT Astra Serif" w:eastAsia="Times New Roman" w:hAnsi="PT Astra Serif" w:cs="Times New Roman"/>
          <w:sz w:val="28"/>
          <w:szCs w:val="28"/>
        </w:rPr>
      </w:pPr>
    </w:p>
    <w:p w:rsidR="00BF46C0" w:rsidRDefault="00546A19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BF46C0" w:rsidRDefault="00BF46C0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</w:p>
    <w:p w:rsidR="00BF46C0" w:rsidRDefault="00546A19" w:rsidP="00486DE0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</w:rPr>
        <w:t>«</w:t>
      </w:r>
      <w:r w:rsidR="00486DE0" w:rsidRPr="00486DE0">
        <w:rPr>
          <w:rFonts w:ascii="PT Astra Serif" w:eastAsia="Times New Roman" w:hAnsi="PT Astra Serif" w:cs="Times New Roman"/>
          <w:sz w:val="28"/>
          <w:szCs w:val="28"/>
          <w:u w:val="single"/>
        </w:rPr>
        <w:t>О составе, задачах и полномочиях Межведомственной оздоровительной комиссии Североуральского городского округа</w:t>
      </w:r>
      <w:r w:rsidR="00486DE0">
        <w:rPr>
          <w:rFonts w:ascii="PT Astra Serif" w:eastAsia="Times New Roman" w:hAnsi="PT Astra Serif" w:cs="Times New Roman"/>
          <w:sz w:val="28"/>
          <w:szCs w:val="28"/>
          <w:u w:val="single"/>
        </w:rPr>
        <w:t>»</w:t>
      </w:r>
    </w:p>
    <w:p w:rsidR="00486DE0" w:rsidRDefault="00486DE0" w:rsidP="00486DE0">
      <w:pPr>
        <w:autoSpaceDE w:val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126"/>
        <w:gridCol w:w="1701"/>
        <w:gridCol w:w="1701"/>
      </w:tblGrid>
      <w:tr w:rsidR="00BF46C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Сроки и результаты согласования</w:t>
            </w:r>
          </w:p>
        </w:tc>
      </w:tr>
      <w:tr w:rsidR="00BF46C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autoSpaceDE w:val="0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Замечания и подпись</w:t>
            </w:r>
          </w:p>
        </w:tc>
      </w:tr>
      <w:tr w:rsidR="00BF46C0" w:rsidTr="00486DE0">
        <w:trPr>
          <w:trHeight w:val="14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DE0" w:rsidRDefault="00546A19">
            <w:pPr>
              <w:autoSpaceDE w:val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 xml:space="preserve">Заместитель Главы Администрации Североуральского городского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autoSpaceDE w:val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В.В. Левенко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BF46C0" w:rsidTr="00486DE0">
        <w:trPr>
          <w:trHeight w:val="19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autoSpaceDE w:val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autoSpaceDE w:val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И.Н. Ощепкова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BF46C0" w:rsidTr="00486DE0">
        <w:trPr>
          <w:trHeight w:val="17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r>
              <w:rPr>
                <w:rFonts w:ascii="PT Astra Serif" w:eastAsia="Calibri" w:hAnsi="PT Astra Serif" w:cs="Times New Roman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BF46C0" w:rsidTr="00486DE0">
        <w:trPr>
          <w:trHeight w:val="13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r>
              <w:rPr>
                <w:rFonts w:ascii="PT Astra Serif" w:eastAsia="Calibri" w:hAnsi="PT Astra Serif" w:cs="Times New Roman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BF46C0" w:rsidTr="00486DE0">
        <w:trPr>
          <w:trHeight w:val="12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Специалист, ответственный за оформление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BF46C0" w:rsidTr="00C76D46">
        <w:trPr>
          <w:trHeight w:val="1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546A19">
            <w:r>
              <w:rPr>
                <w:rFonts w:ascii="PT Astra Serif" w:eastAsia="Calibri" w:hAnsi="PT Astra Serif" w:cs="Times New Roman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6C0" w:rsidRDefault="00BF46C0">
            <w:pPr>
              <w:autoSpaceDE w:val="0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BF46C0" w:rsidRDefault="00BF46C0">
      <w:pPr>
        <w:autoSpaceDE w:val="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F46C0" w:rsidRDefault="00546A19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lastRenderedPageBreak/>
        <w:t>Ответственные за содержание проекта правового акта: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Самарина Лариса Николаевна, директор МАУ «ДОЗЛ им. В. Дубинина»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8 (343 80) 2-07-53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Прищеп Наталья Владимировна, директор МКУ «ЦБУО»</w:t>
      </w:r>
    </w:p>
    <w:p w:rsidR="00BF46C0" w:rsidRDefault="00546A19">
      <w:pPr>
        <w:autoSpaceDE w:val="0"/>
      </w:pPr>
      <w:r>
        <w:rPr>
          <w:rFonts w:ascii="PT Astra Serif" w:eastAsia="Times New Roman" w:hAnsi="PT Astra Serif" w:cs="Times New Roman"/>
        </w:rPr>
        <w:t xml:space="preserve">8(343 80) 2-36-47. </w:t>
      </w:r>
      <w:r>
        <w:rPr>
          <w:rFonts w:ascii="Times New Roman" w:eastAsia="Times New Roman" w:hAnsi="Times New Roman" w:cs="Times New Roman"/>
        </w:rPr>
        <w:t>───────────────────────────────────────────────────────</w:t>
      </w:r>
    </w:p>
    <w:p w:rsidR="00BF46C0" w:rsidRDefault="00546A19">
      <w:pPr>
        <w:autoSpaceDE w:val="0"/>
        <w:jc w:val="both"/>
      </w:pPr>
      <w:r>
        <w:rPr>
          <w:rFonts w:ascii="PT Astra Serif" w:eastAsia="Times New Roman" w:hAnsi="PT Astra Serif" w:cs="Times New Roman"/>
        </w:rPr>
        <w:t xml:space="preserve">(Постановление) разослать: </w:t>
      </w:r>
      <w:r>
        <w:rPr>
          <w:rFonts w:ascii="PT Astra Serif" w:eastAsia="Times New Roman" w:hAnsi="PT Astra Serif" w:cs="Times New Roman"/>
          <w:u w:val="single"/>
        </w:rPr>
        <w:t xml:space="preserve">Управление образования </w:t>
      </w:r>
      <w:proofErr w:type="gramStart"/>
      <w:r>
        <w:rPr>
          <w:rFonts w:ascii="PT Astra Serif" w:eastAsia="Times New Roman" w:hAnsi="PT Astra Serif" w:cs="Times New Roman"/>
          <w:u w:val="single"/>
        </w:rPr>
        <w:t>Администрации  Североуральского</w:t>
      </w:r>
      <w:proofErr w:type="gramEnd"/>
      <w:r>
        <w:rPr>
          <w:rFonts w:ascii="PT Astra Serif" w:eastAsia="Times New Roman" w:hAnsi="PT Astra Serif" w:cs="Times New Roman"/>
          <w:u w:val="single"/>
        </w:rPr>
        <w:t xml:space="preserve"> городского округа, Финансовое управление Администрации  Североуральского городского округа, МКУ «ЦБУО», МАУ «ДОЗЛ им. В. Дубинина»</w:t>
      </w:r>
    </w:p>
    <w:p w:rsidR="00BF46C0" w:rsidRDefault="00BF46C0">
      <w:pPr>
        <w:autoSpaceDE w:val="0"/>
        <w:jc w:val="both"/>
        <w:rPr>
          <w:rFonts w:ascii="PT Astra Serif" w:eastAsia="Times New Roman" w:hAnsi="PT Astra Serif" w:cs="Times New Roman"/>
          <w:u w:val="single"/>
        </w:rPr>
      </w:pPr>
    </w:p>
    <w:p w:rsidR="00BF46C0" w:rsidRDefault="00546A19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Исполнители: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Самарина Лариса Николаевна, директор МАУ «ДОЗЛ им. В. Дубинина» 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8 (343 80) 2-07-23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proofErr w:type="spellStart"/>
      <w:r>
        <w:rPr>
          <w:rFonts w:ascii="PT Astra Serif" w:eastAsia="Times New Roman" w:hAnsi="PT Astra Serif" w:cs="Times New Roman"/>
          <w:sz w:val="20"/>
          <w:szCs w:val="20"/>
        </w:rPr>
        <w:t>Пришеп</w:t>
      </w:r>
      <w:proofErr w:type="spellEnd"/>
      <w:r>
        <w:rPr>
          <w:rFonts w:ascii="PT Astra Serif" w:eastAsia="Times New Roman" w:hAnsi="PT Astra Serif" w:cs="Times New Roman"/>
          <w:sz w:val="20"/>
          <w:szCs w:val="20"/>
        </w:rPr>
        <w:t xml:space="preserve"> Наталья Владимировна, директор МКУ «ЦБУО»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8 (343 80) 2-36-47 </w:t>
      </w:r>
    </w:p>
    <w:p w:rsidR="00BF46C0" w:rsidRDefault="00546A19">
      <w:pPr>
        <w:autoSpaceDE w:val="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_____________________________________________________________________________</w:t>
      </w:r>
    </w:p>
    <w:p w:rsidR="00BF46C0" w:rsidRDefault="00BF46C0">
      <w:pPr>
        <w:rPr>
          <w:rFonts w:ascii="PT Astra Serif" w:hAnsi="PT Astra Serif"/>
        </w:rPr>
      </w:pPr>
    </w:p>
    <w:p w:rsidR="00BF46C0" w:rsidRDefault="00BF46C0">
      <w:pPr>
        <w:widowControl/>
        <w:jc w:val="both"/>
        <w:rPr>
          <w:rFonts w:ascii="Calibri Light" w:eastAsia="Times New Roman" w:hAnsi="Calibri Light" w:cs="Calibri Light"/>
          <w:color w:val="auto"/>
          <w:sz w:val="28"/>
          <w:szCs w:val="28"/>
          <w:lang w:eastAsia="ar-SA" w:bidi="ar-SA"/>
        </w:rPr>
      </w:pPr>
    </w:p>
    <w:sectPr w:rsidR="00BF46C0">
      <w:headerReference w:type="default" r:id="rId7"/>
      <w:pgSz w:w="11906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39" w:rsidRDefault="00237239">
      <w:r>
        <w:separator/>
      </w:r>
    </w:p>
  </w:endnote>
  <w:endnote w:type="continuationSeparator" w:id="0">
    <w:p w:rsidR="00237239" w:rsidRDefault="002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39" w:rsidRDefault="00237239">
      <w:r>
        <w:separator/>
      </w:r>
    </w:p>
  </w:footnote>
  <w:footnote w:type="continuationSeparator" w:id="0">
    <w:p w:rsidR="00237239" w:rsidRDefault="0023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31" w:rsidRDefault="00546A19">
    <w:pPr>
      <w:pStyle w:val="a7"/>
      <w:jc w:val="center"/>
    </w:pPr>
    <w:r>
      <w:rPr>
        <w:rFonts w:ascii="PT Astra Serif" w:hAnsi="PT Astra Serif"/>
        <w:color w:val="auto"/>
        <w:sz w:val="28"/>
        <w:szCs w:val="28"/>
      </w:rPr>
      <w:fldChar w:fldCharType="begin"/>
    </w:r>
    <w:r>
      <w:rPr>
        <w:rFonts w:ascii="PT Astra Serif" w:hAnsi="PT Astra Serif"/>
        <w:color w:val="auto"/>
        <w:sz w:val="28"/>
        <w:szCs w:val="28"/>
      </w:rPr>
      <w:instrText xml:space="preserve"> PAGE </w:instrText>
    </w:r>
    <w:r>
      <w:rPr>
        <w:rFonts w:ascii="PT Astra Serif" w:hAnsi="PT Astra Serif"/>
        <w:color w:val="auto"/>
        <w:sz w:val="28"/>
        <w:szCs w:val="28"/>
      </w:rPr>
      <w:fldChar w:fldCharType="separate"/>
    </w:r>
    <w:r w:rsidR="00E12CE0">
      <w:rPr>
        <w:rFonts w:ascii="PT Astra Serif" w:hAnsi="PT Astra Serif"/>
        <w:noProof/>
        <w:color w:val="auto"/>
        <w:sz w:val="28"/>
        <w:szCs w:val="28"/>
      </w:rPr>
      <w:t>8</w:t>
    </w:r>
    <w:r>
      <w:rPr>
        <w:rFonts w:ascii="PT Astra Serif" w:hAnsi="PT Astra Serif"/>
        <w:color w:val="auto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8DA"/>
    <w:multiLevelType w:val="multilevel"/>
    <w:tmpl w:val="0590C86E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68"/>
    <w:multiLevelType w:val="hybridMultilevel"/>
    <w:tmpl w:val="B1CEDBA8"/>
    <w:lvl w:ilvl="0" w:tplc="C9A09B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320235"/>
    <w:multiLevelType w:val="multilevel"/>
    <w:tmpl w:val="A31A9B26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244"/>
    <w:multiLevelType w:val="multilevel"/>
    <w:tmpl w:val="A58EDE44"/>
    <w:lvl w:ilvl="0">
      <w:start w:val="1"/>
      <w:numFmt w:val="decimal"/>
      <w:suff w:val="space"/>
      <w:lvlText w:val="%1)"/>
      <w:lvlJc w:val="left"/>
      <w:pPr>
        <w:ind w:left="0" w:firstLine="36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4628"/>
    <w:multiLevelType w:val="multilevel"/>
    <w:tmpl w:val="5AC832B8"/>
    <w:lvl w:ilvl="0">
      <w:start w:val="1"/>
      <w:numFmt w:val="decimal"/>
      <w:suff w:val="space"/>
      <w:lvlText w:val="%1)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CDE"/>
    <w:multiLevelType w:val="multilevel"/>
    <w:tmpl w:val="36583B76"/>
    <w:lvl w:ilvl="0">
      <w:start w:val="1"/>
      <w:numFmt w:val="decimal"/>
      <w:suff w:val="space"/>
      <w:lvlText w:val="%1)"/>
      <w:lvlJc w:val="left"/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4D4D"/>
    <w:multiLevelType w:val="multilevel"/>
    <w:tmpl w:val="8912D90E"/>
    <w:lvl w:ilvl="0">
      <w:start w:val="1"/>
      <w:numFmt w:val="decimal"/>
      <w:suff w:val="space"/>
      <w:lvlText w:val="%1)"/>
      <w:lvlJc w:val="left"/>
      <w:pPr>
        <w:ind w:left="0" w:firstLine="10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94B"/>
    <w:multiLevelType w:val="multilevel"/>
    <w:tmpl w:val="A4225E8E"/>
    <w:lvl w:ilvl="0">
      <w:start w:val="1"/>
      <w:numFmt w:val="decimal"/>
      <w:suff w:val="space"/>
      <w:lvlText w:val="%1)"/>
      <w:lvlJc w:val="left"/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21E5"/>
    <w:multiLevelType w:val="multilevel"/>
    <w:tmpl w:val="F99A4018"/>
    <w:lvl w:ilvl="0">
      <w:start w:val="1"/>
      <w:numFmt w:val="decimal"/>
      <w:suff w:val="space"/>
      <w:lvlText w:val="%1)"/>
      <w:lvlJc w:val="left"/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C779B"/>
    <w:multiLevelType w:val="multilevel"/>
    <w:tmpl w:val="8C60E03E"/>
    <w:lvl w:ilvl="0">
      <w:start w:val="1"/>
      <w:numFmt w:val="decimal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25CC6"/>
    <w:multiLevelType w:val="multilevel"/>
    <w:tmpl w:val="E0A0039A"/>
    <w:lvl w:ilvl="0">
      <w:start w:val="1"/>
      <w:numFmt w:val="decimal"/>
      <w:suff w:val="space"/>
      <w:lvlText w:val="%1)"/>
      <w:lvlJc w:val="left"/>
      <w:pPr>
        <w:ind w:left="0" w:firstLine="1066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C71B5"/>
    <w:multiLevelType w:val="multilevel"/>
    <w:tmpl w:val="064A9AC0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002E40"/>
    <w:multiLevelType w:val="multilevel"/>
    <w:tmpl w:val="263C1708"/>
    <w:lvl w:ilvl="0">
      <w:start w:val="1"/>
      <w:numFmt w:val="decimal"/>
      <w:suff w:val="space"/>
      <w:lvlText w:val="%1)"/>
      <w:lvlJc w:val="left"/>
      <w:pPr>
        <w:ind w:left="0" w:firstLine="10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71AD0"/>
    <w:multiLevelType w:val="multilevel"/>
    <w:tmpl w:val="96B63AA6"/>
    <w:lvl w:ilvl="0">
      <w:start w:val="1"/>
      <w:numFmt w:val="decimal"/>
      <w:suff w:val="space"/>
      <w:lvlText w:val="%1)"/>
      <w:lvlJc w:val="left"/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4695E04"/>
    <w:multiLevelType w:val="multilevel"/>
    <w:tmpl w:val="2FF05EDA"/>
    <w:lvl w:ilvl="0">
      <w:start w:val="1"/>
      <w:numFmt w:val="decimal"/>
      <w:suff w:val="space"/>
      <w:lvlText w:val="%1)"/>
      <w:lvlJc w:val="left"/>
      <w:pPr>
        <w:ind w:left="0" w:firstLine="1066"/>
      </w:pPr>
      <w:rPr>
        <w:rFonts w:ascii="PT Astra Serif" w:hAnsi="PT Astra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C0"/>
    <w:rsid w:val="00076C6B"/>
    <w:rsid w:val="001367A6"/>
    <w:rsid w:val="001D36C8"/>
    <w:rsid w:val="00237239"/>
    <w:rsid w:val="00303C02"/>
    <w:rsid w:val="00486DE0"/>
    <w:rsid w:val="00546A19"/>
    <w:rsid w:val="00773F30"/>
    <w:rsid w:val="00822DF2"/>
    <w:rsid w:val="00AC08AF"/>
    <w:rsid w:val="00BA3E2F"/>
    <w:rsid w:val="00BF46C0"/>
    <w:rsid w:val="00C76D46"/>
    <w:rsid w:val="00E12CE0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6DED-696F-49EA-94E1-0CED1CB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pPr>
      <w:keepNext/>
      <w:widowControl/>
      <w:autoSpaceDE w:val="0"/>
      <w:ind w:left="-567" w:firstLine="993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30"/>
      <w:szCs w:val="3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Heading2">
    <w:name w:val="Heading #2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Heading2Spacing4pt">
    <w:name w:val="Heading #2 + Spacing 4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none"/>
      <w:vertAlign w:val="baseline"/>
    </w:rPr>
  </w:style>
  <w:style w:type="character" w:customStyle="1" w:styleId="Heading2Spacing4pt1">
    <w:name w:val="Heading #2 + Spacing 4 pt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2"/>
      <w:szCs w:val="22"/>
      <w:u w:val="non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Bodytext5">
    <w:name w:val="Body text (5)_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Bodytext5Spacing4pt">
    <w:name w:val="Body text (5) + Spacing 4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Heading1">
    <w:name w:val="Heading #1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6"/>
      <w:szCs w:val="26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PicturecaptionExact">
    <w:name w:val="Picture caption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8"/>
      <w:u w:val="none"/>
    </w:rPr>
  </w:style>
  <w:style w:type="character" w:customStyle="1" w:styleId="BodytextExact">
    <w:name w:val="Body text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8"/>
      <w:u w:val="none"/>
    </w:rPr>
  </w:style>
  <w:style w:type="character" w:customStyle="1" w:styleId="Bodytext5Exact">
    <w:name w:val="Body text (5) Exact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10"/>
      <w:u w:val="none"/>
    </w:rPr>
  </w:style>
  <w:style w:type="character" w:customStyle="1" w:styleId="Bodytext6">
    <w:name w:val="Body text (6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9"/>
      <w:szCs w:val="9"/>
      <w:u w:val="none"/>
    </w:rPr>
  </w:style>
  <w:style w:type="character" w:customStyle="1" w:styleId="Bodytext7">
    <w:name w:val="Body text (7)_"/>
    <w:rPr>
      <w:rFonts w:ascii="Times New Roman" w:eastAsia="Times New Roman" w:hAnsi="Times New Roman" w:cs="Times New Roman"/>
      <w:b/>
      <w:bCs/>
      <w:i/>
      <w:iCs/>
      <w:strike w:val="0"/>
      <w:dstrike w:val="0"/>
      <w:spacing w:val="-20"/>
      <w:u w:val="none"/>
    </w:rPr>
  </w:style>
  <w:style w:type="character" w:customStyle="1" w:styleId="Bodytext70">
    <w:name w:val="Body text (7)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2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Bodytext8">
    <w:name w:val="Body text (8)_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-10"/>
      <w:sz w:val="26"/>
      <w:szCs w:val="26"/>
      <w:u w:val="none"/>
    </w:rPr>
  </w:style>
  <w:style w:type="paragraph" w:customStyle="1" w:styleId="Bodytext21">
    <w:name w:val="Body text (2)1"/>
    <w:basedOn w:val="a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customStyle="1" w:styleId="Heading20">
    <w:name w:val="Heading #2"/>
    <w:basedOn w:val="a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Bodytext30">
    <w:name w:val="Body text (3)"/>
    <w:basedOn w:val="a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Bodytext40">
    <w:name w:val="Body text (4)"/>
    <w:basedOn w:val="a"/>
    <w:pPr>
      <w:shd w:val="clear" w:color="auto" w:fill="FFFFFF"/>
      <w:spacing w:before="480" w:line="35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Bodytext50">
    <w:name w:val="Body text (5)"/>
    <w:basedOn w:val="a"/>
    <w:pPr>
      <w:shd w:val="clear" w:color="auto" w:fill="FFFFFF"/>
      <w:spacing w:line="35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2">
    <w:name w:val="Основной текст2"/>
    <w:basedOn w:val="a"/>
    <w:pPr>
      <w:shd w:val="clear" w:color="auto" w:fill="FFFFFF"/>
      <w:spacing w:before="300" w:after="300" w:line="361" w:lineRule="exact"/>
      <w:ind w:hanging="34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Heading10">
    <w:name w:val="Heading #1"/>
    <w:basedOn w:val="a"/>
    <w:pPr>
      <w:shd w:val="clear" w:color="auto" w:fill="FFFFFF"/>
      <w:spacing w:after="180" w:line="0" w:lineRule="atLeast"/>
      <w:jc w:val="both"/>
      <w:outlineLvl w:val="0"/>
    </w:pPr>
    <w:rPr>
      <w:rFonts w:ascii="Calibri" w:eastAsia="Calibri" w:hAnsi="Calibri" w:cs="Times New Roman"/>
      <w:color w:val="auto"/>
      <w:sz w:val="26"/>
      <w:szCs w:val="26"/>
      <w:lang w:bidi="ar-SA"/>
    </w:rPr>
  </w:style>
  <w:style w:type="paragraph" w:customStyle="1" w:styleId="Picturecaption">
    <w:name w:val="Picture caption"/>
    <w:basedOn w:val="a"/>
    <w:pPr>
      <w:shd w:val="clear" w:color="auto" w:fill="FFFFFF"/>
      <w:spacing w:line="361" w:lineRule="exact"/>
      <w:jc w:val="both"/>
    </w:pPr>
    <w:rPr>
      <w:rFonts w:ascii="Times New Roman" w:eastAsia="Times New Roman" w:hAnsi="Times New Roman" w:cs="Times New Roman"/>
      <w:color w:val="auto"/>
      <w:spacing w:val="8"/>
      <w:sz w:val="20"/>
      <w:szCs w:val="20"/>
      <w:lang w:bidi="ar-SA"/>
    </w:rPr>
  </w:style>
  <w:style w:type="paragraph" w:customStyle="1" w:styleId="Bodytext60">
    <w:name w:val="Body text (6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bidi="ar-SA"/>
    </w:rPr>
  </w:style>
  <w:style w:type="paragraph" w:customStyle="1" w:styleId="Bodytext71">
    <w:name w:val="Body text (7)1"/>
    <w:basedOn w:val="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20"/>
      <w:szCs w:val="20"/>
      <w:lang w:bidi="ar-SA"/>
    </w:rPr>
  </w:style>
  <w:style w:type="paragraph" w:customStyle="1" w:styleId="Bodytext80">
    <w:name w:val="Body text (8)"/>
    <w:basedOn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bidi="ar-SA"/>
    </w:rPr>
  </w:style>
  <w:style w:type="paragraph" w:styleId="a4">
    <w:name w:val="List Paragraph"/>
    <w:basedOn w:val="a"/>
    <w:pPr>
      <w:ind w:left="720"/>
    </w:p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color w:val="000000"/>
      <w:sz w:val="16"/>
      <w:szCs w:val="16"/>
      <w:lang w:bidi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color w:val="000000"/>
      <w:sz w:val="24"/>
      <w:szCs w:val="24"/>
      <w:lang w:bidi="ru-RU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Плешивцев Александр Сергеевич</cp:lastModifiedBy>
  <cp:revision>2</cp:revision>
  <cp:lastPrinted>2023-03-17T08:32:00Z</cp:lastPrinted>
  <dcterms:created xsi:type="dcterms:W3CDTF">2023-03-22T04:45:00Z</dcterms:created>
  <dcterms:modified xsi:type="dcterms:W3CDTF">2023-03-22T04:45:00Z</dcterms:modified>
</cp:coreProperties>
</file>