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35" w:rsidRPr="00FA4C35" w:rsidRDefault="00FA4C35" w:rsidP="00FA4C3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A4C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FA4C35">
        <w:rPr>
          <w:sz w:val="28"/>
          <w:szCs w:val="28"/>
        </w:rPr>
        <w:t>1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4C35">
        <w:rPr>
          <w:sz w:val="28"/>
          <w:szCs w:val="28"/>
        </w:rPr>
        <w:t>к Административному регламенту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4C35">
        <w:rPr>
          <w:sz w:val="28"/>
          <w:szCs w:val="28"/>
        </w:rPr>
        <w:t>предоставления муниципальной услуги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A4C35">
        <w:rPr>
          <w:sz w:val="28"/>
          <w:szCs w:val="28"/>
        </w:rPr>
        <w:t>Присвоение адреса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4C35">
        <w:rPr>
          <w:sz w:val="28"/>
          <w:szCs w:val="28"/>
        </w:rPr>
        <w:t>объекту недвижимости</w:t>
      </w:r>
      <w:r>
        <w:rPr>
          <w:sz w:val="28"/>
          <w:szCs w:val="28"/>
        </w:rPr>
        <w:t>»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54"/>
      <w:bookmarkEnd w:id="0"/>
      <w:r w:rsidRPr="00FA4C35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FA4C35" w:rsidRDefault="00FA4C35" w:rsidP="00FA4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месте нахождения</w:t>
      </w:r>
      <w:r w:rsidRPr="00FA4C35">
        <w:rPr>
          <w:sz w:val="28"/>
          <w:szCs w:val="28"/>
        </w:rPr>
        <w:t xml:space="preserve">, </w:t>
      </w:r>
      <w:r>
        <w:rPr>
          <w:sz w:val="28"/>
          <w:szCs w:val="28"/>
        </w:rPr>
        <w:t>почтовом адресе</w:t>
      </w:r>
      <w:r w:rsidRPr="00FA4C35">
        <w:rPr>
          <w:sz w:val="28"/>
          <w:szCs w:val="28"/>
        </w:rPr>
        <w:t xml:space="preserve">, </w:t>
      </w:r>
      <w:r>
        <w:rPr>
          <w:sz w:val="28"/>
          <w:szCs w:val="28"/>
        </w:rPr>
        <w:t>контактных телефонах</w:t>
      </w:r>
      <w:r w:rsidRPr="00FA4C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A4C35" w:rsidRDefault="00FA4C35" w:rsidP="00FA4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графике работы отдела</w:t>
      </w:r>
      <w:r w:rsidRPr="00FA4C35">
        <w:rPr>
          <w:sz w:val="28"/>
          <w:szCs w:val="28"/>
        </w:rPr>
        <w:t xml:space="preserve">, </w:t>
      </w:r>
      <w:r>
        <w:rPr>
          <w:sz w:val="28"/>
          <w:szCs w:val="28"/>
        </w:rPr>
        <w:t>об официальном</w:t>
      </w:r>
      <w:r w:rsidRPr="00FA4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интернет-сайте 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Североуральского городского округа</w:t>
      </w:r>
    </w:p>
    <w:p w:rsidR="00FA4C35" w:rsidRPr="00FA4C35" w:rsidRDefault="00FA4C35" w:rsidP="00FA4C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«Отдел градостроительства и архитектуры Администрации Североуральского городского округа»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Адрес места нахо</w:t>
      </w:r>
      <w:r>
        <w:rPr>
          <w:sz w:val="28"/>
          <w:szCs w:val="28"/>
        </w:rPr>
        <w:t>ждения: Свердловская область, город Североуральск, улица Ленина, дом 44, кабинет</w:t>
      </w:r>
      <w:r w:rsidRPr="00FA4C3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A4C35">
        <w:rPr>
          <w:sz w:val="28"/>
          <w:szCs w:val="28"/>
        </w:rPr>
        <w:t>1.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624480, Свердловская область, город Североуральск, улица</w:t>
      </w:r>
      <w:r w:rsidRPr="00FA4C35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 дом</w:t>
      </w:r>
      <w:r w:rsidRPr="00FA4C35">
        <w:rPr>
          <w:sz w:val="28"/>
          <w:szCs w:val="28"/>
        </w:rPr>
        <w:t xml:space="preserve"> 44.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Телефон: (34380) 2-47-92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Часы работы: понедельник – четверг с 08.00 до 17.15 часов, пятница с 08.00 до 16.00 часов, перерыв с 12.00 до 13.00 часов.  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Часы приема: вторник, четверг с 08.00 до 1</w:t>
      </w:r>
      <w:bookmarkStart w:id="1" w:name="_GoBack"/>
      <w:bookmarkEnd w:id="1"/>
      <w:r w:rsidRPr="00FA4C35">
        <w:rPr>
          <w:sz w:val="28"/>
          <w:szCs w:val="28"/>
        </w:rPr>
        <w:t>7.00 часов, перерыв с 12.00 до 13.00 часов.</w:t>
      </w:r>
    </w:p>
    <w:p w:rsidR="00FA4C35" w:rsidRPr="00FA4C35" w:rsidRDefault="00FA4C35" w:rsidP="00FA4C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C35">
        <w:rPr>
          <w:sz w:val="28"/>
          <w:szCs w:val="28"/>
        </w:rPr>
        <w:t xml:space="preserve">Официальный Интернет-сайт Администрации Североуральского городского округа: </w:t>
      </w:r>
      <w:r w:rsidRPr="00FA4C35">
        <w:rPr>
          <w:sz w:val="28"/>
          <w:szCs w:val="28"/>
          <w:lang w:val="en-US"/>
        </w:rPr>
        <w:t>www</w:t>
      </w:r>
      <w:r w:rsidRPr="00FA4C35">
        <w:rPr>
          <w:sz w:val="28"/>
          <w:szCs w:val="28"/>
        </w:rPr>
        <w:t>.</w:t>
      </w:r>
      <w:proofErr w:type="spellStart"/>
      <w:r w:rsidRPr="00FA4C35">
        <w:rPr>
          <w:sz w:val="28"/>
          <w:szCs w:val="28"/>
          <w:lang w:val="en-US"/>
        </w:rPr>
        <w:t>adm</w:t>
      </w:r>
      <w:proofErr w:type="spellEnd"/>
      <w:r w:rsidRPr="00FA4C35">
        <w:rPr>
          <w:sz w:val="28"/>
          <w:szCs w:val="28"/>
        </w:rPr>
        <w:t>-</w:t>
      </w:r>
      <w:proofErr w:type="spellStart"/>
      <w:r w:rsidRPr="00FA4C35">
        <w:rPr>
          <w:sz w:val="28"/>
          <w:szCs w:val="28"/>
          <w:lang w:val="en-US"/>
        </w:rPr>
        <w:t>Severouralsk</w:t>
      </w:r>
      <w:proofErr w:type="spellEnd"/>
      <w:r w:rsidRPr="00FA4C35">
        <w:rPr>
          <w:sz w:val="28"/>
          <w:szCs w:val="28"/>
        </w:rPr>
        <w:t>.</w:t>
      </w:r>
      <w:proofErr w:type="spellStart"/>
      <w:r w:rsidRPr="00FA4C35">
        <w:rPr>
          <w:sz w:val="28"/>
          <w:szCs w:val="28"/>
          <w:lang w:val="en-US"/>
        </w:rPr>
        <w:t>ru</w:t>
      </w:r>
      <w:proofErr w:type="spellEnd"/>
    </w:p>
    <w:p w:rsidR="00FA4C35" w:rsidRPr="00FA4C35" w:rsidRDefault="00FA4C35" w:rsidP="00FA4C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4C35" w:rsidRPr="00FA4C35" w:rsidRDefault="00FA4C35" w:rsidP="00FA4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C35" w:rsidRPr="00FA4C35" w:rsidRDefault="00FA4C35" w:rsidP="00FA4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C35" w:rsidRDefault="00FA4C35" w:rsidP="00FA4C35">
      <w:pPr>
        <w:widowControl w:val="0"/>
        <w:autoSpaceDE w:val="0"/>
        <w:autoSpaceDN w:val="0"/>
        <w:adjustRightInd w:val="0"/>
        <w:ind w:firstLine="540"/>
        <w:jc w:val="both"/>
      </w:pPr>
    </w:p>
    <w:p w:rsidR="00FA4C35" w:rsidRDefault="00FA4C35" w:rsidP="00FA4C35">
      <w:pPr>
        <w:widowControl w:val="0"/>
        <w:autoSpaceDE w:val="0"/>
        <w:autoSpaceDN w:val="0"/>
        <w:adjustRightInd w:val="0"/>
        <w:ind w:firstLine="540"/>
        <w:jc w:val="both"/>
      </w:pPr>
    </w:p>
    <w:p w:rsidR="00FA4C35" w:rsidRDefault="00FA4C35" w:rsidP="00FA4C35">
      <w:pPr>
        <w:widowControl w:val="0"/>
        <w:autoSpaceDE w:val="0"/>
        <w:autoSpaceDN w:val="0"/>
        <w:adjustRightInd w:val="0"/>
        <w:ind w:firstLine="540"/>
        <w:jc w:val="both"/>
      </w:pPr>
    </w:p>
    <w:p w:rsidR="00DA5AAE" w:rsidRPr="008E4785" w:rsidRDefault="00DA5AAE" w:rsidP="008E4785">
      <w:pPr>
        <w:rPr>
          <w:sz w:val="28"/>
          <w:szCs w:val="28"/>
        </w:rPr>
      </w:pPr>
    </w:p>
    <w:sectPr w:rsidR="00DA5AAE" w:rsidRPr="008E4785" w:rsidSect="00FA4C3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856BC0"/>
    <w:rsid w:val="008E4785"/>
    <w:rsid w:val="00DA5AAE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2015-08-25T10:24:00Z</dcterms:created>
  <dcterms:modified xsi:type="dcterms:W3CDTF">2015-09-03T08:39:00Z</dcterms:modified>
</cp:coreProperties>
</file>