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4B" w:rsidRPr="004011E4" w:rsidRDefault="000D294B" w:rsidP="000D294B">
      <w:pPr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257E8F">
        <w:rPr>
          <w:rFonts w:ascii="Arial Unicode MS" w:eastAsia="Arial Unicode MS" w:hAnsi="Arial Unicode MS" w:cs="Arial Unicode MS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4B" w:rsidRPr="004011E4" w:rsidRDefault="000D294B" w:rsidP="000D294B">
      <w:pPr>
        <w:pBdr>
          <w:bottom w:val="thickThinSmallGap" w:sz="24" w:space="3" w:color="auto"/>
        </w:pBd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011E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0D294B" w:rsidRPr="004011E4" w:rsidRDefault="000D294B" w:rsidP="000D294B">
      <w:pPr>
        <w:pBdr>
          <w:bottom w:val="thickThinSmallGap" w:sz="24" w:space="3" w:color="auto"/>
        </w:pBd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011E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Свердловская область</w:t>
      </w:r>
    </w:p>
    <w:p w:rsidR="000D294B" w:rsidRPr="004011E4" w:rsidRDefault="000D294B" w:rsidP="000D294B">
      <w:pPr>
        <w:pBdr>
          <w:bottom w:val="thickThinSmallGap" w:sz="24" w:space="3" w:color="auto"/>
        </w:pBd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011E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ДУМА СЕВЕРОУРАЛЬСКОГО ГОРОДСКОГО ОКРУГА</w:t>
      </w:r>
    </w:p>
    <w:p w:rsidR="000D294B" w:rsidRPr="004011E4" w:rsidRDefault="000D294B" w:rsidP="000D294B">
      <w:pPr>
        <w:ind w:right="1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011E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РЕШЕНИЕ</w:t>
      </w:r>
    </w:p>
    <w:p w:rsidR="000D294B" w:rsidRPr="004011E4" w:rsidRDefault="000D294B" w:rsidP="000D294B">
      <w:pPr>
        <w:spacing w:after="0"/>
        <w:ind w:right="11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011E4">
        <w:rPr>
          <w:rFonts w:ascii="Times New Roman" w:eastAsia="Arial Unicode MS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6 декабря</w:t>
      </w:r>
      <w:r w:rsidRPr="004011E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2018 года</w:t>
      </w:r>
      <w:r w:rsidRPr="004011E4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4011E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№ </w:t>
      </w:r>
      <w:r w:rsidR="00606C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8</w:t>
      </w:r>
      <w:r w:rsidR="0058682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7</w:t>
      </w:r>
      <w:bookmarkStart w:id="0" w:name="_GoBack"/>
      <w:bookmarkEnd w:id="0"/>
      <w:r w:rsidRPr="004011E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:rsidR="000D294B" w:rsidRPr="004011E4" w:rsidRDefault="000D294B" w:rsidP="000D294B">
      <w:pPr>
        <w:spacing w:after="0"/>
        <w:ind w:right="1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011E4">
        <w:rPr>
          <w:rFonts w:ascii="Times New Roman" w:eastAsia="Arial Unicode MS" w:hAnsi="Times New Roman" w:cs="Times New Roman"/>
          <w:color w:val="000000"/>
          <w:sz w:val="28"/>
          <w:szCs w:val="28"/>
        </w:rPr>
        <w:t>г. Североуральск</w:t>
      </w:r>
    </w:p>
    <w:p w:rsidR="000D294B" w:rsidRPr="004B343F" w:rsidRDefault="000D294B" w:rsidP="000D294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6366" w:rsidRPr="00AF62C5" w:rsidRDefault="007E6366" w:rsidP="000D294B">
      <w:pPr>
        <w:ind w:righ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Североуральского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25 апреля 2012</w:t>
      </w:r>
      <w:r w:rsidRPr="00AF62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AF62C5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поселка Калья</w:t>
      </w:r>
      <w:r w:rsidRPr="00AF62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E6366" w:rsidRPr="00AF62C5" w:rsidRDefault="007E6366" w:rsidP="001D09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01.09.2014</w:t>
      </w:r>
      <w:r w:rsidR="000D294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540 «Об утверждении классификатора видов разрешенного использования земельных участков», </w:t>
      </w:r>
      <w:r w:rsidRPr="00AF62C5">
        <w:rPr>
          <w:rFonts w:ascii="Times New Roman" w:hAnsi="Times New Roman" w:cs="Times New Roman"/>
          <w:sz w:val="28"/>
          <w:szCs w:val="28"/>
        </w:rPr>
        <w:t xml:space="preserve">Уставом Североуральского городского округа, </w:t>
      </w:r>
      <w:r w:rsidR="000D294B">
        <w:rPr>
          <w:rFonts w:ascii="Times New Roman" w:hAnsi="Times New Roman" w:cs="Times New Roman"/>
          <w:sz w:val="28"/>
          <w:szCs w:val="28"/>
        </w:rPr>
        <w:t>П</w:t>
      </w:r>
      <w:r w:rsidRPr="00AF62C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F62C5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20.09.2018</w:t>
      </w:r>
      <w:r w:rsidR="001D097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62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51   </w:t>
      </w:r>
      <w:r w:rsidRPr="00AF62C5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поселка Калья</w:t>
      </w:r>
      <w:r w:rsidRPr="00AF62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AF62C5">
        <w:rPr>
          <w:rFonts w:ascii="Times New Roman" w:hAnsi="Times New Roman" w:cs="Times New Roman"/>
          <w:sz w:val="28"/>
          <w:szCs w:val="28"/>
        </w:rPr>
        <w:t>Решение</w:t>
      </w:r>
      <w:r w:rsidR="001D097F">
        <w:rPr>
          <w:rFonts w:ascii="Times New Roman" w:hAnsi="Times New Roman" w:cs="Times New Roman"/>
          <w:sz w:val="28"/>
          <w:szCs w:val="28"/>
        </w:rPr>
        <w:t>м</w:t>
      </w:r>
      <w:r w:rsidRPr="00AF62C5">
        <w:rPr>
          <w:rFonts w:ascii="Times New Roman" w:hAnsi="Times New Roman" w:cs="Times New Roman"/>
          <w:sz w:val="28"/>
          <w:szCs w:val="28"/>
        </w:rPr>
        <w:t xml:space="preserve"> Думы Североуральского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 xml:space="preserve">25.04.2012 </w:t>
      </w:r>
      <w:r w:rsidR="001D097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33», протокол</w:t>
      </w:r>
      <w:r w:rsidR="001D097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от 17.10.2018</w:t>
      </w:r>
      <w:r w:rsidR="001D097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заключением о результатах </w:t>
      </w:r>
      <w:r w:rsidRPr="00AF62C5">
        <w:rPr>
          <w:rFonts w:ascii="Times New Roman" w:hAnsi="Times New Roman" w:cs="Times New Roman"/>
          <w:sz w:val="28"/>
          <w:szCs w:val="28"/>
        </w:rPr>
        <w:t>публичных слушаний от</w:t>
      </w:r>
      <w:r>
        <w:rPr>
          <w:rFonts w:ascii="Times New Roman" w:hAnsi="Times New Roman" w:cs="Times New Roman"/>
          <w:sz w:val="28"/>
          <w:szCs w:val="28"/>
        </w:rPr>
        <w:t xml:space="preserve"> 19.10.2018</w:t>
      </w:r>
      <w:r w:rsidR="001D097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F62C5">
        <w:rPr>
          <w:rFonts w:ascii="Times New Roman" w:hAnsi="Times New Roman" w:cs="Times New Roman"/>
          <w:sz w:val="28"/>
          <w:szCs w:val="28"/>
        </w:rPr>
        <w:t>, Дума Североуральского городского округа</w:t>
      </w:r>
    </w:p>
    <w:p w:rsidR="007E6366" w:rsidRPr="00AF62C5" w:rsidRDefault="000D294B" w:rsidP="001D097F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E6366" w:rsidRPr="00AF62C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E6366" w:rsidRPr="00130303" w:rsidRDefault="007E6366" w:rsidP="001D097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2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статью 78 «Градостроительные регламенты по видам разрешенного использования и предельные параметры разрешеного использования земельных участков и объектов капитального строительства»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 землепользования и застройки поселка Калья, утвержденных </w:t>
      </w:r>
      <w:r w:rsidR="00825E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Думы Североуральского городского округа от 25.04.2012</w:t>
      </w:r>
      <w:r w:rsidR="00825E4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33, изменения, дополнив условно разрешенные виды недвижимости зоны Ж-4 (зона смешанной застройки малоэтажных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многоквартирных жилых домов) видом-«объекты гаражного назначения».</w:t>
      </w:r>
    </w:p>
    <w:p w:rsidR="007E6366" w:rsidRPr="00AF62C5" w:rsidRDefault="007E6366" w:rsidP="001D097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F62C5">
        <w:rPr>
          <w:rFonts w:ascii="Times New Roman" w:hAnsi="Times New Roman" w:cs="Times New Roman"/>
          <w:sz w:val="28"/>
          <w:szCs w:val="28"/>
        </w:rPr>
        <w:t>.</w:t>
      </w:r>
      <w:r w:rsidR="001D097F">
        <w:rPr>
          <w:rFonts w:ascii="Times New Roman" w:hAnsi="Times New Roman" w:cs="Times New Roman"/>
          <w:sz w:val="28"/>
          <w:szCs w:val="28"/>
        </w:rPr>
        <w:t xml:space="preserve"> </w:t>
      </w:r>
      <w:r w:rsidRPr="00AF62C5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со дня его официального опубликования. </w:t>
      </w:r>
    </w:p>
    <w:p w:rsidR="007E6366" w:rsidRPr="00AF62C5" w:rsidRDefault="001D097F" w:rsidP="001D097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366" w:rsidRPr="00AF62C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1D097F" w:rsidRPr="00AF62C5" w:rsidRDefault="001D097F" w:rsidP="001D097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F62C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AF62C5">
        <w:rPr>
          <w:rFonts w:ascii="Times New Roman" w:hAnsi="Times New Roman" w:cs="Times New Roman"/>
          <w:sz w:val="28"/>
          <w:szCs w:val="28"/>
        </w:rPr>
        <w:t xml:space="preserve">депутатскую комиссию Думы Североуральского городского округа по городскому хозяйству и землепользованию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62C5">
        <w:rPr>
          <w:rFonts w:ascii="Times New Roman" w:hAnsi="Times New Roman" w:cs="Times New Roman"/>
          <w:sz w:val="28"/>
          <w:szCs w:val="28"/>
        </w:rPr>
        <w:t>Аниськин В.В.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6366" w:rsidRPr="00AF62C5" w:rsidRDefault="007E6366" w:rsidP="001D097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82"/>
      </w:tblGrid>
      <w:tr w:rsidR="001D097F" w:rsidRPr="004B343F" w:rsidTr="0084617C">
        <w:tc>
          <w:tcPr>
            <w:tcW w:w="4785" w:type="dxa"/>
          </w:tcPr>
          <w:p w:rsidR="001D097F" w:rsidRPr="004B343F" w:rsidRDefault="001D097F" w:rsidP="0084617C">
            <w:pPr>
              <w:tabs>
                <w:tab w:val="left" w:pos="6420"/>
              </w:tabs>
              <w:autoSpaceDE w:val="0"/>
              <w:autoSpaceDN w:val="0"/>
              <w:adjustRightInd w:val="0"/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Североуральского городского округа             </w:t>
            </w:r>
            <w:r w:rsidRPr="004B343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</w:t>
            </w:r>
          </w:p>
          <w:p w:rsidR="001D097F" w:rsidRPr="004B343F" w:rsidRDefault="001D097F" w:rsidP="0084617C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097F" w:rsidRPr="004B343F" w:rsidRDefault="001D097F" w:rsidP="0084617C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______________В.П. Матюшенко </w:t>
            </w:r>
          </w:p>
          <w:p w:rsidR="001D097F" w:rsidRPr="004B343F" w:rsidRDefault="001D097F" w:rsidP="0084617C">
            <w:pPr>
              <w:tabs>
                <w:tab w:val="left" w:pos="6420"/>
              </w:tabs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097F" w:rsidRPr="004B343F" w:rsidRDefault="001D097F" w:rsidP="001D097F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/>
              <w:ind w:left="255"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3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</w:t>
            </w:r>
            <w:r w:rsidR="001A1BC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4B3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Думы</w:t>
            </w:r>
          </w:p>
          <w:p w:rsidR="001D097F" w:rsidRPr="004B343F" w:rsidRDefault="001D097F" w:rsidP="001D097F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/>
              <w:ind w:left="255"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3F">
              <w:rPr>
                <w:rFonts w:ascii="Times New Roman" w:eastAsia="Calibri" w:hAnsi="Times New Roman" w:cs="Times New Roman"/>
                <w:sz w:val="28"/>
                <w:szCs w:val="28"/>
              </w:rPr>
              <w:t>Североуральского городского округа</w:t>
            </w:r>
          </w:p>
          <w:p w:rsidR="001D097F" w:rsidRPr="004B343F" w:rsidRDefault="001D097F" w:rsidP="0084617C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 w:righ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097F" w:rsidRPr="004B343F" w:rsidRDefault="001D097F" w:rsidP="0084617C">
            <w:pPr>
              <w:autoSpaceDE w:val="0"/>
              <w:autoSpaceDN w:val="0"/>
              <w:adjustRightInd w:val="0"/>
              <w:ind w:left="255" w:righ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3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1BC4">
              <w:rPr>
                <w:rFonts w:ascii="Times New Roman" w:eastAsia="Calibri" w:hAnsi="Times New Roman" w:cs="Times New Roman"/>
                <w:sz w:val="28"/>
                <w:szCs w:val="28"/>
              </w:rPr>
              <w:t>Е.С. Балбекова</w:t>
            </w:r>
            <w:r w:rsidRPr="004B3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D097F" w:rsidRPr="004B343F" w:rsidRDefault="001D097F" w:rsidP="0084617C">
            <w:pPr>
              <w:tabs>
                <w:tab w:val="left" w:pos="6420"/>
              </w:tabs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E6366" w:rsidRPr="00302197" w:rsidRDefault="007E6366" w:rsidP="001D097F">
      <w:pPr>
        <w:pStyle w:val="1"/>
        <w:pBdr>
          <w:bottom w:val="none" w:sz="0" w:space="0" w:color="auto"/>
        </w:pBdr>
        <w:tabs>
          <w:tab w:val="left" w:pos="709"/>
        </w:tabs>
        <w:jc w:val="center"/>
        <w:rPr>
          <w:sz w:val="28"/>
          <w:szCs w:val="28"/>
        </w:rPr>
      </w:pPr>
    </w:p>
    <w:p w:rsidR="00AD6D0D" w:rsidRDefault="00E15A21" w:rsidP="001D097F">
      <w:pPr>
        <w:tabs>
          <w:tab w:val="left" w:pos="709"/>
        </w:tabs>
      </w:pPr>
    </w:p>
    <w:sectPr w:rsidR="00AD6D0D" w:rsidSect="001D097F"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A21" w:rsidRDefault="00E15A21" w:rsidP="001D097F">
      <w:pPr>
        <w:spacing w:after="0" w:line="240" w:lineRule="auto"/>
      </w:pPr>
      <w:r>
        <w:separator/>
      </w:r>
    </w:p>
  </w:endnote>
  <w:endnote w:type="continuationSeparator" w:id="0">
    <w:p w:rsidR="00E15A21" w:rsidRDefault="00E15A21" w:rsidP="001D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A21" w:rsidRDefault="00E15A21" w:rsidP="001D097F">
      <w:pPr>
        <w:spacing w:after="0" w:line="240" w:lineRule="auto"/>
      </w:pPr>
      <w:r>
        <w:separator/>
      </w:r>
    </w:p>
  </w:footnote>
  <w:footnote w:type="continuationSeparator" w:id="0">
    <w:p w:rsidR="00E15A21" w:rsidRDefault="00E15A21" w:rsidP="001D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549959"/>
      <w:docPartObj>
        <w:docPartGallery w:val="Page Numbers (Top of Page)"/>
        <w:docPartUnique/>
      </w:docPartObj>
    </w:sdtPr>
    <w:sdtEndPr/>
    <w:sdtContent>
      <w:p w:rsidR="001D097F" w:rsidRDefault="001D097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82D">
          <w:rPr>
            <w:noProof/>
          </w:rPr>
          <w:t>2</w:t>
        </w:r>
        <w:r>
          <w:fldChar w:fldCharType="end"/>
        </w:r>
      </w:p>
    </w:sdtContent>
  </w:sdt>
  <w:p w:rsidR="001D097F" w:rsidRDefault="001D097F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E0"/>
    <w:rsid w:val="000760A9"/>
    <w:rsid w:val="000D294B"/>
    <w:rsid w:val="001A1BC4"/>
    <w:rsid w:val="001C2C15"/>
    <w:rsid w:val="001D097F"/>
    <w:rsid w:val="002138BE"/>
    <w:rsid w:val="002B08E0"/>
    <w:rsid w:val="00393C9D"/>
    <w:rsid w:val="0058682D"/>
    <w:rsid w:val="00606CE7"/>
    <w:rsid w:val="00674C64"/>
    <w:rsid w:val="00784398"/>
    <w:rsid w:val="007E6366"/>
    <w:rsid w:val="00825E41"/>
    <w:rsid w:val="00843A64"/>
    <w:rsid w:val="00A87D9F"/>
    <w:rsid w:val="00AB5726"/>
    <w:rsid w:val="00AC60D6"/>
    <w:rsid w:val="00B76C62"/>
    <w:rsid w:val="00B80BA7"/>
    <w:rsid w:val="00C959FC"/>
    <w:rsid w:val="00E15A21"/>
    <w:rsid w:val="00E8131D"/>
    <w:rsid w:val="00F26080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C8176-784F-4470-9C0A-D31A42A9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D9F"/>
  </w:style>
  <w:style w:type="paragraph" w:styleId="1">
    <w:name w:val="heading 1"/>
    <w:basedOn w:val="a"/>
    <w:next w:val="a"/>
    <w:link w:val="10"/>
    <w:uiPriority w:val="9"/>
    <w:qFormat/>
    <w:rsid w:val="00A87D9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9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9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D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9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9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9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9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9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9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7D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7D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7D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87D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87D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87D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87D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unhideWhenUsed/>
    <w:qFormat/>
    <w:rsid w:val="00A87D9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87D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A87D9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87D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A87D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87D9F"/>
    <w:rPr>
      <w:b/>
      <w:bCs/>
    </w:rPr>
  </w:style>
  <w:style w:type="character" w:styleId="a9">
    <w:name w:val="Emphasis"/>
    <w:basedOn w:val="a0"/>
    <w:uiPriority w:val="20"/>
    <w:qFormat/>
    <w:rsid w:val="00A87D9F"/>
    <w:rPr>
      <w:i/>
      <w:iCs/>
    </w:rPr>
  </w:style>
  <w:style w:type="paragraph" w:styleId="aa">
    <w:name w:val="No Spacing"/>
    <w:uiPriority w:val="1"/>
    <w:qFormat/>
    <w:rsid w:val="00A87D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7D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7D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7D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A87D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87D9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87D9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7D9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7D9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87D9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87D9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D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D097F"/>
  </w:style>
  <w:style w:type="paragraph" w:styleId="af5">
    <w:name w:val="footer"/>
    <w:basedOn w:val="a"/>
    <w:link w:val="af6"/>
    <w:uiPriority w:val="99"/>
    <w:unhideWhenUsed/>
    <w:rsid w:val="001D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D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Попова Алла Юрьевна</cp:lastModifiedBy>
  <cp:revision>8</cp:revision>
  <dcterms:created xsi:type="dcterms:W3CDTF">2018-12-14T09:29:00Z</dcterms:created>
  <dcterms:modified xsi:type="dcterms:W3CDTF">2018-12-26T11:23:00Z</dcterms:modified>
</cp:coreProperties>
</file>