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9" w:rsidRPr="000F2B99" w:rsidRDefault="000F2B99" w:rsidP="000F2B9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C54D1">
        <w:rPr>
          <w:sz w:val="24"/>
          <w:szCs w:val="24"/>
        </w:rPr>
        <w:t>1</w:t>
      </w:r>
    </w:p>
    <w:p w:rsidR="00EC54D1" w:rsidRPr="00EC54D1" w:rsidRDefault="00EC54D1" w:rsidP="00EC54D1">
      <w:pPr>
        <w:jc w:val="right"/>
        <w:rPr>
          <w:sz w:val="24"/>
          <w:szCs w:val="24"/>
        </w:rPr>
      </w:pPr>
      <w:r w:rsidRPr="00EC54D1">
        <w:rPr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EC54D1" w:rsidRPr="00EC54D1" w:rsidRDefault="00BD3E9B" w:rsidP="00BD3E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о</w:t>
      </w:r>
      <w:r w:rsidR="00EC54D1">
        <w:rPr>
          <w:sz w:val="24"/>
          <w:szCs w:val="24"/>
        </w:rPr>
        <w:t>т</w:t>
      </w:r>
      <w:r>
        <w:rPr>
          <w:sz w:val="24"/>
          <w:szCs w:val="24"/>
        </w:rPr>
        <w:t xml:space="preserve">                </w:t>
      </w:r>
      <w:r w:rsidR="00EC54D1">
        <w:rPr>
          <w:sz w:val="24"/>
          <w:szCs w:val="24"/>
        </w:rPr>
        <w:t xml:space="preserve"> </w:t>
      </w:r>
      <w:r w:rsidR="00EC54D1" w:rsidRPr="00EC54D1">
        <w:rPr>
          <w:sz w:val="24"/>
          <w:szCs w:val="24"/>
        </w:rPr>
        <w:t>№</w:t>
      </w:r>
      <w:r w:rsidR="00EC54D1">
        <w:rPr>
          <w:sz w:val="24"/>
          <w:szCs w:val="24"/>
        </w:rPr>
        <w:t xml:space="preserve"> </w:t>
      </w:r>
    </w:p>
    <w:p w:rsidR="00FF5406" w:rsidRPr="00FF5406" w:rsidRDefault="00FF5406" w:rsidP="00EC54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4D1" w:rsidRPr="00FF5406" w:rsidRDefault="00EC54D1" w:rsidP="00EC54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5406">
        <w:rPr>
          <w:sz w:val="24"/>
          <w:szCs w:val="24"/>
        </w:rPr>
        <w:t>БЛОК-СХЕМА</w:t>
      </w:r>
      <w:r w:rsidR="00155EEC" w:rsidRPr="00FF5406">
        <w:rPr>
          <w:sz w:val="24"/>
          <w:szCs w:val="24"/>
        </w:rPr>
        <w:t xml:space="preserve"> </w:t>
      </w:r>
      <w:r w:rsidRPr="00FF5406">
        <w:rPr>
          <w:sz w:val="24"/>
          <w:szCs w:val="24"/>
        </w:rPr>
        <w:t>ИСПОЛНЕНИЯ МУНИЦИПАЛЬНОЙ ФУНКЦИИ</w:t>
      </w:r>
    </w:p>
    <w:p w:rsidR="00EC54D1" w:rsidRPr="00FF5406" w:rsidRDefault="00EC54D1" w:rsidP="00EC54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54D1" w:rsidRPr="00FF5406" w:rsidRDefault="00EC54D1" w:rsidP="00EC54D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F5406">
        <w:rPr>
          <w:sz w:val="24"/>
          <w:szCs w:val="24"/>
        </w:rPr>
        <w:t>1. ПЛАНОВАЯ ПРОВЕРКА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Составление </w:t>
      </w:r>
      <w:proofErr w:type="gramStart"/>
      <w:r w:rsidRPr="00EC54D1">
        <w:rPr>
          <w:rFonts w:ascii="Courier New" w:hAnsi="Courier New" w:cs="Courier New"/>
        </w:rPr>
        <w:t>ежегодного</w:t>
      </w:r>
      <w:proofErr w:type="gramEnd"/>
      <w:r w:rsidRPr="00EC54D1">
        <w:rPr>
          <w:rFonts w:ascii="Courier New" w:hAnsi="Courier New" w:cs="Courier New"/>
        </w:rPr>
        <w:t xml:space="preserve">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плана проведения проверок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  Распоряжение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│Администрации Североуральского городского </w:t>
      </w:r>
      <w:r w:rsidR="004C1FC4">
        <w:rPr>
          <w:rFonts w:ascii="Courier New" w:hAnsi="Courier New" w:cs="Courier New"/>
        </w:rPr>
        <w:t xml:space="preserve">   </w:t>
      </w:r>
      <w:r w:rsidR="004C1FC4" w:rsidRPr="00EC54D1">
        <w:rPr>
          <w:rFonts w:ascii="Courier New" w:hAnsi="Courier New" w:cs="Courier New"/>
        </w:rPr>
        <w:t>│</w:t>
      </w:r>
    </w:p>
    <w:p w:rsidR="004C1FC4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</w:t>
      </w:r>
      <w:r w:rsidR="004C1FC4" w:rsidRPr="00EC54D1">
        <w:rPr>
          <w:rFonts w:ascii="Courier New" w:hAnsi="Courier New" w:cs="Courier New"/>
        </w:rPr>
        <w:t>│</w:t>
      </w:r>
      <w:r w:rsidR="00155EEC">
        <w:rPr>
          <w:rFonts w:ascii="Courier New" w:hAnsi="Courier New" w:cs="Courier New"/>
        </w:rPr>
        <w:t>о</w:t>
      </w:r>
      <w:r w:rsidRPr="00EC54D1">
        <w:rPr>
          <w:rFonts w:ascii="Courier New" w:hAnsi="Courier New" w:cs="Courier New"/>
        </w:rPr>
        <w:t>круга</w:t>
      </w:r>
      <w:r w:rsidR="00155E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Pr="00EC54D1">
        <w:rPr>
          <w:rFonts w:ascii="Courier New" w:hAnsi="Courier New" w:cs="Courier New"/>
        </w:rPr>
        <w:t xml:space="preserve">Об утверждении плана проведения </w:t>
      </w:r>
      <w:r w:rsidR="004C1FC4">
        <w:rPr>
          <w:rFonts w:ascii="Courier New" w:hAnsi="Courier New" w:cs="Courier New"/>
        </w:rPr>
        <w:t xml:space="preserve">     </w:t>
      </w:r>
      <w:r w:rsidR="004C1FC4" w:rsidRPr="00EC54D1">
        <w:rPr>
          <w:rFonts w:ascii="Courier New" w:hAnsi="Courier New" w:cs="Courier New"/>
        </w:rPr>
        <w:t>│</w:t>
      </w:r>
      <w:bookmarkStart w:id="0" w:name="_GoBack"/>
      <w:bookmarkEnd w:id="0"/>
    </w:p>
    <w:p w:rsidR="00EC54D1" w:rsidRPr="00EC54D1" w:rsidRDefault="004C1FC4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r w:rsidRPr="00EC54D1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 w:rsidR="00EC54D1" w:rsidRPr="00EC54D1">
        <w:rPr>
          <w:rFonts w:ascii="Courier New" w:hAnsi="Courier New" w:cs="Courier New"/>
        </w:rPr>
        <w:t>проверок</w:t>
      </w:r>
      <w:r w:rsidR="00EC54D1">
        <w:rPr>
          <w:rFonts w:ascii="Courier New" w:hAnsi="Courier New" w:cs="Courier New"/>
        </w:rPr>
        <w:t>»</w:t>
      </w:r>
      <w:r w:rsidR="00EC54D1" w:rsidRPr="00EC54D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 w:rsidR="00EC54D1" w:rsidRPr="00EC54D1">
        <w:rPr>
          <w:rFonts w:ascii="Courier New" w:hAnsi="Courier New" w:cs="Courier New"/>
        </w:rPr>
        <w:t>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Согласование плана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проведения проверок с органами прокуратуры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            </w:t>
      </w:r>
      <w:r w:rsidRPr="00EC54D1">
        <w:rPr>
          <w:rFonts w:ascii="Courier New" w:hAnsi="Courier New" w:cs="Courier New"/>
        </w:rPr>
        <w:t xml:space="preserve">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Размещение плана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проведения проверок на официальном сайте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Североураль</w:t>
      </w:r>
      <w:r w:rsidR="00155EEC">
        <w:rPr>
          <w:rFonts w:ascii="Courier New" w:hAnsi="Courier New" w:cs="Courier New"/>
        </w:rPr>
        <w:t xml:space="preserve">ского городского округа       </w:t>
      </w:r>
      <w:r w:rsidRPr="00EC54D1">
        <w:rPr>
          <w:rFonts w:ascii="Courier New" w:hAnsi="Courier New" w:cs="Courier New"/>
        </w:rPr>
        <w:t xml:space="preserve">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Проведение проверки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└───────┬───────────────────────────────┬──────┘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│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\/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│ Документарная проверка │                   │    Выездная проверка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┌──────────────────────────┐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└─&gt;│Составление акта проверки │&lt;───┘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└──────┬───────────┬───────┘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│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│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┌────────────────────────┐   │           │   ┌────────────────────────┐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│  Нарушений не </w:t>
      </w:r>
      <w:proofErr w:type="gramStart"/>
      <w:r w:rsidRPr="00EC54D1">
        <w:rPr>
          <w:rFonts w:ascii="Courier New" w:hAnsi="Courier New" w:cs="Courier New"/>
        </w:rPr>
        <w:t>выявлено │&lt;──┘           └──&gt;│   Нарушения выявлены</w:t>
      </w:r>
      <w:proofErr w:type="gramEnd"/>
      <w:r w:rsidRPr="00EC54D1">
        <w:rPr>
          <w:rFonts w:ascii="Courier New" w:hAnsi="Courier New" w:cs="Courier New"/>
        </w:rPr>
        <w:t xml:space="preserve">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┌─────────────────────────┐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│Предписание об устранении│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│   выявленных нарушений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└────────┬────────────────┘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</w:t>
      </w:r>
      <w:r w:rsidR="00155EEC">
        <w:rPr>
          <w:rFonts w:ascii="Courier New" w:hAnsi="Courier New" w:cs="Courier New"/>
        </w:rPr>
        <w:t xml:space="preserve">                               </w:t>
      </w:r>
      <w:r w:rsidR="00155EEC" w:rsidRPr="00EC54D1">
        <w:rPr>
          <w:rFonts w:ascii="Courier New" w:hAnsi="Courier New" w:cs="Courier New"/>
        </w:rPr>
        <w:t>│</w:t>
      </w:r>
      <w:r w:rsidRPr="00EC54D1">
        <w:rPr>
          <w:rFonts w:ascii="Courier New" w:hAnsi="Courier New" w:cs="Courier New"/>
        </w:rPr>
        <w:t xml:space="preserve">                       </w:t>
      </w:r>
      <w:r w:rsidR="00155EEC">
        <w:rPr>
          <w:rFonts w:ascii="Courier New" w:hAnsi="Courier New" w:cs="Courier New"/>
        </w:rPr>
        <w:t xml:space="preserve">                                       </w:t>
      </w:r>
      <w:r w:rsidRPr="00EC54D1">
        <w:rPr>
          <w:rFonts w:ascii="Courier New" w:hAnsi="Courier New" w:cs="Courier New"/>
        </w:rPr>
        <w:t xml:space="preserve">                     </w:t>
      </w:r>
      <w:r w:rsidR="00155EEC" w:rsidRPr="00EC54D1">
        <w:rPr>
          <w:rFonts w:ascii="Courier New" w:hAnsi="Courier New" w:cs="Courier New"/>
        </w:rPr>
        <w:t>\/</w:t>
      </w:r>
      <w:r w:rsidRPr="00EC54D1">
        <w:rPr>
          <w:rFonts w:ascii="Courier New" w:hAnsi="Courier New" w:cs="Courier New"/>
        </w:rPr>
        <w:t xml:space="preserve">         </w:t>
      </w:r>
      <w:r w:rsidR="00155EEC">
        <w:rPr>
          <w:rFonts w:ascii="Courier New" w:hAnsi="Courier New" w:cs="Courier New"/>
        </w:rPr>
        <w:t xml:space="preserve">            </w:t>
      </w:r>
      <w:r w:rsidR="00155EEC" w:rsidRPr="00EC54D1">
        <w:rPr>
          <w:rFonts w:ascii="Courier New" w:hAnsi="Courier New" w:cs="Courier New"/>
        </w:rPr>
        <w:t>\/</w:t>
      </w:r>
      <w:r w:rsidR="00155EEC">
        <w:rPr>
          <w:rFonts w:ascii="Courier New" w:hAnsi="Courier New" w:cs="Courier New"/>
        </w:rPr>
        <w:t xml:space="preserve">         </w:t>
      </w:r>
      <w:r w:rsidRPr="00EC54D1">
        <w:rPr>
          <w:rFonts w:ascii="Courier New" w:hAnsi="Courier New" w:cs="Courier New"/>
        </w:rPr>
        <w:t xml:space="preserve"> </w:t>
      </w:r>
      <w:r w:rsidR="00155EEC">
        <w:rPr>
          <w:rFonts w:ascii="Courier New" w:hAnsi="Courier New" w:cs="Courier New"/>
        </w:rPr>
        <w:t xml:space="preserve">                     </w:t>
      </w:r>
      <w:r w:rsidRPr="00EC54D1">
        <w:rPr>
          <w:rFonts w:ascii="Courier New" w:hAnsi="Courier New" w:cs="Courier New"/>
        </w:rPr>
        <w:t>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Вручение акта проверки субъекту проверки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└──────────────────────────────────────────────┘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7F8D" w:rsidRDefault="00577F8D" w:rsidP="00EC54D1">
      <w:pPr>
        <w:pStyle w:val="aa"/>
        <w:jc w:val="center"/>
        <w:rPr>
          <w:bCs/>
          <w:sz w:val="28"/>
          <w:szCs w:val="28"/>
        </w:rPr>
      </w:pPr>
    </w:p>
    <w:p w:rsidR="00FF5406" w:rsidRDefault="00FF5406" w:rsidP="00EC54D1">
      <w:pPr>
        <w:pStyle w:val="aa"/>
        <w:jc w:val="center"/>
        <w:rPr>
          <w:bCs/>
          <w:sz w:val="28"/>
          <w:szCs w:val="28"/>
        </w:rPr>
      </w:pPr>
    </w:p>
    <w:p w:rsidR="00FF5406" w:rsidRDefault="00FF5406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Pr="00FF5406" w:rsidRDefault="001F1C41" w:rsidP="001F1C4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F5406">
        <w:rPr>
          <w:sz w:val="24"/>
          <w:szCs w:val="24"/>
        </w:rPr>
        <w:t>2. ВНЕПЛАНОВАЯ ПРОВЕРКА</w:t>
      </w: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Проведение внеплановой проверки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Согласование с органами прокуратуры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└───────┬───────────────────────────────┬─────┘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\/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│Решение органа прокуратуры│            │Отказ в согласовании проверки│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о согласовании проверки  │            └────────────────┬────────────┘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└───────────────────┬──────┘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│    Проверка не проводится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└─────────────────────────────┘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Уведомление проверяемой организации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└───────────────────────┬─────────────────────┘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       Проведение проверки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└─────────┬─────────────────────────────┬─────┘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     Документарная       │            │          Выездная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└─────────────────────┬────┘            └───────────┬─────────────────┘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   Составление акта проверки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└─────────┬─────────────────────────────┬─────┘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 Нарушений не </w:t>
      </w:r>
      <w:proofErr w:type="gramStart"/>
      <w:r w:rsidRPr="001F1C41">
        <w:rPr>
          <w:rFonts w:ascii="Courier New" w:hAnsi="Courier New" w:cs="Courier New"/>
        </w:rPr>
        <w:t>выявлено │                   │   Нарушения выявлены</w:t>
      </w:r>
      <w:proofErr w:type="gramEnd"/>
      <w:r w:rsidRPr="001F1C41">
        <w:rPr>
          <w:rFonts w:ascii="Courier New" w:hAnsi="Courier New" w:cs="Courier New"/>
        </w:rPr>
        <w:t xml:space="preserve">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┌─────────────────────────┐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└───────────────┐ ┌──────┤Предписание об устранении│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│ │      │   выявленных нарушений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\/\/     └─────────────────────────┘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┌─────────────────────────────────┐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\/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┌──────────────────────┬───────────────────────┐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│Вручение акта проверки│   Направление акта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субъекту проверки   │ в органы прокуратуры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└──────────────────────┴───────────────────────┘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Pr="00577F8D" w:rsidRDefault="001F1C41" w:rsidP="00EC54D1">
      <w:pPr>
        <w:pStyle w:val="aa"/>
        <w:jc w:val="center"/>
        <w:rPr>
          <w:bCs/>
          <w:sz w:val="28"/>
          <w:szCs w:val="28"/>
        </w:rPr>
      </w:pPr>
    </w:p>
    <w:sectPr w:rsidR="001F1C41" w:rsidRPr="00577F8D" w:rsidSect="0034322A">
      <w:headerReference w:type="default" r:id="rId8"/>
      <w:pgSz w:w="11906" w:h="16838"/>
      <w:pgMar w:top="794" w:right="567" w:bottom="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CE" w:rsidRDefault="009416CE" w:rsidP="00F915A7">
      <w:r>
        <w:separator/>
      </w:r>
    </w:p>
  </w:endnote>
  <w:endnote w:type="continuationSeparator" w:id="0">
    <w:p w:rsidR="009416CE" w:rsidRDefault="009416CE" w:rsidP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CE" w:rsidRDefault="009416CE" w:rsidP="00F915A7">
      <w:r>
        <w:separator/>
      </w:r>
    </w:p>
  </w:footnote>
  <w:footnote w:type="continuationSeparator" w:id="0">
    <w:p w:rsidR="009416CE" w:rsidRDefault="009416CE" w:rsidP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0589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915A7" w:rsidRPr="00F915A7" w:rsidRDefault="00F915A7" w:rsidP="001F1C41">
        <w:pPr>
          <w:pStyle w:val="a6"/>
          <w:ind w:firstLine="4677"/>
          <w:rPr>
            <w:sz w:val="22"/>
            <w:szCs w:val="22"/>
          </w:rPr>
        </w:pPr>
        <w:r w:rsidRPr="00F915A7">
          <w:rPr>
            <w:sz w:val="22"/>
            <w:szCs w:val="22"/>
          </w:rPr>
          <w:fldChar w:fldCharType="begin"/>
        </w:r>
        <w:r w:rsidRPr="00F915A7">
          <w:rPr>
            <w:sz w:val="22"/>
            <w:szCs w:val="22"/>
          </w:rPr>
          <w:instrText>PAGE   \* MERGEFORMAT</w:instrText>
        </w:r>
        <w:r w:rsidRPr="00F915A7">
          <w:rPr>
            <w:sz w:val="22"/>
            <w:szCs w:val="22"/>
          </w:rPr>
          <w:fldChar w:fldCharType="separate"/>
        </w:r>
        <w:r w:rsidR="004C1FC4">
          <w:rPr>
            <w:noProof/>
            <w:sz w:val="22"/>
            <w:szCs w:val="22"/>
          </w:rPr>
          <w:t>2</w:t>
        </w:r>
        <w:r w:rsidRPr="00F915A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AE13C82"/>
    <w:multiLevelType w:val="hybridMultilevel"/>
    <w:tmpl w:val="2F30C880"/>
    <w:lvl w:ilvl="0" w:tplc="F5F4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C"/>
    <w:rsid w:val="00022D0E"/>
    <w:rsid w:val="000F2B99"/>
    <w:rsid w:val="001335F9"/>
    <w:rsid w:val="00153DD8"/>
    <w:rsid w:val="00155EEC"/>
    <w:rsid w:val="001F1C41"/>
    <w:rsid w:val="001F2263"/>
    <w:rsid w:val="00267252"/>
    <w:rsid w:val="00270CD2"/>
    <w:rsid w:val="002C77F3"/>
    <w:rsid w:val="002E45AE"/>
    <w:rsid w:val="0034322A"/>
    <w:rsid w:val="00411DE1"/>
    <w:rsid w:val="00430677"/>
    <w:rsid w:val="00473598"/>
    <w:rsid w:val="004B61A0"/>
    <w:rsid w:val="004C1FC4"/>
    <w:rsid w:val="00532C73"/>
    <w:rsid w:val="00577F8D"/>
    <w:rsid w:val="005C54FC"/>
    <w:rsid w:val="00665602"/>
    <w:rsid w:val="006830F4"/>
    <w:rsid w:val="00687A62"/>
    <w:rsid w:val="006D585D"/>
    <w:rsid w:val="00721C3E"/>
    <w:rsid w:val="00756292"/>
    <w:rsid w:val="008A3C1F"/>
    <w:rsid w:val="008E49AC"/>
    <w:rsid w:val="009416CE"/>
    <w:rsid w:val="0095560A"/>
    <w:rsid w:val="009C73E4"/>
    <w:rsid w:val="00B20150"/>
    <w:rsid w:val="00B54F5E"/>
    <w:rsid w:val="00BD3E9B"/>
    <w:rsid w:val="00BF0272"/>
    <w:rsid w:val="00CA485C"/>
    <w:rsid w:val="00D057EC"/>
    <w:rsid w:val="00D41E7A"/>
    <w:rsid w:val="00D43B2F"/>
    <w:rsid w:val="00D7686B"/>
    <w:rsid w:val="00E717B5"/>
    <w:rsid w:val="00E74735"/>
    <w:rsid w:val="00EC54D1"/>
    <w:rsid w:val="00F84614"/>
    <w:rsid w:val="00F85B1F"/>
    <w:rsid w:val="00F915A7"/>
    <w:rsid w:val="00FD754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2017-05-18T05:51:00Z</cp:lastPrinted>
  <dcterms:created xsi:type="dcterms:W3CDTF">2015-07-16T09:20:00Z</dcterms:created>
  <dcterms:modified xsi:type="dcterms:W3CDTF">2017-05-18T05:52:00Z</dcterms:modified>
</cp:coreProperties>
</file>