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C90356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_______________2020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4A31ED">
        <w:rPr>
          <w:rFonts w:ascii="PT Astra Serif" w:hAnsi="PT Astra Serif"/>
          <w:sz w:val="28"/>
          <w:szCs w:val="28"/>
        </w:rPr>
        <w:t xml:space="preserve"> </w:t>
      </w: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C90356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gramStart"/>
      <w:r w:rsidR="00C90356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и застройки в Североуральском городском округе от 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EB6D83" w:rsidRPr="004A31ED" w:rsidRDefault="00074D71" w:rsidP="00A94C07">
      <w:pPr>
        <w:ind w:firstLine="709"/>
        <w:jc w:val="both"/>
        <w:outlineLvl w:val="3"/>
        <w:rPr>
          <w:rStyle w:val="2"/>
          <w:rFonts w:ascii="PT Astra Serif" w:hAnsi="PT Astra Serif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EB6D83" w:rsidRPr="004A31ED">
        <w:rPr>
          <w:rFonts w:ascii="PT Astra Serif" w:hAnsi="PT Astra Serif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</w:t>
      </w:r>
      <w:r w:rsidR="00F4178D" w:rsidRPr="004A31ED">
        <w:rPr>
          <w:rFonts w:ascii="PT Astra Serif" w:hAnsi="PT Astra Serif" w:cs="Times New Roman"/>
          <w:sz w:val="28"/>
          <w:szCs w:val="28"/>
        </w:rPr>
        <w:t>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с </w:t>
      </w:r>
      <w:r w:rsidR="007830E0">
        <w:rPr>
          <w:rFonts w:ascii="PT Astra Serif" w:hAnsi="PT Astra Serif" w:cs="Times New Roman"/>
          <w:sz w:val="28"/>
          <w:szCs w:val="28"/>
        </w:rPr>
        <w:t>юго-западной</w:t>
      </w:r>
      <w:r w:rsidR="00A94C07">
        <w:rPr>
          <w:rFonts w:ascii="PT Astra Serif" w:hAnsi="PT Astra Serif" w:cs="Times New Roman"/>
          <w:sz w:val="28"/>
          <w:szCs w:val="28"/>
        </w:rPr>
        <w:t xml:space="preserve">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границы земельного участка, </w:t>
      </w:r>
      <w:r w:rsidR="00EB6D83" w:rsidRPr="004A31ED">
        <w:rPr>
          <w:rStyle w:val="2"/>
          <w:rFonts w:ascii="PT Astra Serif" w:hAnsi="PT Astra Serif"/>
        </w:rPr>
        <w:t xml:space="preserve">расположенного по адресу: Свердловская область, город Североуральск,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улица </w:t>
      </w:r>
      <w:r w:rsidR="007830E0">
        <w:rPr>
          <w:rFonts w:ascii="PT Astra Serif" w:hAnsi="PT Astra Serif" w:cs="Times New Roman"/>
          <w:sz w:val="28"/>
          <w:szCs w:val="28"/>
        </w:rPr>
        <w:t>Чернышевского</w:t>
      </w:r>
      <w:r w:rsidR="00EB6D83" w:rsidRPr="004A31ED">
        <w:rPr>
          <w:rFonts w:ascii="PT Astra Serif" w:hAnsi="PT Astra Serif" w:cs="Times New Roman"/>
          <w:sz w:val="28"/>
          <w:szCs w:val="28"/>
        </w:rPr>
        <w:t>, дом</w:t>
      </w:r>
      <w:r w:rsidR="007830E0">
        <w:rPr>
          <w:rFonts w:ascii="PT Astra Serif" w:hAnsi="PT Astra Serif" w:cs="Times New Roman"/>
          <w:sz w:val="28"/>
          <w:szCs w:val="28"/>
        </w:rPr>
        <w:t xml:space="preserve"> № 14,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</w:t>
      </w:r>
      <w:r w:rsidR="00EB6D83" w:rsidRPr="004A31ED">
        <w:rPr>
          <w:rStyle w:val="2"/>
          <w:rFonts w:ascii="PT Astra Serif" w:hAnsi="PT Astra Serif"/>
        </w:rPr>
        <w:t xml:space="preserve">с кадастровым номером </w:t>
      </w:r>
      <w:r w:rsidR="00EB6D83" w:rsidRPr="004A31ED">
        <w:rPr>
          <w:rFonts w:ascii="PT Astra Serif" w:hAnsi="PT Astra Serif" w:cs="Times New Roman"/>
          <w:sz w:val="28"/>
          <w:szCs w:val="28"/>
        </w:rPr>
        <w:t>66:60:</w:t>
      </w:r>
      <w:r w:rsidR="007830E0">
        <w:rPr>
          <w:rFonts w:ascii="PT Astra Serif" w:hAnsi="PT Astra Serif" w:cs="Times New Roman"/>
          <w:sz w:val="28"/>
          <w:szCs w:val="28"/>
        </w:rPr>
        <w:t>0904003</w:t>
      </w:r>
      <w:r w:rsidR="00EB6D83" w:rsidRPr="004A31ED">
        <w:rPr>
          <w:rFonts w:ascii="PT Astra Serif" w:hAnsi="PT Astra Serif" w:cs="Times New Roman"/>
          <w:sz w:val="28"/>
          <w:szCs w:val="28"/>
        </w:rPr>
        <w:t>:</w:t>
      </w:r>
      <w:r w:rsidR="007830E0">
        <w:rPr>
          <w:rFonts w:ascii="PT Astra Serif" w:hAnsi="PT Astra Serif" w:cs="Times New Roman"/>
          <w:sz w:val="28"/>
          <w:szCs w:val="28"/>
        </w:rPr>
        <w:t>5</w:t>
      </w:r>
      <w:r w:rsidR="00EB6D83" w:rsidRPr="004A31ED">
        <w:rPr>
          <w:rStyle w:val="2"/>
          <w:rFonts w:ascii="PT Astra Serif" w:hAnsi="PT Astra Serif"/>
        </w:rPr>
        <w:t xml:space="preserve">,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="007830E0">
        <w:rPr>
          <w:rStyle w:val="2"/>
          <w:rFonts w:ascii="PT Astra Serif" w:hAnsi="PT Astra Serif"/>
        </w:rPr>
        <w:t xml:space="preserve">с 3 метров до </w:t>
      </w:r>
      <w:r w:rsidR="00C90356">
        <w:rPr>
          <w:rStyle w:val="2"/>
          <w:rFonts w:ascii="PT Astra Serif" w:hAnsi="PT Astra Serif"/>
        </w:rPr>
        <w:t>0</w:t>
      </w:r>
      <w:r w:rsidR="00EB6D83" w:rsidRPr="004A31ED">
        <w:rPr>
          <w:rStyle w:val="2"/>
          <w:rFonts w:ascii="PT Astra Serif" w:hAnsi="PT Astra Serif"/>
        </w:rPr>
        <w:t xml:space="preserve"> метров.</w:t>
      </w:r>
    </w:p>
    <w:p w:rsidR="003F12EB" w:rsidRPr="004A31ED" w:rsidRDefault="00EB7B78" w:rsidP="004A31ED">
      <w:pPr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ab/>
      </w:r>
      <w:r w:rsidR="00DA2B2F" w:rsidRPr="004A31ED"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bookmarkStart w:id="1" w:name="_GoBack"/>
      <w:bookmarkEnd w:id="1"/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EB6D83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4A31ED"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9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2E"/>
    <w:rsid w:val="008D25E2"/>
    <w:rsid w:val="009224E7"/>
    <w:rsid w:val="00942C3F"/>
    <w:rsid w:val="00A70255"/>
    <w:rsid w:val="00A92CBA"/>
    <w:rsid w:val="00A94C07"/>
    <w:rsid w:val="00AC1C7C"/>
    <w:rsid w:val="00B800A1"/>
    <w:rsid w:val="00BA0B08"/>
    <w:rsid w:val="00C0049C"/>
    <w:rsid w:val="00C90356"/>
    <w:rsid w:val="00C9628D"/>
    <w:rsid w:val="00CA73C7"/>
    <w:rsid w:val="00D65171"/>
    <w:rsid w:val="00D90C5C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8027-164A-4F76-9448-B3B08CBD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4</cp:revision>
  <cp:lastPrinted>2019-03-11T03:56:00Z</cp:lastPrinted>
  <dcterms:created xsi:type="dcterms:W3CDTF">2020-07-20T05:23:00Z</dcterms:created>
  <dcterms:modified xsi:type="dcterms:W3CDTF">2020-07-20T05:23:00Z</dcterms:modified>
</cp:coreProperties>
</file>