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782DB1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20.04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 w:rsidRPr="00782DB1">
              <w:t>№</w:t>
            </w:r>
            <w:r w:rsidR="004877B4">
              <w:rPr>
                <w:u w:val="single"/>
              </w:rPr>
              <w:t xml:space="preserve"> </w:t>
            </w:r>
            <w:r w:rsidR="00782DB1">
              <w:rPr>
                <w:u w:val="single"/>
              </w:rPr>
              <w:t>373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782DB1" w:rsidRPr="00782DB1" w:rsidRDefault="00782DB1" w:rsidP="00782DB1">
      <w:pPr>
        <w:pStyle w:val="1"/>
        <w:keepNext w:val="0"/>
        <w:widowControl w:val="0"/>
        <w:tabs>
          <w:tab w:val="left" w:pos="0"/>
        </w:tabs>
        <w:ind w:left="0" w:firstLine="0"/>
        <w:jc w:val="center"/>
        <w:rPr>
          <w:spacing w:val="-12"/>
        </w:rPr>
      </w:pPr>
      <w:r>
        <w:rPr>
          <w:spacing w:val="-12"/>
        </w:rPr>
        <w:t>О внесении изменений А</w:t>
      </w:r>
      <w:r w:rsidRPr="00782DB1">
        <w:rPr>
          <w:spacing w:val="-12"/>
        </w:rPr>
        <w:t>дминистративный регламент предоставления муниципальной услуги «Присвоение адреса объекту недвижимости», утвержденный постановлением Администрации Североуральского городского</w:t>
      </w:r>
      <w:r>
        <w:rPr>
          <w:spacing w:val="-12"/>
        </w:rPr>
        <w:t> </w:t>
      </w:r>
      <w:r w:rsidRPr="00782DB1">
        <w:rPr>
          <w:spacing w:val="-12"/>
        </w:rPr>
        <w:t>округа от 27.02.2020 № 209</w:t>
      </w:r>
    </w:p>
    <w:p w:rsidR="00782DB1" w:rsidRPr="00782DB1" w:rsidRDefault="00782DB1" w:rsidP="00782DB1">
      <w:pPr>
        <w:pStyle w:val="ConsPlusNormal"/>
        <w:tabs>
          <w:tab w:val="left" w:pos="0"/>
        </w:tabs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782DB1" w:rsidRPr="00782DB1" w:rsidRDefault="00782DB1" w:rsidP="00782DB1">
      <w:pPr>
        <w:pStyle w:val="ConsPlusNormal"/>
        <w:tabs>
          <w:tab w:val="left" w:pos="0"/>
        </w:tabs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782DB1" w:rsidRDefault="00782DB1" w:rsidP="00782DB1">
      <w:pPr>
        <w:pStyle w:val="ConsPlusNormal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Градостроительным кодексом Росс</w:t>
      </w:r>
      <w:r>
        <w:rPr>
          <w:rFonts w:ascii="PT Astra Serif" w:hAnsi="PT Astra Serif"/>
          <w:sz w:val="28"/>
          <w:szCs w:val="28"/>
        </w:rPr>
        <w:t>ийской Федерации от 29.12.2004 №</w:t>
      </w:r>
      <w:r>
        <w:rPr>
          <w:rFonts w:ascii="PT Astra Serif" w:hAnsi="PT Astra Serif"/>
          <w:sz w:val="28"/>
          <w:szCs w:val="28"/>
        </w:rPr>
        <w:t xml:space="preserve"> 190-ФЗ, федеральным </w:t>
      </w:r>
      <w:hyperlink r:id="rId7" w:history="1">
        <w:r w:rsidRPr="00782DB1">
          <w:rPr>
            <w:rStyle w:val="a5"/>
            <w:rFonts w:ascii="PT Astra Serif" w:hAnsi="PT Astra Serif"/>
            <w:color w:val="0D0D0D"/>
            <w:sz w:val="28"/>
            <w:szCs w:val="28"/>
            <w:u w:val="none"/>
          </w:rPr>
          <w:t>законом</w:t>
        </w:r>
      </w:hyperlink>
      <w:r>
        <w:rPr>
          <w:rFonts w:ascii="PT Astra Serif" w:hAnsi="PT Astra Serif"/>
          <w:sz w:val="28"/>
          <w:szCs w:val="28"/>
        </w:rPr>
        <w:t xml:space="preserve"> от 27 июля 2010 года №</w:t>
      </w:r>
      <w:r>
        <w:rPr>
          <w:rFonts w:ascii="PT Astra Serif" w:hAnsi="PT Astra Serif"/>
          <w:sz w:val="28"/>
          <w:szCs w:val="28"/>
        </w:rPr>
        <w:t xml:space="preserve"> 210-ФЗ </w:t>
      </w:r>
      <w:r>
        <w:rPr>
          <w:rFonts w:ascii="PT Astra Serif" w:hAnsi="PT Astra Serif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>
        <w:rPr>
          <w:rFonts w:ascii="PT Astra Serif" w:hAnsi="PT Astra Serif"/>
          <w:color w:val="0D0D0D"/>
          <w:sz w:val="28"/>
          <w:szCs w:val="28"/>
        </w:rPr>
        <w:t xml:space="preserve">Постановлением Правительства Российской Федерации от 19.11.2014 № 1221 </w:t>
      </w:r>
      <w:r>
        <w:rPr>
          <w:rFonts w:ascii="PT Astra Serif" w:hAnsi="PT Astra Serif"/>
          <w:color w:val="0D0D0D"/>
          <w:sz w:val="28"/>
          <w:szCs w:val="28"/>
        </w:rPr>
        <w:br/>
        <w:t>«Об утверждении Правил присвоения, изменения и аннулирования адресов»,</w:t>
      </w:r>
      <w:r>
        <w:rPr>
          <w:rFonts w:ascii="PT Astra Serif" w:hAnsi="PT Astra Serif"/>
          <w:color w:val="0000F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постановлением Администрации Североуральского городского округа от</w:t>
      </w:r>
      <w:r>
        <w:rPr>
          <w:rFonts w:ascii="PT Astra Serif" w:hAnsi="PT Astra Serif"/>
          <w:sz w:val="28"/>
          <w:szCs w:val="28"/>
        </w:rPr>
        <w:t> 26.04.2012 №</w:t>
      </w:r>
      <w:r>
        <w:rPr>
          <w:rFonts w:ascii="PT Astra Serif" w:hAnsi="PT Astra Serif"/>
          <w:sz w:val="28"/>
          <w:szCs w:val="28"/>
        </w:rPr>
        <w:t xml:space="preserve"> 560 «Об утверждении порядка разработки и утверждения Административных регламентов предоставления муниципальных услуг на</w:t>
      </w: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территории Североуральского горо</w:t>
      </w:r>
      <w:r>
        <w:rPr>
          <w:rFonts w:ascii="PT Astra Serif" w:hAnsi="PT Astra Serif"/>
          <w:sz w:val="28"/>
          <w:szCs w:val="28"/>
        </w:rPr>
        <w:t>дского округа</w:t>
      </w:r>
      <w:r>
        <w:rPr>
          <w:rFonts w:ascii="PT Astra Serif" w:hAnsi="PT Astra Serif"/>
          <w:sz w:val="28"/>
          <w:szCs w:val="28"/>
        </w:rPr>
        <w:t xml:space="preserve">,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округа», Администрация Североуральского городского округа </w:t>
      </w:r>
    </w:p>
    <w:p w:rsidR="00782DB1" w:rsidRDefault="00782DB1" w:rsidP="00782DB1">
      <w:pPr>
        <w:pStyle w:val="ConsPlusNormal"/>
        <w:tabs>
          <w:tab w:val="left" w:pos="0"/>
        </w:tabs>
        <w:ind w:firstLine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ПОСТАНОВЛЯЕТ:</w:t>
      </w:r>
    </w:p>
    <w:p w:rsidR="00782DB1" w:rsidRDefault="00782DB1" w:rsidP="00782DB1">
      <w:pPr>
        <w:pStyle w:val="ConsPlusNormal"/>
        <w:tabs>
          <w:tab w:val="left" w:pos="0"/>
        </w:tabs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 Внести в А</w:t>
      </w:r>
      <w:r>
        <w:rPr>
          <w:rFonts w:ascii="PT Astra Serif" w:hAnsi="PT Astra Serif"/>
          <w:sz w:val="28"/>
          <w:szCs w:val="28"/>
        </w:rPr>
        <w:t>дминистративный регламент предоставления муниципальной услуги «Присвоение адреса объекту недвижимости», утвержденный постановлением Администрации Североуральского городского округа от</w:t>
      </w: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27.02.2020 № 209 следующие изменения:</w:t>
      </w:r>
    </w:p>
    <w:p w:rsidR="00782DB1" w:rsidRDefault="00782DB1" w:rsidP="00782DB1">
      <w:pPr>
        <w:pStyle w:val="ConsPlusNormal"/>
        <w:tabs>
          <w:tab w:val="left" w:pos="0"/>
        </w:tabs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1) пункт 19 изложить в следующей редакции:</w:t>
      </w:r>
    </w:p>
    <w:p w:rsidR="00782DB1" w:rsidRDefault="00782DB1" w:rsidP="00782DB1">
      <w:pPr>
        <w:pStyle w:val="ConsPlusNormal"/>
        <w:tabs>
          <w:tab w:val="left" w:pos="0"/>
        </w:tabs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«19) Срок предоставления муниципальной услуги составляет 8 рабочих дней со дня поступления заявления.»;</w:t>
      </w:r>
    </w:p>
    <w:p w:rsidR="00782DB1" w:rsidRDefault="00782DB1" w:rsidP="00782DB1">
      <w:pPr>
        <w:pStyle w:val="ConsPlusNormal"/>
        <w:tabs>
          <w:tab w:val="left" w:pos="0"/>
        </w:tabs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2) пункт 24 дополнить подпунктом «5» следующего содержания:</w:t>
      </w:r>
    </w:p>
    <w:p w:rsidR="00782DB1" w:rsidRDefault="00782DB1" w:rsidP="00782DB1">
      <w:pPr>
        <w:pStyle w:val="ConsPlusNormal"/>
        <w:tabs>
          <w:tab w:val="left" w:pos="0"/>
        </w:tabs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«5) учредительные документы (в случае обращения юридического лица).».</w:t>
      </w:r>
    </w:p>
    <w:p w:rsidR="00782DB1" w:rsidRDefault="00782DB1" w:rsidP="00782DB1">
      <w:pPr>
        <w:pStyle w:val="ConsPlusNormal"/>
        <w:tabs>
          <w:tab w:val="left" w:pos="0"/>
        </w:tabs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3) в пункте 35:</w:t>
      </w:r>
    </w:p>
    <w:p w:rsidR="00782DB1" w:rsidRDefault="00782DB1" w:rsidP="00782DB1">
      <w:pPr>
        <w:pStyle w:val="ConsPlusNormal"/>
        <w:tabs>
          <w:tab w:val="left" w:pos="0"/>
        </w:tabs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3.1.) </w:t>
      </w:r>
      <w:r>
        <w:rPr>
          <w:rFonts w:ascii="PT Astra Serif" w:hAnsi="PT Astra Serif"/>
          <w:sz w:val="28"/>
          <w:szCs w:val="28"/>
        </w:rPr>
        <w:t>подпункт 2 изложить в следующей редакции:</w:t>
      </w:r>
    </w:p>
    <w:p w:rsidR="00782DB1" w:rsidRDefault="00782DB1" w:rsidP="00782DB1">
      <w:pPr>
        <w:tabs>
          <w:tab w:val="left" w:pos="0"/>
        </w:tabs>
        <w:adjustRightInd w:val="0"/>
        <w:jc w:val="both"/>
        <w:rPr>
          <w:szCs w:val="28"/>
        </w:rPr>
      </w:pPr>
      <w:r>
        <w:rPr>
          <w:szCs w:val="28"/>
        </w:rPr>
        <w:tab/>
        <w:t xml:space="preserve">«2) </w:t>
      </w:r>
      <w:r>
        <w:rPr>
          <w:rFonts w:cs="PT Astra Serif"/>
          <w:szCs w:val="28"/>
          <w:lang w:eastAsia="ru-RU"/>
        </w:rPr>
        <w:t>выписки из Единого государственного реестра недвижимости об</w:t>
      </w:r>
      <w:r>
        <w:rPr>
          <w:rFonts w:cs="PT Astra Serif"/>
          <w:szCs w:val="28"/>
          <w:lang w:eastAsia="ru-RU"/>
        </w:rPr>
        <w:t> </w:t>
      </w:r>
      <w:r>
        <w:rPr>
          <w:rFonts w:cs="PT Astra Serif"/>
          <w:szCs w:val="28"/>
          <w:lang w:eastAsia="ru-RU"/>
        </w:rPr>
        <w:t xml:space="preserve">основных характеристиках и зарегистрированных правах на объект недвижимости </w:t>
      </w:r>
      <w:r>
        <w:rPr>
          <w:szCs w:val="28"/>
        </w:rPr>
        <w:t>(далее</w:t>
      </w:r>
      <w:r>
        <w:rPr>
          <w:szCs w:val="28"/>
        </w:rPr>
        <w:t xml:space="preserve"> </w:t>
      </w:r>
      <w:r>
        <w:rPr>
          <w:szCs w:val="28"/>
        </w:rPr>
        <w:t>-</w:t>
      </w:r>
      <w:r>
        <w:rPr>
          <w:szCs w:val="28"/>
        </w:rPr>
        <w:t xml:space="preserve"> </w:t>
      </w:r>
      <w:r>
        <w:rPr>
          <w:szCs w:val="28"/>
        </w:rPr>
        <w:t xml:space="preserve">выписка из ЕГРН) (кадастровые паспорта) объектов недвижимости, следствием преобразования которых является образование </w:t>
      </w:r>
      <w:r>
        <w:rPr>
          <w:szCs w:val="28"/>
        </w:rPr>
        <w:lastRenderedPageBreak/>
        <w:t>одного и более объекта адресации (в случае преобразования объектов недвижимости с образованием одного и более новых объектов недвижимости);»;</w:t>
      </w:r>
    </w:p>
    <w:p w:rsidR="00782DB1" w:rsidRDefault="00782DB1" w:rsidP="00782DB1">
      <w:pPr>
        <w:tabs>
          <w:tab w:val="left" w:pos="0"/>
          <w:tab w:val="left" w:pos="709"/>
        </w:tabs>
        <w:adjustRightInd w:val="0"/>
        <w:jc w:val="both"/>
        <w:rPr>
          <w:rFonts w:cs="PT Astra Serif"/>
          <w:szCs w:val="28"/>
          <w:lang w:eastAsia="ru-RU"/>
        </w:rPr>
      </w:pPr>
      <w:r>
        <w:rPr>
          <w:szCs w:val="28"/>
        </w:rPr>
        <w:tab/>
      </w:r>
      <w:r>
        <w:rPr>
          <w:szCs w:val="28"/>
        </w:rPr>
        <w:t xml:space="preserve">3.2.) </w:t>
      </w:r>
      <w:r>
        <w:rPr>
          <w:szCs w:val="28"/>
        </w:rPr>
        <w:t>дополнить подпунктами 3-1, 3-2, 3-3, 3-4, 3-5 следующего содержания:</w:t>
      </w:r>
    </w:p>
    <w:p w:rsidR="00782DB1" w:rsidRDefault="00782DB1" w:rsidP="00782DB1">
      <w:pPr>
        <w:tabs>
          <w:tab w:val="left" w:pos="0"/>
        </w:tabs>
        <w:adjustRightInd w:val="0"/>
        <w:jc w:val="both"/>
        <w:rPr>
          <w:rFonts w:cs="PT Astra Serif"/>
          <w:szCs w:val="28"/>
          <w:lang w:eastAsia="ru-RU"/>
        </w:rPr>
      </w:pPr>
      <w:r>
        <w:rPr>
          <w:szCs w:val="28"/>
        </w:rPr>
        <w:tab/>
        <w:t xml:space="preserve">«3-1) </w:t>
      </w:r>
      <w:r>
        <w:rPr>
          <w:rFonts w:cs="PT Astra Serif"/>
          <w:szCs w:val="28"/>
          <w:lang w:eastAsia="ru-RU"/>
        </w:rPr>
        <w:t>уведомление о планируемых строительстве или реконструкции объекта индивидуального жилищного строительства или садового дома;</w:t>
      </w:r>
    </w:p>
    <w:p w:rsidR="00782DB1" w:rsidRDefault="00782DB1" w:rsidP="00782DB1">
      <w:pPr>
        <w:tabs>
          <w:tab w:val="left" w:pos="0"/>
        </w:tabs>
        <w:adjustRightInd w:val="0"/>
        <w:jc w:val="both"/>
        <w:rPr>
          <w:rFonts w:cs="PT Astra Serif"/>
          <w:szCs w:val="28"/>
          <w:lang w:eastAsia="ru-RU"/>
        </w:rPr>
      </w:pPr>
      <w:r>
        <w:rPr>
          <w:szCs w:val="28"/>
        </w:rPr>
        <w:tab/>
        <w:t xml:space="preserve">3-2) </w:t>
      </w:r>
      <w:r>
        <w:rPr>
          <w:rFonts w:cs="PT Astra Serif"/>
          <w:szCs w:val="28"/>
          <w:lang w:eastAsia="ru-RU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</w:t>
      </w:r>
      <w:r>
        <w:rPr>
          <w:rFonts w:cs="PT Astra Serif"/>
          <w:szCs w:val="28"/>
          <w:lang w:eastAsia="ru-RU"/>
        </w:rPr>
        <w:t> </w:t>
      </w:r>
      <w:bookmarkStart w:id="0" w:name="_GoBack"/>
      <w:bookmarkEnd w:id="0"/>
      <w:r>
        <w:rPr>
          <w:rFonts w:cs="PT Astra Serif"/>
          <w:szCs w:val="28"/>
          <w:lang w:eastAsia="ru-RU"/>
        </w:rPr>
        <w:t>допустимости размещения объекта индивидуального жилищного строительства или садового дома на земельном участке;</w:t>
      </w:r>
    </w:p>
    <w:p w:rsidR="00782DB1" w:rsidRDefault="00782DB1" w:rsidP="00782DB1">
      <w:pPr>
        <w:tabs>
          <w:tab w:val="left" w:pos="0"/>
        </w:tabs>
        <w:adjustRightInd w:val="0"/>
        <w:jc w:val="both"/>
        <w:rPr>
          <w:szCs w:val="28"/>
        </w:rPr>
      </w:pPr>
      <w:r>
        <w:rPr>
          <w:szCs w:val="28"/>
        </w:rPr>
        <w:tab/>
        <w:t xml:space="preserve">3-3) </w:t>
      </w:r>
      <w:r>
        <w:rPr>
          <w:rFonts w:cs="PT Astra Serif"/>
          <w:szCs w:val="28"/>
          <w:lang w:eastAsia="ru-RU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782DB1" w:rsidRDefault="00782DB1" w:rsidP="00782DB1">
      <w:pPr>
        <w:tabs>
          <w:tab w:val="left" w:pos="0"/>
        </w:tabs>
        <w:adjustRightInd w:val="0"/>
        <w:jc w:val="both"/>
        <w:rPr>
          <w:rFonts w:cs="PT Astra Serif"/>
          <w:szCs w:val="28"/>
          <w:lang w:eastAsia="ru-RU"/>
        </w:rPr>
      </w:pPr>
      <w:r>
        <w:rPr>
          <w:szCs w:val="28"/>
        </w:rPr>
        <w:tab/>
        <w:t xml:space="preserve">3-4) </w:t>
      </w:r>
      <w:r>
        <w:rPr>
          <w:rFonts w:cs="PT Astra Serif"/>
          <w:szCs w:val="28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дома;</w:t>
      </w:r>
    </w:p>
    <w:p w:rsidR="00782DB1" w:rsidRDefault="00782DB1" w:rsidP="00782DB1">
      <w:pPr>
        <w:tabs>
          <w:tab w:val="left" w:pos="0"/>
        </w:tabs>
        <w:adjustRightInd w:val="0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tab/>
        <w:t>3-5)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деятельности;».</w:t>
      </w:r>
    </w:p>
    <w:p w:rsidR="00782DB1" w:rsidRDefault="00782DB1" w:rsidP="00782DB1">
      <w:pPr>
        <w:tabs>
          <w:tab w:val="left" w:pos="0"/>
        </w:tabs>
        <w:adjustRightInd w:val="0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tab/>
      </w:r>
      <w:r>
        <w:rPr>
          <w:rFonts w:cs="PT Astra Serif"/>
          <w:szCs w:val="28"/>
          <w:lang w:eastAsia="ru-RU"/>
        </w:rPr>
        <w:t xml:space="preserve">3.3.) </w:t>
      </w:r>
      <w:r>
        <w:rPr>
          <w:rFonts w:cs="PT Astra Serif"/>
          <w:szCs w:val="28"/>
          <w:lang w:eastAsia="ru-RU"/>
        </w:rPr>
        <w:t>подпункт 5 изложить в следующей редакции:</w:t>
      </w:r>
    </w:p>
    <w:p w:rsidR="00782DB1" w:rsidRDefault="00782DB1" w:rsidP="00782DB1">
      <w:pPr>
        <w:tabs>
          <w:tab w:val="left" w:pos="0"/>
        </w:tabs>
        <w:adjustRightInd w:val="0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tab/>
        <w:t>«5) выписки из Единого государственного реестра недвижимости об</w:t>
      </w:r>
      <w:r>
        <w:rPr>
          <w:rFonts w:cs="PT Astra Serif"/>
          <w:szCs w:val="28"/>
          <w:lang w:eastAsia="ru-RU"/>
        </w:rPr>
        <w:t> </w:t>
      </w:r>
      <w:r>
        <w:rPr>
          <w:rFonts w:cs="PT Astra Serif"/>
          <w:szCs w:val="28"/>
          <w:lang w:eastAsia="ru-RU"/>
        </w:rPr>
        <w:t>основных характеристиках и зарегистрированных правах на объект недвижимости, поста</w:t>
      </w:r>
      <w:r>
        <w:rPr>
          <w:rFonts w:cs="PT Astra Serif"/>
          <w:szCs w:val="28"/>
          <w:lang w:eastAsia="ru-RU"/>
        </w:rPr>
        <w:t>вленному на кадастровый учет);»;</w:t>
      </w:r>
    </w:p>
    <w:p w:rsidR="00782DB1" w:rsidRDefault="00782DB1" w:rsidP="00782DB1">
      <w:pPr>
        <w:tabs>
          <w:tab w:val="left" w:pos="0"/>
        </w:tabs>
        <w:adjustRightInd w:val="0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tab/>
      </w:r>
      <w:r>
        <w:rPr>
          <w:rFonts w:cs="PT Astra Serif"/>
          <w:szCs w:val="28"/>
          <w:lang w:eastAsia="ru-RU"/>
        </w:rPr>
        <w:t xml:space="preserve">4) </w:t>
      </w:r>
      <w:r>
        <w:rPr>
          <w:rFonts w:cs="PT Astra Serif"/>
          <w:szCs w:val="28"/>
          <w:lang w:eastAsia="ru-RU"/>
        </w:rPr>
        <w:t>пункт 89 изложить в следующей редакции:</w:t>
      </w:r>
    </w:p>
    <w:p w:rsidR="00782DB1" w:rsidRDefault="00782DB1" w:rsidP="00782DB1">
      <w:pPr>
        <w:tabs>
          <w:tab w:val="left" w:pos="0"/>
        </w:tabs>
        <w:adjustRightInd w:val="0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tab/>
        <w:t>«89) Максимальный срок выполнения административной процедуры не может превышать 8 рабочих дней со дня поступления заявления.».</w:t>
      </w:r>
    </w:p>
    <w:p w:rsidR="00782DB1" w:rsidRDefault="00782DB1" w:rsidP="00782DB1">
      <w:pPr>
        <w:pStyle w:val="ConsPlusNormal"/>
        <w:tabs>
          <w:tab w:val="left" w:pos="0"/>
        </w:tabs>
        <w:ind w:firstLine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2. Контроль за исполнением настоящего постановления возложить на Заместителя Главы Администрации Североуральского городского округа </w:t>
      </w:r>
      <w:r>
        <w:rPr>
          <w:rFonts w:ascii="PT Astra Serif" w:hAnsi="PT Astra Serif"/>
          <w:sz w:val="28"/>
          <w:szCs w:val="28"/>
        </w:rPr>
        <w:br/>
        <w:t>В.В. Паслера.</w:t>
      </w:r>
    </w:p>
    <w:p w:rsidR="00782DB1" w:rsidRDefault="00782DB1" w:rsidP="00782DB1">
      <w:pPr>
        <w:pStyle w:val="ConsPlusNormal"/>
        <w:tabs>
          <w:tab w:val="left" w:pos="0"/>
        </w:tabs>
        <w:ind w:firstLine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3. Опубликовать настоящее постановление в газете «Наше слово», разместить на официальном сайте Администрации Североуральского городского округа.</w:t>
      </w:r>
    </w:p>
    <w:p w:rsidR="00782DB1" w:rsidRDefault="00782DB1" w:rsidP="00782DB1">
      <w:pPr>
        <w:pStyle w:val="ConsPlusNormal"/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</w:p>
    <w:p w:rsidR="00782DB1" w:rsidRDefault="00782DB1" w:rsidP="00782DB1">
      <w:pPr>
        <w:pStyle w:val="ConsPlusNormal"/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</w:p>
    <w:p w:rsidR="00782DB1" w:rsidRDefault="00782DB1" w:rsidP="00782DB1">
      <w:pPr>
        <w:pStyle w:val="ConsPlusNormal"/>
        <w:tabs>
          <w:tab w:val="left" w:pos="0"/>
        </w:tabs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</w:p>
    <w:p w:rsidR="00782DB1" w:rsidRDefault="00782DB1" w:rsidP="00782DB1">
      <w:pPr>
        <w:pStyle w:val="ConsPlusNormal"/>
        <w:tabs>
          <w:tab w:val="left" w:pos="0"/>
        </w:tabs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Североуральского городского округа              </w:t>
      </w:r>
      <w:r>
        <w:rPr>
          <w:rFonts w:ascii="PT Astra Serif" w:hAnsi="PT Astra Serif"/>
          <w:sz w:val="28"/>
          <w:szCs w:val="28"/>
        </w:rPr>
        <w:t xml:space="preserve">                               </w:t>
      </w:r>
      <w:r>
        <w:rPr>
          <w:rFonts w:ascii="PT Astra Serif" w:hAnsi="PT Astra Serif"/>
          <w:sz w:val="28"/>
          <w:szCs w:val="28"/>
        </w:rPr>
        <w:t xml:space="preserve"> В.П. Матюшенко</w:t>
      </w:r>
    </w:p>
    <w:sectPr w:rsidR="00782DB1" w:rsidSect="00007EAB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29A" w:rsidRDefault="00AD329A" w:rsidP="00782DB1">
      <w:r>
        <w:separator/>
      </w:r>
    </w:p>
  </w:endnote>
  <w:endnote w:type="continuationSeparator" w:id="0">
    <w:p w:rsidR="00AD329A" w:rsidRDefault="00AD329A" w:rsidP="0078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29A" w:rsidRDefault="00AD329A" w:rsidP="00782DB1">
      <w:r>
        <w:separator/>
      </w:r>
    </w:p>
  </w:footnote>
  <w:footnote w:type="continuationSeparator" w:id="0">
    <w:p w:rsidR="00AD329A" w:rsidRDefault="00AD329A" w:rsidP="0078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022865"/>
      <w:docPartObj>
        <w:docPartGallery w:val="Page Numbers (Top of Page)"/>
        <w:docPartUnique/>
      </w:docPartObj>
    </w:sdtPr>
    <w:sdtContent>
      <w:p w:rsidR="00782DB1" w:rsidRDefault="00782D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EAB">
          <w:rPr>
            <w:noProof/>
          </w:rPr>
          <w:t>2</w:t>
        </w:r>
        <w:r>
          <w:fldChar w:fldCharType="end"/>
        </w:r>
      </w:p>
    </w:sdtContent>
  </w:sdt>
  <w:p w:rsidR="00782DB1" w:rsidRDefault="00782D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07EAB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82DB1"/>
    <w:rsid w:val="007F097C"/>
    <w:rsid w:val="008C4B8C"/>
    <w:rsid w:val="009869D7"/>
    <w:rsid w:val="00A315F2"/>
    <w:rsid w:val="00A32D57"/>
    <w:rsid w:val="00A96B2C"/>
    <w:rsid w:val="00AD329A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782DB1"/>
    <w:rPr>
      <w:color w:val="0563C1"/>
      <w:u w:val="single"/>
    </w:rPr>
  </w:style>
  <w:style w:type="paragraph" w:customStyle="1" w:styleId="ConsPlusNormal">
    <w:name w:val="ConsPlusNormal"/>
    <w:rsid w:val="00782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2D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2DB1"/>
  </w:style>
  <w:style w:type="paragraph" w:styleId="a8">
    <w:name w:val="footer"/>
    <w:basedOn w:val="a"/>
    <w:link w:val="a9"/>
    <w:uiPriority w:val="99"/>
    <w:unhideWhenUsed/>
    <w:rsid w:val="00782D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034F7421E746F844FD8006D0A49F19DA07F1D0ED6985CB60399C91F8374EF817EED33F7B89F69F6234FB4F31B513374078D9C75B5BECD7gCy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2020-04-22T09:08:00Z</cp:lastPrinted>
  <dcterms:created xsi:type="dcterms:W3CDTF">2014-04-14T10:25:00Z</dcterms:created>
  <dcterms:modified xsi:type="dcterms:W3CDTF">2020-04-22T09:10:00Z</dcterms:modified>
</cp:coreProperties>
</file>