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71CCF" w:rsidRPr="00D71CCF" w:rsidRDefault="00D71CCF" w:rsidP="00D71CCF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70433E" w:rsidP="00D71C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D71CCF"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</w:t>
      </w:r>
      <w:r w:rsidR="00B85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Североуральского городского округа</w:t>
      </w:r>
    </w:p>
    <w:p w:rsidR="00D71CCF" w:rsidRPr="00D71CCF" w:rsidRDefault="00D71CCF" w:rsidP="00D71CCF">
      <w:p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03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30.10.2017 </w:t>
      </w: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 </w:t>
      </w:r>
      <w:r w:rsidR="00E0337E">
        <w:rPr>
          <w:rFonts w:ascii="Times New Roman" w:eastAsia="Times New Roman" w:hAnsi="Times New Roman" w:cs="Times New Roman"/>
          <w:sz w:val="26"/>
          <w:szCs w:val="26"/>
          <w:lang w:eastAsia="ru-RU"/>
        </w:rPr>
        <w:t>1108</w:t>
      </w:r>
    </w:p>
    <w:p w:rsidR="00D71CCF" w:rsidRPr="00D71CCF" w:rsidRDefault="00D71CCF" w:rsidP="00D71CCF">
      <w:pPr>
        <w:autoSpaceDE w:val="0"/>
        <w:autoSpaceDN w:val="0"/>
        <w:adjustRightInd w:val="0"/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>Муниципальная программа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r w:rsidR="00F51078">
        <w:rPr>
          <w:rFonts w:ascii="Times New Roman" w:eastAsia="Calibri" w:hAnsi="Times New Roman" w:cs="Times New Roman"/>
          <w:sz w:val="26"/>
          <w:szCs w:val="26"/>
        </w:rPr>
        <w:t xml:space="preserve">современной 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городской среды </w:t>
      </w:r>
      <w:r w:rsidR="00B85D95">
        <w:rPr>
          <w:rFonts w:ascii="Times New Roman" w:eastAsia="Calibri" w:hAnsi="Times New Roman" w:cs="Times New Roman"/>
          <w:sz w:val="26"/>
          <w:szCs w:val="26"/>
        </w:rPr>
        <w:t>на территории Североуральского городского округа</w:t>
      </w:r>
      <w:r w:rsidR="00F81D04">
        <w:rPr>
          <w:rFonts w:ascii="Times New Roman" w:eastAsia="Calibri" w:hAnsi="Times New Roman" w:cs="Times New Roman"/>
          <w:sz w:val="26"/>
          <w:szCs w:val="26"/>
        </w:rPr>
        <w:t>»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1CCF">
        <w:rPr>
          <w:rFonts w:ascii="Times New Roman" w:eastAsia="Calibri" w:hAnsi="Times New Roman" w:cs="Times New Roman"/>
          <w:sz w:val="26"/>
          <w:szCs w:val="26"/>
        </w:rPr>
        <w:br/>
        <w:t xml:space="preserve">на 2018–2022 годы </w:t>
      </w:r>
      <w:r w:rsidRPr="00D71CC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B85D95">
        <w:rPr>
          <w:rFonts w:ascii="Times New Roman" w:eastAsia="Calibri" w:hAnsi="Times New Roman" w:cs="Times New Roman"/>
          <w:sz w:val="26"/>
          <w:szCs w:val="26"/>
        </w:rPr>
        <w:t>Североуральск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>2018–2022 гг.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2A7D7F9" wp14:editId="1C15381C">
                  <wp:extent cx="333375" cy="542925"/>
                  <wp:effectExtent l="0" t="0" r="9525" b="9525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  <w:r w:rsidR="00E033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30.10.2017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  <w:r w:rsidR="00E0337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1108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  <w:tr w:rsidR="00D2600E" w:rsidRPr="00D2600E" w:rsidTr="00D71CCF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B53DD" w:rsidRPr="00BA6FBD" w:rsidRDefault="00FB5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B53DD" w:rsidRPr="00BA6FBD" w:rsidRDefault="00704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:rsidR="00FB53DD" w:rsidRPr="00BA6FBD" w:rsidRDefault="00C85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1330-ПП «Об утверждении государственной программы Свердловской области «Развитие жилищно-коммунального хозяйства и</w:t>
      </w:r>
      <w:proofErr w:type="gramEnd"/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Pr="00BA6FBD">
        <w:rPr>
          <w:rFonts w:ascii="Times New Roman" w:hAnsi="Times New Roman" w:cs="Times New Roman"/>
          <w:sz w:val="28"/>
          <w:szCs w:val="28"/>
        </w:rPr>
        <w:t>,</w:t>
      </w:r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ПОСТАНОВЛЯЮ</w:t>
      </w:r>
      <w:r w:rsidR="00FB53DD" w:rsidRPr="00BA6FBD">
        <w:rPr>
          <w:rFonts w:ascii="Times New Roman" w:hAnsi="Times New Roman" w:cs="Times New Roman"/>
          <w:sz w:val="28"/>
          <w:szCs w:val="28"/>
        </w:rPr>
        <w:t>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FB53DD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72861">
        <w:rPr>
          <w:rFonts w:ascii="Times New Roman" w:hAnsi="Times New Roman" w:cs="Times New Roman"/>
          <w:sz w:val="28"/>
          <w:szCs w:val="28"/>
        </w:rPr>
        <w:t>«</w:t>
      </w:r>
      <w:r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Pr="00BA6FBD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38B5" w:rsidRPr="00BA6FBD">
        <w:rPr>
          <w:rFonts w:ascii="Times New Roman" w:hAnsi="Times New Roman" w:cs="Times New Roman"/>
          <w:sz w:val="28"/>
          <w:szCs w:val="28"/>
        </w:rPr>
        <w:t>8</w:t>
      </w:r>
      <w:r w:rsidRPr="00BA6FBD">
        <w:rPr>
          <w:rFonts w:ascii="Times New Roman" w:hAnsi="Times New Roman" w:cs="Times New Roman"/>
          <w:sz w:val="28"/>
          <w:szCs w:val="28"/>
        </w:rPr>
        <w:t xml:space="preserve"> - 2022 годы (далее - Программа) (Приложение).</w:t>
      </w:r>
    </w:p>
    <w:p w:rsidR="006038B5" w:rsidRPr="00BA6FBD" w:rsidRDefault="00776690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2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«Наше слово» и разместить на официальном сайте Администрации Североуральского </w:t>
      </w:r>
      <w:r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776690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6038B5" w:rsidRP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proofErr w:type="spellEnd"/>
    </w:p>
    <w:p w:rsidR="009B4B7D" w:rsidRDefault="009B4B7D" w:rsidP="009B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F81D04" w:rsidRDefault="00F81D04" w:rsidP="00F81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FB53DD" w:rsidRPr="00BA6FBD" w:rsidRDefault="00F81D04" w:rsidP="00F81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7D">
        <w:rPr>
          <w:rFonts w:ascii="Times New Roman" w:hAnsi="Times New Roman" w:cs="Times New Roman"/>
          <w:sz w:val="28"/>
          <w:szCs w:val="28"/>
        </w:rPr>
        <w:t>Муниципальная  программ</w:t>
      </w:r>
      <w:r w:rsidR="00E24E0C" w:rsidRPr="00BA6FBD">
        <w:rPr>
          <w:rFonts w:ascii="Times New Roman" w:hAnsi="Times New Roman" w:cs="Times New Roman"/>
          <w:sz w:val="28"/>
          <w:szCs w:val="28"/>
        </w:rPr>
        <w:t>а</w:t>
      </w:r>
    </w:p>
    <w:p w:rsidR="00E24E0C" w:rsidRPr="00BA6FBD" w:rsidRDefault="0070433E" w:rsidP="00E24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4E0C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E24E0C" w:rsidRPr="00BA6FBD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</w:p>
    <w:p w:rsidR="00FB53DD" w:rsidRPr="00BA6FBD" w:rsidRDefault="00E24E0C" w:rsidP="00E24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 на 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FB53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ПАСПОРТ</w:t>
      </w:r>
      <w:r w:rsidR="00D0654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A6FBD">
        <w:rPr>
          <w:rFonts w:ascii="Times New Roman" w:hAnsi="Times New Roman" w:cs="Times New Roman"/>
          <w:sz w:val="28"/>
          <w:szCs w:val="28"/>
        </w:rPr>
        <w:t>ПРОГРАММЫ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FB53DD" w:rsidRPr="00BA6FBD" w:rsidTr="009B4B7D">
        <w:tc>
          <w:tcPr>
            <w:tcW w:w="2269" w:type="dxa"/>
          </w:tcPr>
          <w:p w:rsidR="00FB53DD" w:rsidRPr="00BA6FBD" w:rsidRDefault="00FB5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</w:tcPr>
          <w:p w:rsidR="00FB53DD" w:rsidRPr="00BA6FBD" w:rsidRDefault="00E24E0C" w:rsidP="00F463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F463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F4630F" w:rsidRPr="00BA6FBD" w:rsidTr="009B4B7D">
        <w:trPr>
          <w:trHeight w:val="1097"/>
        </w:trPr>
        <w:tc>
          <w:tcPr>
            <w:tcW w:w="2269" w:type="dxa"/>
          </w:tcPr>
          <w:p w:rsidR="00F4630F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30F" w:rsidRPr="00F4630F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</w:tc>
        <w:tc>
          <w:tcPr>
            <w:tcW w:w="7370" w:type="dxa"/>
          </w:tcPr>
          <w:p w:rsidR="003525A5" w:rsidRPr="00BA6FBD" w:rsidRDefault="00F4630F" w:rsidP="009B4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городскому и жилищно-коммунальному хозяйству Администрации Североуральского городского округа</w:t>
            </w:r>
            <w:r w:rsidR="003525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05A" w:rsidRPr="00BA6FBD" w:rsidTr="009B4B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 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53DD" w:rsidRPr="00BA6FBD" w:rsidTr="009B4B7D">
        <w:tc>
          <w:tcPr>
            <w:tcW w:w="2269" w:type="dxa"/>
          </w:tcPr>
          <w:p w:rsidR="00FB53DD" w:rsidRPr="00BA6FBD" w:rsidRDefault="00FB53DD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0" w:type="dxa"/>
          </w:tcPr>
          <w:p w:rsidR="00FB53DD" w:rsidRPr="00BA6FBD" w:rsidRDefault="00480E75" w:rsidP="009B4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E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Североуральско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B405A" w:rsidRPr="00BA6FBD" w:rsidTr="009B4B7D">
        <w:tc>
          <w:tcPr>
            <w:tcW w:w="2269" w:type="dxa"/>
          </w:tcPr>
          <w:p w:rsidR="00CB405A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</w:tcPr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Североуральского городского округа;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общественных территорий (парков, скверов, набережных и т.д.);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 Североуральского городского округа.</w:t>
            </w:r>
          </w:p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4.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реды муниципального образования.</w:t>
            </w:r>
          </w:p>
        </w:tc>
      </w:tr>
      <w:tr w:rsidR="00FB53DD" w:rsidRPr="00BA6FBD" w:rsidTr="009B4B7D">
        <w:tc>
          <w:tcPr>
            <w:tcW w:w="2269" w:type="dxa"/>
          </w:tcPr>
          <w:p w:rsidR="00FB53DD" w:rsidRPr="00BA6FBD" w:rsidRDefault="00CB405A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B53DD" w:rsidRPr="00BA6F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</w:tcPr>
          <w:p w:rsidR="00FB53DD" w:rsidRPr="00BA6FBD" w:rsidRDefault="00FB5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благоустроенных дворовых территорий многоквартирных домов </w:t>
            </w:r>
            <w:r w:rsidR="00E24E0C" w:rsidRPr="00BA6FB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вероуральского городского округа;</w:t>
            </w:r>
          </w:p>
          <w:p w:rsidR="004A6816" w:rsidRDefault="00D2600E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Количество благоустроенных общественных территорий Североуральского городского округа;</w:t>
            </w:r>
          </w:p>
          <w:p w:rsidR="00557665" w:rsidRPr="00BA6FBD" w:rsidRDefault="00557665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5766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разработанной, прошедшей ценовую экспертизу проектно-сметной документации на объекты </w:t>
            </w:r>
            <w:r w:rsidRPr="0055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816" w:rsidRPr="00BA6FBD" w:rsidRDefault="00557665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лиц;</w:t>
            </w:r>
          </w:p>
          <w:p w:rsidR="00557665" w:rsidRPr="00BA6FBD" w:rsidRDefault="00557665" w:rsidP="00557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CB405A" w:rsidRPr="00BA6FBD" w:rsidTr="009B4B7D">
        <w:tc>
          <w:tcPr>
            <w:tcW w:w="2269" w:type="dxa"/>
          </w:tcPr>
          <w:p w:rsidR="00CB405A" w:rsidRDefault="00CB405A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0" w:type="dxa"/>
          </w:tcPr>
          <w:p w:rsidR="00CB405A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B405A" w:rsidRPr="00BA6FBD" w:rsidTr="009B4B7D">
        <w:tblPrEx>
          <w:tblBorders>
            <w:insideH w:val="nil"/>
          </w:tblBorders>
        </w:tblPrEx>
        <w:trPr>
          <w:trHeight w:val="1636"/>
        </w:trPr>
        <w:tc>
          <w:tcPr>
            <w:tcW w:w="2269" w:type="dxa"/>
            <w:tcBorders>
              <w:bottom w:val="nil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hyperlink w:anchor="P103" w:history="1">
              <w:r w:rsidRPr="00BA6F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370" w:type="dxa"/>
            <w:tcBorders>
              <w:bottom w:val="nil"/>
            </w:tcBorders>
          </w:tcPr>
          <w:p w:rsidR="00CB405A" w:rsidRPr="00BA6FBD" w:rsidRDefault="00CB405A" w:rsidP="009F05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923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2018-2022 годах за счет всех источников финансирования составит </w:t>
            </w:r>
            <w:r w:rsidR="009F0503">
              <w:rPr>
                <w:rFonts w:ascii="Times New Roman" w:hAnsi="Times New Roman" w:cs="Times New Roman"/>
                <w:sz w:val="28"/>
                <w:szCs w:val="28"/>
              </w:rPr>
              <w:t>72300,00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 w:rsidR="00561F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местного бюджета </w:t>
            </w:r>
            <w:r w:rsidR="009F0503">
              <w:rPr>
                <w:rFonts w:ascii="Times New Roman" w:hAnsi="Times New Roman" w:cs="Times New Roman"/>
                <w:sz w:val="28"/>
                <w:szCs w:val="28"/>
              </w:rPr>
              <w:t>72300,0</w:t>
            </w:r>
            <w:r w:rsidR="00561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A6816" w:rsidRPr="00BA6FBD" w:rsidTr="009B4B7D">
        <w:tc>
          <w:tcPr>
            <w:tcW w:w="2269" w:type="dxa"/>
          </w:tcPr>
          <w:p w:rsidR="004A6816" w:rsidRPr="00BA6FBD" w:rsidRDefault="004A6816" w:rsidP="00B95F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0" w:type="dxa"/>
          </w:tcPr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общей площади дорожного покрытия дворовых территорий  МКД приведенных в нормативное состояние;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 муниципального образования;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4A6816" w:rsidRPr="00BA6FBD" w:rsidRDefault="004A6816" w:rsidP="00D2600E">
            <w:pPr>
              <w:pStyle w:val="a3"/>
              <w:rPr>
                <w:rFonts w:ascii="Times New Roman" w:hAnsi="Times New Roman" w:cs="Times New Roman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FB53DD" w:rsidRPr="00BA6FBD" w:rsidRDefault="00FB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BA6FBD">
        <w:rPr>
          <w:rFonts w:ascii="Times New Roman" w:hAnsi="Times New Roman" w:cs="Times New Roman"/>
          <w:sz w:val="28"/>
          <w:szCs w:val="28"/>
        </w:rPr>
        <w:t>&lt;*&gt; Объемы финансирования, предусмотренные</w:t>
      </w:r>
      <w:r w:rsidR="00D0654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A6FBD">
        <w:rPr>
          <w:rFonts w:ascii="Times New Roman" w:hAnsi="Times New Roman" w:cs="Times New Roman"/>
          <w:sz w:val="28"/>
          <w:szCs w:val="28"/>
        </w:rPr>
        <w:t xml:space="preserve"> Программой, подлежат ежегодной корректировке при формировании и утверждении бюджета </w:t>
      </w:r>
      <w:r w:rsidR="00A319E2" w:rsidRPr="00BA6FB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70433E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период.</w:t>
      </w:r>
    </w:p>
    <w:p w:rsidR="009B4B7D" w:rsidRDefault="009B4B7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B4B7D" w:rsidRDefault="009B4B7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C74AD" w:rsidRPr="00BC74AD" w:rsidRDefault="00FB53D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 xml:space="preserve">Раздел 1. </w:t>
      </w:r>
      <w:r w:rsidR="00BC74AD" w:rsidRPr="00BC74AD">
        <w:rPr>
          <w:rFonts w:ascii="Times New Roman" w:hAnsi="Times New Roman" w:cs="Times New Roman"/>
          <w:b/>
          <w:sz w:val="32"/>
          <w:szCs w:val="32"/>
        </w:rPr>
        <w:t xml:space="preserve">Характеристика и анализ </w:t>
      </w:r>
      <w:proofErr w:type="gramStart"/>
      <w:r w:rsidR="00BC74AD" w:rsidRPr="00BC74AD">
        <w:rPr>
          <w:rFonts w:ascii="Times New Roman" w:hAnsi="Times New Roman" w:cs="Times New Roman"/>
          <w:b/>
          <w:sz w:val="32"/>
          <w:szCs w:val="32"/>
        </w:rPr>
        <w:t>текущего</w:t>
      </w:r>
      <w:proofErr w:type="gramEnd"/>
      <w:r w:rsidR="00BC74AD" w:rsidRPr="00BC74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53DD" w:rsidRPr="00BC74AD" w:rsidRDefault="00BC74A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>состояния городской среды</w:t>
      </w:r>
    </w:p>
    <w:p w:rsidR="0089237E" w:rsidRDefault="0089237E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37E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 </w:t>
      </w:r>
      <w:proofErr w:type="gramStart"/>
      <w:r w:rsidRPr="0089237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9237E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функционально-планировочных, социально-бытовых, санитарно-гигиенических качеств городских территорий в целом имеет благоустройство территории. Жилье не может считаться комфортным, если окружение здания не благоустроено.</w:t>
      </w:r>
    </w:p>
    <w:p w:rsidR="004A6816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На сегодняшний день в состав муниципального образования Североуральский городской округ с центром в городе Североуральск входят город Североуральск, сельские населенные пункты вида поселок: Калья, Третий Северный, Покровск-Уральский,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BA6FBD">
        <w:rPr>
          <w:rFonts w:ascii="Times New Roman" w:hAnsi="Times New Roman" w:cs="Times New Roman"/>
          <w:sz w:val="28"/>
          <w:szCs w:val="28"/>
        </w:rPr>
        <w:t xml:space="preserve">, Бокситы,  Черемухово, Сосьва и  село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Всеволодо-Благодатское</w:t>
      </w:r>
      <w:proofErr w:type="spellEnd"/>
      <w:r w:rsidRPr="00BA6FBD">
        <w:rPr>
          <w:rFonts w:ascii="Times New Roman" w:hAnsi="Times New Roman" w:cs="Times New Roman"/>
          <w:sz w:val="28"/>
          <w:szCs w:val="28"/>
        </w:rPr>
        <w:t>. Население Североуральского городского округа на 01.01.2017 года составляет 41 1</w:t>
      </w:r>
      <w:r w:rsidR="0089237E">
        <w:rPr>
          <w:rFonts w:ascii="Times New Roman" w:hAnsi="Times New Roman" w:cs="Times New Roman"/>
          <w:sz w:val="28"/>
          <w:szCs w:val="28"/>
        </w:rPr>
        <w:t>69</w:t>
      </w:r>
      <w:r w:rsidRPr="00BA6FBD">
        <w:rPr>
          <w:rFonts w:ascii="Times New Roman" w:hAnsi="Times New Roman" w:cs="Times New Roman"/>
          <w:sz w:val="28"/>
          <w:szCs w:val="28"/>
        </w:rPr>
        <w:t xml:space="preserve"> человек. На территории муниципального образования проживают представители 60 национальностей и народностей. История территории, которую сегодня занимает Североуральский городской округ, началась в 30-40 годы </w:t>
      </w:r>
      <w:proofErr w:type="gramStart"/>
      <w:r w:rsidRPr="00BA6FB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6FBD">
        <w:rPr>
          <w:rFonts w:ascii="Times New Roman" w:hAnsi="Times New Roman" w:cs="Times New Roman"/>
          <w:sz w:val="28"/>
          <w:szCs w:val="28"/>
        </w:rPr>
        <w:t>VIII века.</w:t>
      </w:r>
      <w:r w:rsidR="006A5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16" w:rsidRPr="00BA6FBD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В каждом периоде благоустройством места проживания занимались в соответствии с текущими потребностями, но сегодня общегородской территории необходимо соответствовать современным требованиям городской среды, учитывающими эффективность использования энергетических ресурсов, доступность для всех групп населения и эстетическую направленность. Общая площадь дворовых территорий  Североуральско</w:t>
      </w:r>
      <w:r w:rsidR="00E17C1D">
        <w:rPr>
          <w:rFonts w:ascii="Times New Roman" w:hAnsi="Times New Roman" w:cs="Times New Roman"/>
          <w:sz w:val="28"/>
          <w:szCs w:val="28"/>
        </w:rPr>
        <w:t xml:space="preserve">го </w:t>
      </w:r>
      <w:r w:rsidRPr="00BA6FBD">
        <w:rPr>
          <w:rFonts w:ascii="Times New Roman" w:hAnsi="Times New Roman" w:cs="Times New Roman"/>
          <w:sz w:val="28"/>
          <w:szCs w:val="28"/>
        </w:rPr>
        <w:t>городско</w:t>
      </w:r>
      <w:r w:rsidR="00E17C1D">
        <w:rPr>
          <w:rFonts w:ascii="Times New Roman" w:hAnsi="Times New Roman" w:cs="Times New Roman"/>
          <w:sz w:val="28"/>
          <w:szCs w:val="28"/>
        </w:rPr>
        <w:t>го</w:t>
      </w:r>
      <w:r w:rsidRPr="00BA6FB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7C1D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составляет 861300кв.м.</w:t>
      </w:r>
      <w:r w:rsidR="00B12130">
        <w:rPr>
          <w:rFonts w:ascii="Times New Roman" w:hAnsi="Times New Roman" w:cs="Times New Roman"/>
          <w:sz w:val="28"/>
          <w:szCs w:val="28"/>
        </w:rPr>
        <w:t>,</w:t>
      </w:r>
      <w:r w:rsidRPr="00BA6FBD">
        <w:rPr>
          <w:rFonts w:ascii="Times New Roman" w:hAnsi="Times New Roman" w:cs="Times New Roman"/>
          <w:sz w:val="28"/>
          <w:szCs w:val="28"/>
        </w:rPr>
        <w:t xml:space="preserve"> что соответствует 97 дворовым территориям, суммарная площадь общественных территорий в муниципальном образовании 212 600 квадратных метров, что соответствует 25 единицам общественных территорий. </w:t>
      </w:r>
    </w:p>
    <w:p w:rsidR="004A6816" w:rsidRPr="00BA6FBD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Для улучшения проживания граждан осуществляются мероприятия по установке малых архитектурных форм во дворах многоквартирных домов. </w:t>
      </w:r>
      <w:r w:rsidR="006E3E23" w:rsidRPr="006E3E23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 в течение последних</w:t>
      </w:r>
      <w:r w:rsidR="006E3E23">
        <w:rPr>
          <w:rFonts w:ascii="Times New Roman" w:hAnsi="Times New Roman" w:cs="Times New Roman"/>
          <w:sz w:val="28"/>
          <w:szCs w:val="28"/>
        </w:rPr>
        <w:t xml:space="preserve"> 4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лет </w:t>
      </w:r>
      <w:r w:rsidR="006E3E23">
        <w:rPr>
          <w:rFonts w:ascii="Times New Roman" w:hAnsi="Times New Roman" w:cs="Times New Roman"/>
          <w:sz w:val="28"/>
          <w:szCs w:val="28"/>
        </w:rPr>
        <w:t xml:space="preserve">(включая 2017 год) </w:t>
      </w:r>
      <w:r w:rsidR="006E3E23" w:rsidRPr="006E3E23">
        <w:rPr>
          <w:rFonts w:ascii="Times New Roman" w:hAnsi="Times New Roman" w:cs="Times New Roman"/>
          <w:sz w:val="28"/>
          <w:szCs w:val="28"/>
        </w:rPr>
        <w:t>установ</w:t>
      </w:r>
      <w:r w:rsidR="006E3E23">
        <w:rPr>
          <w:rFonts w:ascii="Times New Roman" w:hAnsi="Times New Roman" w:cs="Times New Roman"/>
          <w:sz w:val="28"/>
          <w:szCs w:val="28"/>
        </w:rPr>
        <w:t>лено 47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детских игровых площад</w:t>
      </w:r>
      <w:r w:rsidR="006E3E23">
        <w:rPr>
          <w:rFonts w:ascii="Times New Roman" w:hAnsi="Times New Roman" w:cs="Times New Roman"/>
          <w:sz w:val="28"/>
          <w:szCs w:val="28"/>
        </w:rPr>
        <w:t>ок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(далее по тексту МАФ).</w:t>
      </w:r>
      <w:r w:rsidR="006E3E23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>Показателен факт увеличения детей на таких дворовых территориях, занятых подвижными играми, возможностью старшего населения отдыхать в комфортных условиях у дома. Однако данных мер недостаточно.</w:t>
      </w:r>
    </w:p>
    <w:p w:rsidR="004A6816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города и поселков, таких как пешеходные зоны, зоны отдыха, внутриквартальные дороги, инженерные коммуникации и иные объекты благоустройства, до настоящего </w:t>
      </w:r>
      <w:r w:rsidRPr="00BA6FBD">
        <w:rPr>
          <w:rFonts w:ascii="Times New Roman" w:hAnsi="Times New Roman" w:cs="Times New Roman"/>
          <w:sz w:val="28"/>
          <w:szCs w:val="28"/>
        </w:rPr>
        <w:lastRenderedPageBreak/>
        <w:t>времени не обеспечивают комфортных условий для жизни и деятельности населения и нуждаются в благоустройстве: дворовых территорий многоквартирных домов - 89 (780 100 кв. м), общественных территорий - 25 (212 600 кв. м).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на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75467C">
        <w:rPr>
          <w:rFonts w:ascii="Times New Roman" w:hAnsi="Times New Roman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Pr="0075467C">
        <w:rPr>
          <w:rFonts w:ascii="Times New Roman" w:hAnsi="Times New Roman" w:cs="Times New Roman"/>
          <w:sz w:val="28"/>
          <w:szCs w:val="28"/>
        </w:rPr>
        <w:t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75467C">
        <w:rPr>
          <w:rFonts w:ascii="Times New Roman" w:hAnsi="Times New Roman" w:cs="Times New Roman"/>
          <w:sz w:val="28"/>
          <w:szCs w:val="28"/>
        </w:rPr>
        <w:tab/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</w:t>
      </w:r>
      <w:r w:rsidR="00923EA3">
        <w:rPr>
          <w:rFonts w:ascii="Times New Roman" w:hAnsi="Times New Roman" w:cs="Times New Roman"/>
          <w:sz w:val="28"/>
          <w:szCs w:val="28"/>
        </w:rPr>
        <w:t>.</w:t>
      </w:r>
      <w:r w:rsidRPr="0075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</w:t>
      </w:r>
      <w:r w:rsidR="00923EA3">
        <w:rPr>
          <w:rFonts w:ascii="Times New Roman" w:hAnsi="Times New Roman" w:cs="Times New Roman"/>
          <w:sz w:val="28"/>
          <w:szCs w:val="28"/>
        </w:rPr>
        <w:t>возникла</w:t>
      </w:r>
      <w:r w:rsidRPr="0075467C">
        <w:rPr>
          <w:rFonts w:ascii="Times New Roman" w:hAnsi="Times New Roman" w:cs="Times New Roman"/>
          <w:sz w:val="28"/>
          <w:szCs w:val="28"/>
        </w:rPr>
        <w:t xml:space="preserve"> необходимость создания данной Муниципальной программы.</w:t>
      </w:r>
    </w:p>
    <w:p w:rsidR="006E3E23" w:rsidRDefault="006E3E23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>К</w:t>
      </w:r>
      <w:r w:rsidR="006E3E23">
        <w:rPr>
          <w:rFonts w:ascii="Times New Roman" w:hAnsi="Times New Roman" w:cs="Times New Roman"/>
          <w:sz w:val="28"/>
          <w:szCs w:val="28"/>
        </w:rPr>
        <w:t xml:space="preserve"> </w:t>
      </w:r>
      <w:r w:rsidRPr="0075467C">
        <w:rPr>
          <w:rFonts w:ascii="Times New Roman" w:hAnsi="Times New Roman" w:cs="Times New Roman"/>
          <w:sz w:val="28"/>
          <w:szCs w:val="28"/>
        </w:rPr>
        <w:t>благоустройству общественных и дворовых</w:t>
      </w:r>
      <w:r w:rsidR="006E3E23">
        <w:rPr>
          <w:rFonts w:ascii="Times New Roman" w:hAnsi="Times New Roman" w:cs="Times New Roman"/>
          <w:sz w:val="28"/>
          <w:szCs w:val="28"/>
        </w:rPr>
        <w:t xml:space="preserve"> т</w:t>
      </w:r>
      <w:r w:rsidRPr="0075467C">
        <w:rPr>
          <w:rFonts w:ascii="Times New Roman" w:hAnsi="Times New Roman" w:cs="Times New Roman"/>
          <w:sz w:val="28"/>
          <w:szCs w:val="28"/>
        </w:rPr>
        <w:t>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75467C">
        <w:rPr>
          <w:rFonts w:ascii="Times New Roman" w:hAnsi="Times New Roman" w:cs="Times New Roman"/>
          <w:sz w:val="28"/>
          <w:szCs w:val="28"/>
        </w:rPr>
        <w:tab/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467C">
        <w:rPr>
          <w:rFonts w:ascii="Times New Roman" w:hAnsi="Times New Roman" w:cs="Times New Roman"/>
          <w:sz w:val="28"/>
          <w:szCs w:val="28"/>
        </w:rPr>
        <w:t>К мероприятиям по комплексному благоустройству дворовых и общественных территорий относятся минимальный и дополнительный перечни работ в том числе: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Минимальный перечень: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городская мебель - различные виды скамей;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коммунально-бытовое оборудование - мусоросборники, урны.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Дополнительный перечень: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сопряжения поверхностей - различные виды бортовых камней, пандусы для маломобильных групп населения, ступени, лестницы;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7C">
        <w:rPr>
          <w:rFonts w:ascii="Times New Roman" w:hAnsi="Times New Roman" w:cs="Times New Roman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7C">
        <w:rPr>
          <w:rFonts w:ascii="Times New Roman" w:hAnsi="Times New Roman" w:cs="Times New Roman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площадки (хозяйственного назначения, для игр детей, отдыха взрослых, </w:t>
      </w:r>
      <w:r w:rsidRPr="0075467C">
        <w:rPr>
          <w:rFonts w:ascii="Times New Roman" w:hAnsi="Times New Roman" w:cs="Times New Roman"/>
          <w:sz w:val="28"/>
          <w:szCs w:val="28"/>
        </w:rPr>
        <w:lastRenderedPageBreak/>
        <w:t>занятий спортом, установки коммунально-бытового оборудования, автомобильные).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этапов.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7C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467C">
        <w:rPr>
          <w:rFonts w:ascii="Times New Roman" w:hAnsi="Times New Roman" w:cs="Times New Roman"/>
          <w:sz w:val="28"/>
          <w:szCs w:val="28"/>
        </w:rPr>
        <w:t xml:space="preserve">ерритории предполагается обязательное трудовое </w:t>
      </w:r>
      <w:proofErr w:type="gramStart"/>
      <w:r w:rsidRPr="0075467C">
        <w:rPr>
          <w:rFonts w:ascii="Times New Roman" w:hAnsi="Times New Roman" w:cs="Times New Roman"/>
          <w:sz w:val="28"/>
          <w:szCs w:val="28"/>
        </w:rPr>
        <w:t>и</w:t>
      </w:r>
      <w:r w:rsidR="00FA24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24E1">
        <w:rPr>
          <w:rFonts w:ascii="Times New Roman" w:hAnsi="Times New Roman" w:cs="Times New Roman"/>
          <w:sz w:val="28"/>
          <w:szCs w:val="28"/>
        </w:rPr>
        <w:t>или)</w:t>
      </w:r>
      <w:r w:rsidRPr="0075467C">
        <w:rPr>
          <w:rFonts w:ascii="Times New Roman" w:hAnsi="Times New Roman" w:cs="Times New Roman"/>
          <w:sz w:val="28"/>
          <w:szCs w:val="28"/>
        </w:rPr>
        <w:t xml:space="preserve">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квалификации.</w:t>
      </w:r>
    </w:p>
    <w:p w:rsid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D56EDE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 подлежащих благоустройству в соответствии с Муниципальной программой, приведен в приложени</w:t>
      </w:r>
      <w:r w:rsidR="00FA24E1">
        <w:rPr>
          <w:rFonts w:ascii="Times New Roman" w:hAnsi="Times New Roman" w:cs="Times New Roman"/>
          <w:sz w:val="28"/>
          <w:szCs w:val="28"/>
        </w:rPr>
        <w:t>ях</w:t>
      </w:r>
      <w:r w:rsidRPr="00D56EDE">
        <w:rPr>
          <w:rFonts w:ascii="Times New Roman" w:hAnsi="Times New Roman" w:cs="Times New Roman"/>
          <w:sz w:val="28"/>
          <w:szCs w:val="28"/>
        </w:rPr>
        <w:t xml:space="preserve"> № </w:t>
      </w:r>
      <w:r w:rsidR="00FA24E1">
        <w:rPr>
          <w:rFonts w:ascii="Times New Roman" w:hAnsi="Times New Roman" w:cs="Times New Roman"/>
          <w:sz w:val="28"/>
          <w:szCs w:val="28"/>
        </w:rPr>
        <w:t>5 и 6</w:t>
      </w:r>
      <w:r w:rsidRPr="00D56ED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B53D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Default="004C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4C5994">
        <w:rPr>
          <w:rFonts w:ascii="Times New Roman" w:hAnsi="Times New Roman" w:cs="Times New Roman"/>
          <w:b/>
          <w:sz w:val="32"/>
          <w:szCs w:val="32"/>
        </w:rPr>
        <w:t>2. Приоритеты политики благоустройства, формулировка целей</w:t>
      </w: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94">
        <w:rPr>
          <w:rFonts w:ascii="Times New Roman" w:hAnsi="Times New Roman" w:cs="Times New Roman"/>
          <w:b/>
          <w:sz w:val="32"/>
          <w:szCs w:val="32"/>
        </w:rPr>
        <w:t>и постановка задач Муниципальной программы</w:t>
      </w:r>
    </w:p>
    <w:p w:rsidR="004C5994" w:rsidRPr="004C5994" w:rsidRDefault="004C5994" w:rsidP="004C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</w:t>
      </w:r>
      <w:r w:rsidRPr="004C5994">
        <w:rPr>
          <w:rFonts w:ascii="Times New Roman" w:hAnsi="Times New Roman" w:cs="Times New Roman"/>
          <w:sz w:val="28"/>
          <w:szCs w:val="28"/>
        </w:rPr>
        <w:lastRenderedPageBreak/>
        <w:t>формирование современной городской инфраструктуры, благоустройство территорий.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FA24E1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>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территорий;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-повышение уровня вовлеченности заинтересованных граждан, организаций  в реализацию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AF283D">
        <w:rPr>
          <w:rFonts w:ascii="Times New Roman" w:hAnsi="Times New Roman" w:cs="Times New Roman"/>
          <w:sz w:val="28"/>
          <w:szCs w:val="28"/>
        </w:rPr>
        <w:t>;</w:t>
      </w:r>
    </w:p>
    <w:p w:rsidR="00AF283D" w:rsidRPr="004C5994" w:rsidRDefault="00AF283D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83D">
        <w:t xml:space="preserve"> </w:t>
      </w:r>
      <w:r w:rsidR="005F06E8">
        <w:rPr>
          <w:rFonts w:ascii="Times New Roman" w:hAnsi="Times New Roman" w:cs="Times New Roman"/>
          <w:sz w:val="28"/>
          <w:szCs w:val="28"/>
        </w:rPr>
        <w:t>по</w:t>
      </w:r>
      <w:r w:rsidRPr="00AF283D">
        <w:rPr>
          <w:rFonts w:ascii="Times New Roman" w:hAnsi="Times New Roman" w:cs="Times New Roman"/>
          <w:sz w:val="28"/>
          <w:szCs w:val="28"/>
        </w:rPr>
        <w:t xml:space="preserve">вышение уровня информирования </w:t>
      </w:r>
      <w:r w:rsidR="005F06E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F283D">
        <w:rPr>
          <w:rFonts w:ascii="Times New Roman" w:hAnsi="Times New Roman" w:cs="Times New Roman"/>
          <w:sz w:val="28"/>
          <w:szCs w:val="28"/>
        </w:rPr>
        <w:t>о мероприятиях по формированию современной городской среды муниципального образования.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57DE5" w:rsidRDefault="00857DE5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94">
        <w:rPr>
          <w:rFonts w:ascii="Times New Roman" w:hAnsi="Times New Roman" w:cs="Times New Roman"/>
          <w:b/>
          <w:sz w:val="32"/>
          <w:szCs w:val="32"/>
        </w:rPr>
        <w:t>3. Прогноз ожидаемых результатов реализации Муниципальной программы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 В результате комплексного благоустройства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ожидаются следующие результаты: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-создание благоприятной среды </w:t>
      </w:r>
      <w:r w:rsidR="005F06E8">
        <w:rPr>
          <w:rFonts w:ascii="Times New Roman" w:hAnsi="Times New Roman" w:cs="Times New Roman"/>
          <w:sz w:val="28"/>
          <w:szCs w:val="28"/>
        </w:rPr>
        <w:t>проживания</w:t>
      </w:r>
      <w:r w:rsidRPr="004C5994">
        <w:rPr>
          <w:rFonts w:ascii="Times New Roman" w:hAnsi="Times New Roman" w:cs="Times New Roman"/>
          <w:sz w:val="28"/>
          <w:szCs w:val="28"/>
        </w:rPr>
        <w:t>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-обеспечение условий для отдыха и спорта;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комфортности проживания населения;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-увеличение благоуст</w:t>
      </w:r>
      <w:r>
        <w:rPr>
          <w:rFonts w:ascii="Times New Roman" w:hAnsi="Times New Roman" w:cs="Times New Roman"/>
          <w:sz w:val="28"/>
          <w:szCs w:val="28"/>
        </w:rPr>
        <w:t>роенных общественных территорий</w:t>
      </w:r>
      <w:r w:rsidRPr="004C5994">
        <w:rPr>
          <w:rFonts w:ascii="Times New Roman" w:hAnsi="Times New Roman" w:cs="Times New Roman"/>
          <w:sz w:val="28"/>
          <w:szCs w:val="28"/>
        </w:rPr>
        <w:t>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-увеличение благоустроенных дворовых терри</w:t>
      </w:r>
      <w:r>
        <w:rPr>
          <w:rFonts w:ascii="Times New Roman" w:hAnsi="Times New Roman" w:cs="Times New Roman"/>
          <w:sz w:val="28"/>
          <w:szCs w:val="28"/>
        </w:rPr>
        <w:t>торий</w:t>
      </w:r>
      <w:r w:rsidRPr="004C5994">
        <w:rPr>
          <w:rFonts w:ascii="Times New Roman" w:hAnsi="Times New Roman" w:cs="Times New Roman"/>
          <w:sz w:val="28"/>
          <w:szCs w:val="28"/>
        </w:rPr>
        <w:t>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Перечень основных мероприятий муниципальной программы  «Формирование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Pr="004C5994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4C599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994">
        <w:rPr>
          <w:rFonts w:ascii="Times New Roman" w:hAnsi="Times New Roman" w:cs="Times New Roman"/>
          <w:sz w:val="28"/>
          <w:szCs w:val="28"/>
        </w:rPr>
        <w:t xml:space="preserve">-2022 годы приведён в Приложении № 2 к Муниципальной программе. </w:t>
      </w:r>
    </w:p>
    <w:p w:rsidR="004C5994" w:rsidRPr="004C5994" w:rsidRDefault="004C5994" w:rsidP="004F2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="005F06E8">
        <w:rPr>
          <w:rFonts w:ascii="Times New Roman" w:hAnsi="Times New Roman" w:cs="Times New Roman"/>
          <w:sz w:val="28"/>
          <w:szCs w:val="28"/>
        </w:rPr>
        <w:t xml:space="preserve"> отделом по городскому и жилищно-коммунальному хозяйству Администрации 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</w:t>
      </w:r>
      <w:r w:rsidR="00D0654C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Администрации 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1. Порядок разработки, обсуждения с заинтересованными лицами и утверждения </w:t>
      </w:r>
      <w:proofErr w:type="gramStart"/>
      <w:r w:rsidRPr="004C599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C599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программу.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Порядок разработки, обсуждения с заинтересованными лицами и утверждения </w:t>
      </w:r>
      <w:proofErr w:type="gramStart"/>
      <w:r w:rsidRPr="004C599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C5994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включенной в Муниципальную программу.</w:t>
      </w:r>
    </w:p>
    <w:p w:rsidR="00D0654C" w:rsidRDefault="00D0654C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DE5" w:rsidRDefault="00857DE5" w:rsidP="00F756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3" w:name="P141"/>
      <w:bookmarkEnd w:id="3"/>
    </w:p>
    <w:p w:rsidR="00857DE5" w:rsidRDefault="00857DE5" w:rsidP="00857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7DE5" w:rsidRDefault="00857DE5" w:rsidP="00857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7DE5" w:rsidRPr="00857DE5" w:rsidRDefault="00857DE5" w:rsidP="00857DE5">
      <w:pPr>
        <w:pStyle w:val="2"/>
        <w:rPr>
          <w:sz w:val="28"/>
          <w:szCs w:val="28"/>
        </w:rPr>
      </w:pPr>
      <w:r w:rsidRPr="00857DE5">
        <w:t>4. Объем средств, необходимых на реализацию Муниципальной программы</w:t>
      </w:r>
      <w:r>
        <w:t xml:space="preserve"> </w:t>
      </w:r>
      <w:r w:rsidRPr="00857DE5">
        <w:t>за счет всех источников финансирования</w:t>
      </w:r>
    </w:p>
    <w:p w:rsidR="00591249" w:rsidRDefault="00591249" w:rsidP="0059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49" w:rsidRPr="00591249" w:rsidRDefault="00591249" w:rsidP="0059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 w:rsidR="005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72300,0</w:t>
      </w:r>
      <w:r w:rsidR="005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591249" w:rsidRPr="00591249" w:rsidRDefault="00591249" w:rsidP="00591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  <w:gridCol w:w="1134"/>
        <w:gridCol w:w="1134"/>
        <w:gridCol w:w="1310"/>
      </w:tblGrid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F0503" w:rsidRPr="00591249" w:rsidTr="00561F9B">
        <w:tc>
          <w:tcPr>
            <w:tcW w:w="4503" w:type="dxa"/>
          </w:tcPr>
          <w:p w:rsidR="009F0503" w:rsidRPr="00591249" w:rsidRDefault="009F0503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91249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10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433E" w:rsidRDefault="0070433E" w:rsidP="00BC7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C74AD" w:rsidRPr="00BC74AD" w:rsidRDefault="00BC74AD" w:rsidP="00BC7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57DE5">
        <w:rPr>
          <w:rFonts w:ascii="Times New Roman" w:hAnsi="Times New Roman" w:cs="Times New Roman"/>
          <w:b/>
          <w:sz w:val="32"/>
          <w:szCs w:val="32"/>
        </w:rPr>
        <w:t>5</w:t>
      </w:r>
      <w:r w:rsidRPr="00BC74AD">
        <w:rPr>
          <w:rFonts w:ascii="Times New Roman" w:hAnsi="Times New Roman" w:cs="Times New Roman"/>
          <w:b/>
          <w:sz w:val="32"/>
          <w:szCs w:val="32"/>
        </w:rPr>
        <w:t xml:space="preserve">. Механизм реализации муниципальной программы 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Исполнител</w:t>
      </w:r>
      <w:r w:rsidR="0070433E">
        <w:rPr>
          <w:rFonts w:ascii="Times New Roman" w:hAnsi="Times New Roman" w:cs="Times New Roman"/>
          <w:sz w:val="28"/>
          <w:szCs w:val="28"/>
        </w:rPr>
        <w:t>ем</w:t>
      </w:r>
      <w:r w:rsidRPr="00BC74AD">
        <w:rPr>
          <w:rFonts w:ascii="Times New Roman" w:hAnsi="Times New Roman" w:cs="Times New Roman"/>
          <w:sz w:val="28"/>
          <w:szCs w:val="28"/>
        </w:rPr>
        <w:t xml:space="preserve"> и координатор</w:t>
      </w:r>
      <w:r w:rsidR="0070433E">
        <w:rPr>
          <w:rFonts w:ascii="Times New Roman" w:hAnsi="Times New Roman" w:cs="Times New Roman"/>
          <w:sz w:val="28"/>
          <w:szCs w:val="28"/>
        </w:rPr>
        <w:t>ом</w:t>
      </w:r>
      <w:r w:rsidRPr="00BC74AD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</w:t>
      </w:r>
      <w:r w:rsidR="00D2600E">
        <w:rPr>
          <w:rFonts w:ascii="Times New Roman" w:hAnsi="Times New Roman" w:cs="Times New Roman"/>
          <w:sz w:val="28"/>
          <w:szCs w:val="28"/>
        </w:rPr>
        <w:t>я</w:t>
      </w:r>
      <w:r w:rsidRPr="00BC74AD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и осуществляет следующие задачи: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4AD">
        <w:rPr>
          <w:rFonts w:ascii="Times New Roman" w:hAnsi="Times New Roman" w:cs="Times New Roman"/>
          <w:sz w:val="28"/>
          <w:szCs w:val="28"/>
        </w:rPr>
        <w:t xml:space="preserve"> контроль сроков выполнения мероприятий Программы;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    координацию деятельности исполнителей Программы;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 контроль выполнения целевых показателей Программы и их актуализации;</w:t>
      </w:r>
    </w:p>
    <w:p w:rsidR="00BC74AD" w:rsidRPr="009B4895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 xml:space="preserve"> -   контроль целевого расходования бюджетных средств и эффективности их использования.</w:t>
      </w:r>
    </w:p>
    <w:p w:rsidR="00F75600" w:rsidRDefault="00F75600" w:rsidP="00F756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561F9B" w:rsidRPr="00561F9B" w:rsidRDefault="00561F9B" w:rsidP="00561F9B">
      <w:pPr>
        <w:rPr>
          <w:lang w:eastAsia="ru-RU"/>
        </w:rPr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7B3FEF" w:rsidRPr="007B3FEF" w:rsidRDefault="007B3FEF" w:rsidP="00E15099">
      <w:pPr>
        <w:pStyle w:val="1"/>
      </w:pPr>
      <w:r w:rsidRPr="007B3FEF">
        <w:t xml:space="preserve">Приложение № 1 к Муниципальной программе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418"/>
        <w:gridCol w:w="1984"/>
        <w:gridCol w:w="992"/>
        <w:gridCol w:w="993"/>
        <w:gridCol w:w="1020"/>
        <w:gridCol w:w="30"/>
        <w:gridCol w:w="934"/>
      </w:tblGrid>
      <w:tr w:rsidR="007B3FEF" w:rsidRPr="007B3FEF" w:rsidTr="00B95F08">
        <w:tc>
          <w:tcPr>
            <w:tcW w:w="675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6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AAA" w:rsidRPr="007B3FEF" w:rsidTr="00BC55B5">
        <w:tc>
          <w:tcPr>
            <w:tcW w:w="675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  <w:gridSpan w:val="2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общественных территорий </w:t>
            </w:r>
            <w:r w:rsidR="00591249" w:rsidRPr="0059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</w:t>
            </w: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FEF" w:rsidRPr="007B3FEF" w:rsidSect="009B4B7D">
          <w:headerReference w:type="even" r:id="rId9"/>
          <w:headerReference w:type="default" r:id="rId10"/>
          <w:footerReference w:type="default" r:id="rId11"/>
          <w:pgSz w:w="11906" w:h="16838"/>
          <w:pgMar w:top="851" w:right="1133" w:bottom="993" w:left="1418" w:header="709" w:footer="709" w:gutter="0"/>
          <w:cols w:space="708"/>
          <w:titlePg/>
          <w:docGrid w:linePitch="360"/>
        </w:sect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основных мероприятий муниципальной программы 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49"/>
        <w:gridCol w:w="1852"/>
        <w:gridCol w:w="1852"/>
        <w:gridCol w:w="2428"/>
        <w:gridCol w:w="2097"/>
        <w:gridCol w:w="2440"/>
      </w:tblGrid>
      <w:tr w:rsidR="007B3FEF" w:rsidRPr="007B3FEF" w:rsidTr="00B95F08">
        <w:trPr>
          <w:cantSplit/>
        </w:trPr>
        <w:tc>
          <w:tcPr>
            <w:tcW w:w="2216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249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целевыми показателями Программы 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FEF" w:rsidRPr="007B3FEF" w:rsidTr="00B95F08">
        <w:trPr>
          <w:cantSplit/>
        </w:trPr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3.Благоустройство общественной территории*</w:t>
            </w:r>
          </w:p>
        </w:tc>
        <w:tc>
          <w:tcPr>
            <w:tcW w:w="2249" w:type="dxa"/>
            <w:vMerge w:val="restart"/>
          </w:tcPr>
          <w:p w:rsidR="007B3FEF" w:rsidRPr="007B3FEF" w:rsidRDefault="00FA24E1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</w:tcPr>
          <w:p w:rsidR="007B3FEF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2" w:type="dxa"/>
          </w:tcPr>
          <w:p w:rsidR="007B3FEF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территории.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2440" w:type="dxa"/>
          </w:tcPr>
          <w:p w:rsidR="007B3FEF" w:rsidRPr="00070AAA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D0654C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7B3FEF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территории</w:t>
            </w:r>
          </w:p>
        </w:tc>
      </w:tr>
      <w:tr w:rsidR="007B3FEF" w:rsidRPr="007B3FEF" w:rsidTr="00B95F08">
        <w:trPr>
          <w:cantSplit/>
          <w:trHeight w:val="815"/>
        </w:trPr>
        <w:tc>
          <w:tcPr>
            <w:tcW w:w="2216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  <w:trHeight w:val="276"/>
        </w:trPr>
        <w:tc>
          <w:tcPr>
            <w:tcW w:w="2216" w:type="dxa"/>
            <w:vMerge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EF" w:rsidRPr="007B3FEF" w:rsidTr="00B95F08">
        <w:trPr>
          <w:cantSplit/>
          <w:trHeight w:val="913"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Повышение уровня благоустройства дворовых территорий</w:t>
            </w:r>
          </w:p>
        </w:tc>
      </w:tr>
      <w:tr w:rsidR="00070AAA" w:rsidRPr="007B3FEF" w:rsidTr="00E949FB">
        <w:trPr>
          <w:cantSplit/>
          <w:trHeight w:val="140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Благоустройство дворовых территорий**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FA24E1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территорий.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территорий.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2440" w:type="dxa"/>
          </w:tcPr>
          <w:p w:rsidR="00070AAA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7B3FEF" w:rsidRPr="007B3FEF" w:rsidTr="00070AAA">
        <w:trPr>
          <w:cantSplit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Благоустройство дворовых территорий**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7B3FEF" w:rsidRPr="007B3FEF" w:rsidTr="00070AAA">
        <w:trPr>
          <w:cantSplit/>
          <w:trHeight w:val="9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Благоустройство дворовых территорий 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070AAA" w:rsidRPr="007B3FEF" w:rsidTr="00BC55B5">
        <w:trPr>
          <w:cantSplit/>
          <w:trHeight w:val="946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Благоустройство дворовых территорий 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0AAA" w:rsidRPr="007B3FEF" w:rsidTr="00B95F08">
        <w:trPr>
          <w:cantSplit/>
          <w:trHeight w:val="893"/>
        </w:trPr>
        <w:tc>
          <w:tcPr>
            <w:tcW w:w="2216" w:type="dxa"/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Благоустройство дворовых территорий**</w:t>
            </w:r>
          </w:p>
        </w:tc>
        <w:tc>
          <w:tcPr>
            <w:tcW w:w="2249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8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070AAA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7B3FEF" w:rsidRPr="007B3FEF" w:rsidTr="00B95F08"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Вовлечение заинтересованных лиц в  реализацию мероприятий по благоустройству территорий с установлением доли и размера финансового участия, а также объема трудового участия.</w:t>
            </w:r>
          </w:p>
        </w:tc>
      </w:tr>
      <w:tr w:rsidR="007B3FEF" w:rsidRPr="007B3FEF" w:rsidTr="00B95F08">
        <w:trPr>
          <w:trHeight w:val="6618"/>
        </w:trPr>
        <w:tc>
          <w:tcPr>
            <w:tcW w:w="2216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1. Формирование и реализация конкретных мероприятий по вовлечению населения в благоустройство территорий 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9" w:type="dxa"/>
          </w:tcPr>
          <w:p w:rsidR="007B3FEF" w:rsidRPr="007B3FEF" w:rsidRDefault="00FA24E1" w:rsidP="0007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экологической культуры путем привлечения населения к общественным работам 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информационные кампании, </w:t>
            </w: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субботники, «Майские прогулки» и т.д.).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информационные кампании, субботники, конкурсы среди жителей и т.д.).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 размер финансового участия, а также объем трудового участия заинтересованных лиц в  реализацию мероприятий по благоустройству территорий</w:t>
            </w:r>
          </w:p>
        </w:tc>
      </w:tr>
    </w:tbl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34EC" w:rsidRPr="00B834EC" w:rsidRDefault="00B834EC" w:rsidP="00B83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34EC">
        <w:rPr>
          <w:rFonts w:ascii="Calibri" w:eastAsia="Times New Roman" w:hAnsi="Calibri" w:cs="Calibri"/>
          <w:sz w:val="26"/>
          <w:szCs w:val="26"/>
          <w:lang w:eastAsia="ru-RU"/>
        </w:rPr>
        <w:t xml:space="preserve">*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территорий, подлежащих благоустройству в 201</w:t>
      </w:r>
      <w:r w:rsidR="00E949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годах, будет определен по результатам рассмотрения и оценки предложений граждан и организаций о включении в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общественных территорий, в соответствии с Порядком, утвержденным постановлением Администрации Североуральского городского округа.</w:t>
      </w:r>
    </w:p>
    <w:p w:rsidR="007B3FEF" w:rsidRDefault="00B834EC" w:rsidP="00B8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**Адресный перечень дворовых территорий, подлежащих благоустройству в 2018-2022 годах, будет сформирован после рассмотрения и оценки предложений заинтересованных лиц о включении в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дворовых </w:t>
      </w:r>
      <w:r w:rsidR="00E949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ерриторий, в соответствии с Порядком, утвержденным постановлением Администрации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EC" w:rsidRDefault="00B834EC" w:rsidP="00B8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</w:p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</w:t>
      </w: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p w:rsidR="00B834EC" w:rsidRPr="00B834EC" w:rsidRDefault="00B834EC" w:rsidP="00B8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99"/>
        <w:gridCol w:w="2237"/>
        <w:gridCol w:w="1888"/>
        <w:gridCol w:w="1160"/>
        <w:gridCol w:w="1533"/>
        <w:gridCol w:w="1111"/>
        <w:gridCol w:w="2313"/>
      </w:tblGrid>
      <w:tr w:rsidR="00B834EC" w:rsidRPr="00B834EC" w:rsidTr="00E949FB">
        <w:trPr>
          <w:trHeight w:val="1342"/>
        </w:trPr>
        <w:tc>
          <w:tcPr>
            <w:tcW w:w="2802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9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(муниципальный) заказчик,</w:t>
            </w:r>
          </w:p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vMerge w:val="restart"/>
          </w:tcPr>
          <w:p w:rsidR="00B834EC" w:rsidRPr="00B834EC" w:rsidRDefault="00B834EC" w:rsidP="00B8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92" w:type="dxa"/>
            <w:gridSpan w:val="4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13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руб.)</w:t>
            </w:r>
          </w:p>
        </w:tc>
      </w:tr>
      <w:tr w:rsidR="00B834EC" w:rsidRPr="00B834EC" w:rsidTr="00E949FB">
        <w:tc>
          <w:tcPr>
            <w:tcW w:w="2802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расхода</w:t>
            </w: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313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EC" w:rsidRPr="00B834EC" w:rsidTr="00E949FB">
        <w:trPr>
          <w:trHeight w:val="3036"/>
        </w:trPr>
        <w:tc>
          <w:tcPr>
            <w:tcW w:w="2802" w:type="dxa"/>
          </w:tcPr>
          <w:p w:rsidR="00B834EC" w:rsidRPr="00B834EC" w:rsidRDefault="00B834EC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                                                                                                                       «Формирование </w:t>
            </w:r>
            <w:r w:rsidR="00F51078" w:rsidRPr="00F5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                                                                                                                 на территории Североуральского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  <w:tc>
          <w:tcPr>
            <w:tcW w:w="2299" w:type="dxa"/>
          </w:tcPr>
          <w:p w:rsidR="00B834EC" w:rsidRPr="00B834EC" w:rsidRDefault="003D4134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564"/>
        </w:trPr>
        <w:tc>
          <w:tcPr>
            <w:tcW w:w="2802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255"/>
        </w:trPr>
        <w:tc>
          <w:tcPr>
            <w:tcW w:w="2802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E949FB">
        <w:trPr>
          <w:trHeight w:val="22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31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FA24E1">
        <w:trPr>
          <w:trHeight w:val="67"/>
        </w:trPr>
        <w:tc>
          <w:tcPr>
            <w:tcW w:w="2802" w:type="dxa"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Благоустройство общественных территорий</w:t>
            </w: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3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B834EC" w:rsidRDefault="00533CE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533CE3" w:rsidRPr="00B834EC" w:rsidRDefault="00533CE3" w:rsidP="00E9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Мероприятия в области благоустройства общественной территории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4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9F0503" w:rsidRPr="00B834EC" w:rsidTr="00E949FB">
        <w:trPr>
          <w:trHeight w:val="41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9F0503" w:rsidRDefault="009F050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9F0503" w:rsidRPr="00B834EC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841"/>
        </w:trPr>
        <w:tc>
          <w:tcPr>
            <w:tcW w:w="2802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Проектно-изыскательские работы по благоустройству общественной территории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c>
          <w:tcPr>
            <w:tcW w:w="2802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Благоустройство дворовых территорий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591249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624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708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</w:tbl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средств будет сформирован после отбора территорий, определения объемов и стоимости работ</w:t>
      </w:r>
      <w:r w:rsid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37C" w:rsidRDefault="0026537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99" w:rsidRDefault="00E15099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99" w:rsidRDefault="00E15099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Муниципальной программе</w:t>
      </w: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E93EE9"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1"/>
        <w:gridCol w:w="1276"/>
        <w:gridCol w:w="506"/>
        <w:gridCol w:w="628"/>
        <w:gridCol w:w="567"/>
        <w:gridCol w:w="709"/>
        <w:gridCol w:w="506"/>
        <w:gridCol w:w="628"/>
        <w:gridCol w:w="709"/>
        <w:gridCol w:w="708"/>
        <w:gridCol w:w="709"/>
        <w:gridCol w:w="709"/>
        <w:gridCol w:w="567"/>
        <w:gridCol w:w="567"/>
        <w:gridCol w:w="471"/>
        <w:gridCol w:w="541"/>
        <w:gridCol w:w="547"/>
        <w:gridCol w:w="567"/>
        <w:gridCol w:w="567"/>
        <w:gridCol w:w="567"/>
        <w:gridCol w:w="545"/>
        <w:gridCol w:w="589"/>
      </w:tblGrid>
      <w:tr w:rsidR="0026537C" w:rsidRPr="0026537C" w:rsidTr="008E3475">
        <w:tc>
          <w:tcPr>
            <w:tcW w:w="1951" w:type="dxa"/>
            <w:vMerge w:val="restart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события Муниципальной программы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 w:val="restart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  <w:proofErr w:type="spellEnd"/>
          </w:p>
        </w:tc>
        <w:tc>
          <w:tcPr>
            <w:tcW w:w="1276" w:type="dxa"/>
            <w:vMerge w:val="restart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2551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контрольного события (дата)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контрольного события (дата) </w:t>
            </w:r>
          </w:p>
        </w:tc>
        <w:tc>
          <w:tcPr>
            <w:tcW w:w="2126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7C" w:rsidRPr="0026537C" w:rsidTr="008E3475">
        <w:tc>
          <w:tcPr>
            <w:tcW w:w="195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6537C" w:rsidRPr="0026537C" w:rsidTr="008E3475">
        <w:tc>
          <w:tcPr>
            <w:tcW w:w="195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06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71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1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4"/>
                <w:szCs w:val="24"/>
              </w:rPr>
            </w:pPr>
            <w:r w:rsidRPr="007275D0">
              <w:t>Разработка и общественное обсуждение Муниципальной программы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4"/>
                <w:szCs w:val="24"/>
              </w:rPr>
            </w:pPr>
            <w:r w:rsidRPr="007275D0">
              <w:t xml:space="preserve">Утверждение Муниципальной программы 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8"/>
                <w:szCs w:val="28"/>
              </w:rPr>
            </w:pPr>
            <w:r w:rsidRPr="007275D0">
              <w:t xml:space="preserve">Утверждение </w:t>
            </w:r>
            <w:proofErr w:type="gramStart"/>
            <w:r w:rsidRPr="007275D0">
              <w:t>дизайн-проектов</w:t>
            </w:r>
            <w:proofErr w:type="gramEnd"/>
            <w:r>
              <w:t xml:space="preserve"> </w:t>
            </w:r>
            <w:r w:rsidRPr="007275D0">
              <w:t xml:space="preserve">благоустройства территорий 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29042D">
            <w:pPr>
              <w:rPr>
                <w:sz w:val="28"/>
                <w:szCs w:val="28"/>
              </w:rPr>
            </w:pPr>
            <w:r w:rsidRPr="007275D0">
              <w:t>Завершение работ по благоустройству территорий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37C" w:rsidRPr="00B834EC" w:rsidRDefault="0026537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EE9" w:rsidRPr="00E93EE9" w:rsidRDefault="00E93EE9" w:rsidP="00E93E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</w:t>
      </w:r>
      <w:r w:rsidR="00E17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</w:t>
      </w:r>
      <w:r w:rsidRPr="00E93E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17C1D" w:rsidRPr="00E17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Муниципальной программе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дворовых территорий многоквартирных домов, расположенных на территории Североуральского городского округа, подлежащих благоустройству</w:t>
      </w:r>
      <w:r w:rsid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7C1D" w:rsidRP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2018 – 2022 годах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520"/>
        <w:gridCol w:w="1980"/>
        <w:gridCol w:w="3060"/>
        <w:gridCol w:w="900"/>
        <w:gridCol w:w="957"/>
        <w:gridCol w:w="957"/>
        <w:gridCol w:w="957"/>
        <w:gridCol w:w="1808"/>
      </w:tblGrid>
      <w:tr w:rsidR="00E93EE9" w:rsidRPr="00E93EE9" w:rsidTr="00BC55B5">
        <w:tc>
          <w:tcPr>
            <w:tcW w:w="648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2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98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79" w:type="dxa"/>
            <w:gridSpan w:val="5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E93EE9" w:rsidRPr="00E93EE9" w:rsidTr="00BC55B5">
        <w:tc>
          <w:tcPr>
            <w:tcW w:w="648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EE9" w:rsidRPr="00E93EE9" w:rsidSect="00FA24E1">
          <w:pgSz w:w="16838" w:h="11906" w:orient="landscape"/>
          <w:pgMar w:top="993" w:right="567" w:bottom="1135" w:left="1134" w:header="709" w:footer="709" w:gutter="0"/>
          <w:cols w:space="708"/>
          <w:docGrid w:linePitch="360"/>
        </w:sect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2022 годы</w:t>
      </w:r>
    </w:p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17C1D" w:rsidRP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3736"/>
        <w:gridCol w:w="3492"/>
        <w:gridCol w:w="885"/>
        <w:gridCol w:w="890"/>
        <w:gridCol w:w="1172"/>
        <w:gridCol w:w="1440"/>
      </w:tblGrid>
      <w:tr w:rsidR="005D7491" w:rsidRPr="00E93EE9" w:rsidTr="005D7491">
        <w:tc>
          <w:tcPr>
            <w:tcW w:w="630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3736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3492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gridSpan w:val="4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5D7491" w:rsidRPr="00E93EE9" w:rsidTr="005D7491">
        <w:tc>
          <w:tcPr>
            <w:tcW w:w="630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E9" w:rsidRPr="00E93EE9" w:rsidRDefault="00E93EE9" w:rsidP="00E9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</w:t>
      </w:r>
      <w:r w:rsidR="00F51078" w:rsidRPr="00F5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годы</w:t>
      </w:r>
    </w:p>
    <w:p w:rsidR="00E93EE9" w:rsidRDefault="00E93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B834EC">
          <w:pgSz w:w="16838" w:h="11905" w:orient="landscape"/>
          <w:pgMar w:top="426" w:right="1134" w:bottom="426" w:left="1134" w:header="0" w:footer="0" w:gutter="0"/>
          <w:cols w:space="720"/>
        </w:sectPr>
      </w:pPr>
    </w:p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D92E8F">
      <w:pgSz w:w="11905" w:h="16838"/>
      <w:pgMar w:top="1134" w:right="425" w:bottom="1134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1D" w:rsidRDefault="00485E1D">
      <w:pPr>
        <w:spacing w:after="0" w:line="240" w:lineRule="auto"/>
      </w:pPr>
      <w:r>
        <w:separator/>
      </w:r>
    </w:p>
  </w:endnote>
  <w:endnote w:type="continuationSeparator" w:id="0">
    <w:p w:rsidR="00485E1D" w:rsidRDefault="0048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>
    <w:pPr>
      <w:pStyle w:val="aa"/>
      <w:jc w:val="center"/>
    </w:pPr>
  </w:p>
  <w:p w:rsidR="009F0503" w:rsidRDefault="009F0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1D" w:rsidRDefault="00485E1D">
      <w:pPr>
        <w:spacing w:after="0" w:line="240" w:lineRule="auto"/>
      </w:pPr>
      <w:r>
        <w:separator/>
      </w:r>
    </w:p>
  </w:footnote>
  <w:footnote w:type="continuationSeparator" w:id="0">
    <w:p w:rsidR="00485E1D" w:rsidRDefault="0048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0503" w:rsidRDefault="009F0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337E">
      <w:rPr>
        <w:rStyle w:val="ac"/>
        <w:noProof/>
      </w:rPr>
      <w:t>2</w:t>
    </w:r>
    <w:r>
      <w:rPr>
        <w:rStyle w:val="ac"/>
      </w:rPr>
      <w:fldChar w:fldCharType="end"/>
    </w:r>
  </w:p>
  <w:p w:rsidR="009F0503" w:rsidRDefault="009F05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478EF"/>
    <w:rsid w:val="00070AAA"/>
    <w:rsid w:val="00075905"/>
    <w:rsid w:val="0008753C"/>
    <w:rsid w:val="000F378C"/>
    <w:rsid w:val="00111D36"/>
    <w:rsid w:val="001223E4"/>
    <w:rsid w:val="0013345D"/>
    <w:rsid w:val="00191C1C"/>
    <w:rsid w:val="001A20B2"/>
    <w:rsid w:val="0021047D"/>
    <w:rsid w:val="00222B04"/>
    <w:rsid w:val="0026537C"/>
    <w:rsid w:val="0029042D"/>
    <w:rsid w:val="002B6B41"/>
    <w:rsid w:val="00313291"/>
    <w:rsid w:val="00323478"/>
    <w:rsid w:val="00350BEE"/>
    <w:rsid w:val="003525A5"/>
    <w:rsid w:val="003D4134"/>
    <w:rsid w:val="00480E75"/>
    <w:rsid w:val="004834D2"/>
    <w:rsid w:val="00485E1D"/>
    <w:rsid w:val="004A14D9"/>
    <w:rsid w:val="004A6816"/>
    <w:rsid w:val="004C5994"/>
    <w:rsid w:val="004C7D8A"/>
    <w:rsid w:val="004F20C1"/>
    <w:rsid w:val="004F2837"/>
    <w:rsid w:val="00533CE3"/>
    <w:rsid w:val="00557665"/>
    <w:rsid w:val="00561F9B"/>
    <w:rsid w:val="00591249"/>
    <w:rsid w:val="005D6556"/>
    <w:rsid w:val="005D7491"/>
    <w:rsid w:val="005F06E8"/>
    <w:rsid w:val="006038B5"/>
    <w:rsid w:val="006038DC"/>
    <w:rsid w:val="00631BFE"/>
    <w:rsid w:val="00671E30"/>
    <w:rsid w:val="00672861"/>
    <w:rsid w:val="006A3B54"/>
    <w:rsid w:val="006A5B55"/>
    <w:rsid w:val="006D0585"/>
    <w:rsid w:val="006E3E23"/>
    <w:rsid w:val="0070433E"/>
    <w:rsid w:val="0075467C"/>
    <w:rsid w:val="00776690"/>
    <w:rsid w:val="00784F29"/>
    <w:rsid w:val="007A5E03"/>
    <w:rsid w:val="007B3FEF"/>
    <w:rsid w:val="0082243F"/>
    <w:rsid w:val="00857DE5"/>
    <w:rsid w:val="0089237E"/>
    <w:rsid w:val="008C732F"/>
    <w:rsid w:val="008E1C19"/>
    <w:rsid w:val="008E3475"/>
    <w:rsid w:val="00920112"/>
    <w:rsid w:val="00923EA3"/>
    <w:rsid w:val="00971AEB"/>
    <w:rsid w:val="009B4895"/>
    <w:rsid w:val="009B4B7D"/>
    <w:rsid w:val="009D3C9B"/>
    <w:rsid w:val="009E3C69"/>
    <w:rsid w:val="009F0503"/>
    <w:rsid w:val="00A10DBD"/>
    <w:rsid w:val="00A319E2"/>
    <w:rsid w:val="00A36ED1"/>
    <w:rsid w:val="00A46844"/>
    <w:rsid w:val="00AA59FF"/>
    <w:rsid w:val="00AC40E3"/>
    <w:rsid w:val="00AE04B4"/>
    <w:rsid w:val="00AF283D"/>
    <w:rsid w:val="00B12130"/>
    <w:rsid w:val="00B152E5"/>
    <w:rsid w:val="00B65084"/>
    <w:rsid w:val="00B75F7F"/>
    <w:rsid w:val="00B834EC"/>
    <w:rsid w:val="00B85D95"/>
    <w:rsid w:val="00B95F08"/>
    <w:rsid w:val="00BA6FBD"/>
    <w:rsid w:val="00BC55B5"/>
    <w:rsid w:val="00BC625F"/>
    <w:rsid w:val="00BC74AD"/>
    <w:rsid w:val="00C01001"/>
    <w:rsid w:val="00C312F7"/>
    <w:rsid w:val="00C85325"/>
    <w:rsid w:val="00CB405A"/>
    <w:rsid w:val="00D0654C"/>
    <w:rsid w:val="00D2600E"/>
    <w:rsid w:val="00D56EDE"/>
    <w:rsid w:val="00D60E9E"/>
    <w:rsid w:val="00D71CCF"/>
    <w:rsid w:val="00D92E8F"/>
    <w:rsid w:val="00DB2837"/>
    <w:rsid w:val="00DD6CA5"/>
    <w:rsid w:val="00DE25CE"/>
    <w:rsid w:val="00E0337E"/>
    <w:rsid w:val="00E15099"/>
    <w:rsid w:val="00E157BD"/>
    <w:rsid w:val="00E17C1D"/>
    <w:rsid w:val="00E24E0C"/>
    <w:rsid w:val="00E33271"/>
    <w:rsid w:val="00E43082"/>
    <w:rsid w:val="00E93EE9"/>
    <w:rsid w:val="00E949FB"/>
    <w:rsid w:val="00EB1982"/>
    <w:rsid w:val="00EE7F83"/>
    <w:rsid w:val="00F4630F"/>
    <w:rsid w:val="00F51078"/>
    <w:rsid w:val="00F75600"/>
    <w:rsid w:val="00F7643C"/>
    <w:rsid w:val="00F81D04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CC46-EDDE-4379-91B3-0C59C9C3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22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2017-10-24T09:10:00Z</cp:lastPrinted>
  <dcterms:created xsi:type="dcterms:W3CDTF">2017-09-29T08:23:00Z</dcterms:created>
  <dcterms:modified xsi:type="dcterms:W3CDTF">2017-11-01T11:38:00Z</dcterms:modified>
</cp:coreProperties>
</file>