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47" w:rsidRDefault="00CC4747" w:rsidP="00CC4747">
      <w:pPr>
        <w:pStyle w:val="Standard"/>
        <w:jc w:val="center"/>
        <w:rPr>
          <w:rFonts w:cs="Arial"/>
          <w:b/>
          <w:bCs/>
          <w:sz w:val="26"/>
          <w:szCs w:val="26"/>
          <w:lang w:val="ru-RU"/>
        </w:rPr>
      </w:pPr>
      <w:r>
        <w:rPr>
          <w:rFonts w:cs="Arial"/>
          <w:b/>
          <w:bCs/>
          <w:sz w:val="26"/>
          <w:szCs w:val="26"/>
          <w:lang w:val="ru-RU"/>
        </w:rPr>
        <w:t>С П Р А В К А</w:t>
      </w:r>
    </w:p>
    <w:p w:rsidR="00CC4747" w:rsidRDefault="00CC4747" w:rsidP="00CC4747">
      <w:pPr>
        <w:pStyle w:val="Standard"/>
        <w:widowControl/>
        <w:jc w:val="center"/>
        <w:rPr>
          <w:rFonts w:cs="Arial"/>
          <w:b/>
          <w:bCs/>
          <w:sz w:val="26"/>
          <w:szCs w:val="26"/>
          <w:lang w:val="ru-RU"/>
        </w:rPr>
      </w:pPr>
      <w:r>
        <w:rPr>
          <w:rFonts w:cs="Arial"/>
          <w:b/>
          <w:bCs/>
          <w:sz w:val="26"/>
          <w:szCs w:val="26"/>
          <w:lang w:val="ru-RU"/>
        </w:rPr>
        <w:t xml:space="preserve">о работе административной комиссии </w:t>
      </w:r>
      <w:proofErr w:type="spellStart"/>
      <w:r>
        <w:rPr>
          <w:rFonts w:cs="Arial"/>
          <w:b/>
          <w:bCs/>
          <w:sz w:val="26"/>
          <w:szCs w:val="26"/>
          <w:lang w:val="ru-RU"/>
        </w:rPr>
        <w:t>Североуральского</w:t>
      </w:r>
      <w:proofErr w:type="spellEnd"/>
      <w:r>
        <w:rPr>
          <w:rFonts w:cs="Arial"/>
          <w:b/>
          <w:bCs/>
          <w:sz w:val="26"/>
          <w:szCs w:val="26"/>
          <w:lang w:val="ru-RU"/>
        </w:rPr>
        <w:t xml:space="preserve"> городского округа</w:t>
      </w:r>
    </w:p>
    <w:p w:rsidR="00CC4747" w:rsidRPr="003749B2" w:rsidRDefault="00CC4747" w:rsidP="00CC4747">
      <w:pPr>
        <w:pStyle w:val="Standard"/>
        <w:widowControl/>
        <w:jc w:val="center"/>
        <w:rPr>
          <w:rFonts w:cs="Arial"/>
          <w:b/>
          <w:bCs/>
          <w:sz w:val="26"/>
          <w:szCs w:val="26"/>
          <w:lang w:val="ru-RU"/>
        </w:rPr>
      </w:pPr>
      <w:r>
        <w:rPr>
          <w:rFonts w:cs="Arial"/>
          <w:b/>
          <w:bCs/>
          <w:sz w:val="26"/>
          <w:szCs w:val="26"/>
          <w:lang w:val="ru-RU"/>
        </w:rPr>
        <w:t xml:space="preserve"> за 6 месяца 2016года</w:t>
      </w:r>
    </w:p>
    <w:p w:rsidR="00CC4747" w:rsidRPr="00C721E1" w:rsidRDefault="00CC4747" w:rsidP="00CC4747">
      <w:pPr>
        <w:pStyle w:val="Standard"/>
        <w:widowControl/>
        <w:jc w:val="both"/>
        <w:rPr>
          <w:lang w:val="ru-RU"/>
        </w:rPr>
      </w:pPr>
      <w:r>
        <w:rPr>
          <w:rFonts w:cs="Arial"/>
          <w:sz w:val="22"/>
          <w:szCs w:val="22"/>
          <w:lang w:val="ru-RU"/>
        </w:rPr>
        <w:t xml:space="preserve">        Административная комиссия </w:t>
      </w:r>
      <w:proofErr w:type="spellStart"/>
      <w:r>
        <w:rPr>
          <w:rFonts w:cs="Arial"/>
          <w:sz w:val="22"/>
          <w:szCs w:val="22"/>
          <w:lang w:val="ru-RU"/>
        </w:rPr>
        <w:t>Североуральского</w:t>
      </w:r>
      <w:proofErr w:type="spellEnd"/>
      <w:r>
        <w:rPr>
          <w:rFonts w:cs="Arial"/>
          <w:sz w:val="22"/>
          <w:szCs w:val="22"/>
          <w:lang w:val="ru-RU"/>
        </w:rPr>
        <w:t xml:space="preserve"> городского округа была создана и утверждена Постановлением Администрации </w:t>
      </w:r>
      <w:proofErr w:type="spellStart"/>
      <w:r>
        <w:rPr>
          <w:rFonts w:cs="Arial"/>
          <w:sz w:val="22"/>
          <w:szCs w:val="22"/>
          <w:lang w:val="ru-RU"/>
        </w:rPr>
        <w:t>Североуральского</w:t>
      </w:r>
      <w:proofErr w:type="spellEnd"/>
      <w:r>
        <w:rPr>
          <w:rFonts w:cs="Arial"/>
          <w:sz w:val="22"/>
          <w:szCs w:val="22"/>
          <w:lang w:val="ru-RU"/>
        </w:rPr>
        <w:t xml:space="preserve"> городского округа от 18.10.2011г №1452 «Об административной комиссии </w:t>
      </w:r>
      <w:proofErr w:type="spellStart"/>
      <w:r>
        <w:rPr>
          <w:rFonts w:cs="Arial"/>
          <w:sz w:val="22"/>
          <w:szCs w:val="22"/>
          <w:lang w:val="ru-RU"/>
        </w:rPr>
        <w:t>Североуральского</w:t>
      </w:r>
      <w:proofErr w:type="spellEnd"/>
      <w:r>
        <w:rPr>
          <w:rFonts w:cs="Arial"/>
          <w:sz w:val="22"/>
          <w:szCs w:val="22"/>
          <w:lang w:val="ru-RU"/>
        </w:rPr>
        <w:t xml:space="preserve"> городского округа». Председателем административной комиссии утвержден Ильиных В.А.  В состав комиссии входят 11 человек, это сотрудники Администрации, представители общественных формирований и представитель органов внутренних дел, депутат городской Думы </w:t>
      </w:r>
      <w:proofErr w:type="spellStart"/>
      <w:r>
        <w:rPr>
          <w:rFonts w:cs="Arial"/>
          <w:sz w:val="22"/>
          <w:szCs w:val="22"/>
          <w:lang w:val="ru-RU"/>
        </w:rPr>
        <w:t>Североуральского</w:t>
      </w:r>
      <w:proofErr w:type="spellEnd"/>
      <w:r>
        <w:rPr>
          <w:rFonts w:cs="Arial"/>
          <w:sz w:val="22"/>
          <w:szCs w:val="22"/>
          <w:lang w:val="ru-RU"/>
        </w:rPr>
        <w:t xml:space="preserve"> городского округа.</w:t>
      </w:r>
    </w:p>
    <w:p w:rsidR="00CC4747" w:rsidRDefault="00CC4747" w:rsidP="00CC4747">
      <w:pPr>
        <w:pStyle w:val="Standard"/>
        <w:widowControl/>
        <w:ind w:left="-30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    Административная комиссия рассматривает дела об административных правонарушениях, протоколы о которых составлены должностными лицами органов местного самоуправления. Перечень должностных лиц органов местного самоуправления </w:t>
      </w:r>
      <w:proofErr w:type="spellStart"/>
      <w:r>
        <w:rPr>
          <w:rFonts w:cs="Arial"/>
          <w:sz w:val="22"/>
          <w:szCs w:val="22"/>
          <w:lang w:val="ru-RU"/>
        </w:rPr>
        <w:t>Североуральского</w:t>
      </w:r>
      <w:proofErr w:type="spellEnd"/>
      <w:r>
        <w:rPr>
          <w:rFonts w:cs="Arial"/>
          <w:sz w:val="22"/>
          <w:szCs w:val="22"/>
          <w:lang w:val="ru-RU"/>
        </w:rPr>
        <w:t xml:space="preserve"> городского округа, уполномоченных составлять протоколы об административных правонарушениях на территории </w:t>
      </w:r>
      <w:proofErr w:type="spellStart"/>
      <w:r>
        <w:rPr>
          <w:rFonts w:cs="Arial"/>
          <w:sz w:val="22"/>
          <w:szCs w:val="22"/>
          <w:lang w:val="ru-RU"/>
        </w:rPr>
        <w:t>Североуральского</w:t>
      </w:r>
      <w:proofErr w:type="spellEnd"/>
      <w:r>
        <w:rPr>
          <w:rFonts w:cs="Arial"/>
          <w:sz w:val="22"/>
          <w:szCs w:val="22"/>
          <w:lang w:val="ru-RU"/>
        </w:rPr>
        <w:t xml:space="preserve"> городского округа в соответствии с Законом Свердловской области от 14.06.2005года № 52-ОЗ «Об административных правонарушениях на территории Свердловской области» утвержден Решением Думы </w:t>
      </w:r>
      <w:proofErr w:type="spellStart"/>
      <w:r>
        <w:rPr>
          <w:rFonts w:cs="Arial"/>
          <w:sz w:val="22"/>
          <w:szCs w:val="22"/>
          <w:lang w:val="ru-RU"/>
        </w:rPr>
        <w:t>Североуральского</w:t>
      </w:r>
      <w:proofErr w:type="spellEnd"/>
      <w:r>
        <w:rPr>
          <w:rFonts w:cs="Arial"/>
          <w:sz w:val="22"/>
          <w:szCs w:val="22"/>
          <w:lang w:val="ru-RU"/>
        </w:rPr>
        <w:t xml:space="preserve"> городского округа от 27 августа 2014г № 102.</w:t>
      </w:r>
    </w:p>
    <w:p w:rsidR="00CC4747" w:rsidRPr="00C721E1" w:rsidRDefault="00CC4747" w:rsidP="00CC4747">
      <w:pPr>
        <w:pStyle w:val="Standard"/>
        <w:widowControl/>
        <w:jc w:val="both"/>
        <w:rPr>
          <w:lang w:val="ru-RU"/>
        </w:rPr>
      </w:pPr>
      <w:r>
        <w:rPr>
          <w:rFonts w:cs="Arial"/>
          <w:sz w:val="22"/>
          <w:szCs w:val="22"/>
          <w:lang w:val="ru-RU"/>
        </w:rPr>
        <w:t xml:space="preserve">     За 6 мес.   2016г проведено   63 рейда: по проверке уличной торговли (</w:t>
      </w:r>
      <w:proofErr w:type="gramStart"/>
      <w:r>
        <w:rPr>
          <w:rFonts w:cs="Arial"/>
          <w:sz w:val="22"/>
          <w:szCs w:val="22"/>
          <w:lang w:val="ru-RU"/>
        </w:rPr>
        <w:t>23 )</w:t>
      </w:r>
      <w:proofErr w:type="gramEnd"/>
      <w:r>
        <w:rPr>
          <w:rFonts w:cs="Arial"/>
          <w:sz w:val="22"/>
          <w:szCs w:val="22"/>
          <w:lang w:val="ru-RU"/>
        </w:rPr>
        <w:t xml:space="preserve">,    по соблюдению норм и правил благоустройства территорий </w:t>
      </w:r>
      <w:proofErr w:type="spellStart"/>
      <w:r>
        <w:rPr>
          <w:rFonts w:cs="Arial"/>
          <w:sz w:val="22"/>
          <w:szCs w:val="22"/>
          <w:lang w:val="ru-RU"/>
        </w:rPr>
        <w:t>Североуральского</w:t>
      </w:r>
      <w:proofErr w:type="spellEnd"/>
      <w:r>
        <w:rPr>
          <w:rFonts w:cs="Arial"/>
          <w:sz w:val="22"/>
          <w:szCs w:val="22"/>
          <w:lang w:val="ru-RU"/>
        </w:rPr>
        <w:t xml:space="preserve"> городского округа(40).  Проведено 24 заседание административной комиссии. Поступило на рассмотрение 168 протоколов, рассмотрено 168, из них привлечено к административной ответственности-151(2015г-118)</w:t>
      </w:r>
      <w:r>
        <w:rPr>
          <w:rFonts w:cs="Arial"/>
          <w:b/>
          <w:bCs/>
          <w:sz w:val="22"/>
          <w:szCs w:val="22"/>
          <w:lang w:val="ru-RU"/>
        </w:rPr>
        <w:t xml:space="preserve">:  </w:t>
      </w:r>
    </w:p>
    <w:p w:rsidR="00CC4747" w:rsidRDefault="00CC4747" w:rsidP="00CC4747">
      <w:pPr>
        <w:pStyle w:val="Standard"/>
        <w:widowControl/>
        <w:jc w:val="both"/>
        <w:rPr>
          <w:rFonts w:cs="Arial"/>
          <w:sz w:val="22"/>
          <w:szCs w:val="22"/>
          <w:lang w:val="ru-RU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0"/>
        <w:gridCol w:w="1394"/>
        <w:gridCol w:w="873"/>
        <w:gridCol w:w="573"/>
      </w:tblGrid>
      <w:tr w:rsidR="00CC4747" w:rsidTr="001459E4">
        <w:tc>
          <w:tcPr>
            <w:tcW w:w="6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4747" w:rsidRPr="0021294B" w:rsidRDefault="00CC4747" w:rsidP="001459E4">
            <w:pPr>
              <w:pStyle w:val="TableContents"/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ru-RU"/>
              </w:rPr>
            </w:pPr>
            <w:r w:rsidRPr="0021294B">
              <w:rPr>
                <w:rFonts w:cs="Arial"/>
                <w:b/>
                <w:sz w:val="22"/>
                <w:szCs w:val="22"/>
                <w:lang w:val="ru-RU"/>
              </w:rPr>
              <w:t>Наименование и № статьи Закона №52-ОЗ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4747" w:rsidRPr="0021294B" w:rsidRDefault="00CC4747" w:rsidP="001459E4">
            <w:pPr>
              <w:pStyle w:val="TableContents"/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Кол-во 2016</w:t>
            </w:r>
            <w:r w:rsidRPr="0021294B">
              <w:rPr>
                <w:rFonts w:cs="Arial"/>
                <w:b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4747" w:rsidRPr="0021294B" w:rsidRDefault="00CC4747" w:rsidP="001459E4">
            <w:pPr>
              <w:pStyle w:val="TableContents"/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ru-RU"/>
              </w:rPr>
            </w:pPr>
            <w:r w:rsidRPr="0021294B">
              <w:rPr>
                <w:rFonts w:cs="Arial"/>
                <w:b/>
                <w:sz w:val="22"/>
                <w:szCs w:val="22"/>
                <w:lang w:val="ru-RU"/>
              </w:rPr>
              <w:t>Кол-во</w:t>
            </w:r>
          </w:p>
          <w:p w:rsidR="00CC4747" w:rsidRPr="0021294B" w:rsidRDefault="00CC4747" w:rsidP="001459E4">
            <w:pPr>
              <w:pStyle w:val="TableContents"/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2015</w:t>
            </w:r>
            <w:r w:rsidRPr="0021294B">
              <w:rPr>
                <w:rFonts w:cs="Arial"/>
                <w:b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4747" w:rsidRDefault="00CC4747" w:rsidP="001459E4">
            <w:pPr>
              <w:suppressAutoHyphens w:val="0"/>
              <w:autoSpaceDN/>
              <w:spacing w:after="160" w:line="259" w:lineRule="auto"/>
              <w:rPr>
                <w:rFonts w:ascii="Times New Roman" w:eastAsia="Lucida Sans Unicode" w:hAnsi="Times New Roman" w:cs="Arial"/>
                <w:b/>
                <w:color w:val="000000"/>
                <w:kern w:val="3"/>
                <w:lang w:eastAsia="en-US" w:bidi="en-US"/>
              </w:rPr>
            </w:pPr>
            <w:r>
              <w:rPr>
                <w:rFonts w:ascii="Times New Roman" w:eastAsia="Lucida Sans Unicode" w:hAnsi="Times New Roman" w:cs="Arial"/>
                <w:b/>
                <w:color w:val="000000"/>
                <w:kern w:val="3"/>
                <w:lang w:eastAsia="en-US" w:bidi="en-US"/>
              </w:rPr>
              <w:t xml:space="preserve">   +</w:t>
            </w:r>
          </w:p>
          <w:p w:rsidR="00CC4747" w:rsidRPr="0021294B" w:rsidRDefault="00CC4747" w:rsidP="001459E4">
            <w:pPr>
              <w:pStyle w:val="TableContents"/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 xml:space="preserve">   -</w:t>
            </w:r>
          </w:p>
        </w:tc>
      </w:tr>
      <w:tr w:rsidR="00CC4747" w:rsidTr="001459E4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4747" w:rsidRDefault="00CC4747" w:rsidP="001459E4">
            <w:pPr>
              <w:pStyle w:val="Standard"/>
              <w:widowControl/>
              <w:tabs>
                <w:tab w:val="left" w:pos="90"/>
              </w:tabs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за нарушение норм и правил благоустройства (ст. 17 ч 1),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Default="00CC4747" w:rsidP="001459E4">
            <w:pPr>
              <w:pStyle w:val="TableContents"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32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Default="00CC4747" w:rsidP="001459E4">
            <w:pPr>
              <w:pStyle w:val="TableContents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4747" w:rsidRPr="00812AB2" w:rsidRDefault="00CC4747" w:rsidP="001459E4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+2</w:t>
            </w:r>
          </w:p>
        </w:tc>
      </w:tr>
      <w:tr w:rsidR="00CC4747" w:rsidTr="001459E4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4747" w:rsidRDefault="00CC4747" w:rsidP="001459E4">
            <w:pPr>
              <w:pStyle w:val="Standard"/>
              <w:widowControl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за несоблюдение требований по уборке территории (ст.15)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Default="00CC4747" w:rsidP="001459E4">
            <w:pPr>
              <w:pStyle w:val="TableContents"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18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Pr="005428B6" w:rsidRDefault="00CC4747" w:rsidP="001459E4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32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4747" w:rsidRPr="005428B6" w:rsidRDefault="00CC4747" w:rsidP="001459E4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-14</w:t>
            </w:r>
          </w:p>
        </w:tc>
      </w:tr>
      <w:tr w:rsidR="00CC4747" w:rsidTr="001459E4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4747" w:rsidRDefault="00CC4747" w:rsidP="001459E4">
            <w:pPr>
              <w:pStyle w:val="Standard"/>
              <w:widowControl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за нарушение правил землепользования и застройки (ст.9)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Default="00CC4747" w:rsidP="001459E4">
            <w:pPr>
              <w:pStyle w:val="TableContents"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Default="00CC4747" w:rsidP="001459E4">
            <w:pPr>
              <w:pStyle w:val="TableContents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4747" w:rsidRPr="00812AB2" w:rsidRDefault="00CC4747" w:rsidP="001459E4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-4</w:t>
            </w:r>
          </w:p>
        </w:tc>
      </w:tr>
      <w:tr w:rsidR="00CC4747" w:rsidTr="001459E4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4747" w:rsidRDefault="00CC4747" w:rsidP="001459E4">
            <w:pPr>
              <w:pStyle w:val="Standard"/>
              <w:widowControl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за нарушением правил торговли (ст. 10),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Default="00CC4747" w:rsidP="001459E4">
            <w:pPr>
              <w:pStyle w:val="TableContents"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Default="00CC4747" w:rsidP="001459E4">
            <w:pPr>
              <w:pStyle w:val="TableContents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4747" w:rsidRPr="00812AB2" w:rsidRDefault="00CC4747" w:rsidP="001459E4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0</w:t>
            </w:r>
          </w:p>
        </w:tc>
      </w:tr>
      <w:tr w:rsidR="00CC4747" w:rsidTr="001459E4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4747" w:rsidRDefault="00CC4747" w:rsidP="001459E4">
            <w:pPr>
              <w:pStyle w:val="Standard"/>
              <w:widowControl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за нарушение требований при обращении с отходами производства и потребления (ст.16)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Default="00CC4747" w:rsidP="001459E4">
            <w:pPr>
              <w:pStyle w:val="TableContents"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Pr="00A21ADB" w:rsidRDefault="00CC4747" w:rsidP="001459E4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4747" w:rsidRPr="00A21ADB" w:rsidRDefault="00CC4747" w:rsidP="001459E4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+5</w:t>
            </w:r>
          </w:p>
        </w:tc>
      </w:tr>
      <w:tr w:rsidR="00CC4747" w:rsidTr="001459E4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4747" w:rsidRDefault="00CC4747" w:rsidP="001459E4">
            <w:pPr>
              <w:pStyle w:val="Standard"/>
              <w:widowControl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за нарушение ст. 13 (содержание фасадов),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Pr="00A52920" w:rsidRDefault="00CC4747" w:rsidP="001459E4">
            <w:pPr>
              <w:pStyle w:val="TableContents"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Default="00CC4747" w:rsidP="001459E4">
            <w:pPr>
              <w:pStyle w:val="TableContents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4747" w:rsidRPr="00812AB2" w:rsidRDefault="00CC4747" w:rsidP="001459E4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+1</w:t>
            </w:r>
          </w:p>
        </w:tc>
      </w:tr>
      <w:tr w:rsidR="00CC4747" w:rsidTr="001459E4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4747" w:rsidRDefault="00CC4747" w:rsidP="001459E4">
            <w:pPr>
              <w:pStyle w:val="Standard"/>
              <w:widowControl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Совершение действий, нарушающих тишину (ст.37)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Default="00CC4747" w:rsidP="001459E4">
            <w:pPr>
              <w:pStyle w:val="TableContents"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74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Pr="00BD5D85" w:rsidRDefault="00CC4747" w:rsidP="001459E4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32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4747" w:rsidRPr="00BD5D85" w:rsidRDefault="00CC4747" w:rsidP="001459E4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+42</w:t>
            </w:r>
          </w:p>
        </w:tc>
      </w:tr>
      <w:tr w:rsidR="00CC4747" w:rsidTr="001459E4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Default="00CC4747" w:rsidP="001459E4">
            <w:pPr>
              <w:pStyle w:val="Standard"/>
              <w:widowControl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Нарушение правил содержания домашних животных(38)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Default="00CC4747" w:rsidP="001459E4">
            <w:pPr>
              <w:pStyle w:val="TableContents"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Default="00CC4747" w:rsidP="001459E4">
            <w:pPr>
              <w:pStyle w:val="TableContents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4747" w:rsidRPr="00E47035" w:rsidRDefault="00CC4747" w:rsidP="001459E4">
            <w:pPr>
              <w:pStyle w:val="TableContents"/>
              <w:jc w:val="both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-1</w:t>
            </w:r>
          </w:p>
        </w:tc>
      </w:tr>
      <w:tr w:rsidR="00CC4747" w:rsidTr="001459E4"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4747" w:rsidRDefault="00CC4747" w:rsidP="001459E4">
            <w:pPr>
              <w:pStyle w:val="Standard"/>
              <w:widowControl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Default="00CC4747" w:rsidP="001459E4">
            <w:pPr>
              <w:pStyle w:val="TableContents"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151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747" w:rsidRDefault="00CC4747" w:rsidP="001459E4">
            <w:pPr>
              <w:pStyle w:val="TableContents"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6"/>
                <w:szCs w:val="26"/>
              </w:rPr>
              <w:t>118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4747" w:rsidRDefault="00CC4747" w:rsidP="001459E4">
            <w:pPr>
              <w:pStyle w:val="TableContents"/>
              <w:spacing w:line="276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+33</w:t>
            </w:r>
          </w:p>
        </w:tc>
      </w:tr>
    </w:tbl>
    <w:p w:rsidR="00CC4747" w:rsidRDefault="00CC4747" w:rsidP="00CC4747">
      <w:pPr>
        <w:pStyle w:val="Standard"/>
        <w:widowControl/>
        <w:jc w:val="both"/>
        <w:rPr>
          <w:rFonts w:cs="Arial"/>
          <w:sz w:val="22"/>
          <w:szCs w:val="22"/>
          <w:lang w:val="ru-RU"/>
        </w:rPr>
      </w:pPr>
    </w:p>
    <w:p w:rsidR="00CC4747" w:rsidRPr="00C721E1" w:rsidRDefault="00CC4747" w:rsidP="00CC4747">
      <w:pPr>
        <w:pStyle w:val="Standard"/>
        <w:widowControl/>
        <w:jc w:val="both"/>
        <w:rPr>
          <w:lang w:val="ru-RU"/>
        </w:rPr>
      </w:pPr>
      <w:r>
        <w:rPr>
          <w:rFonts w:cs="Arial"/>
          <w:sz w:val="22"/>
          <w:szCs w:val="22"/>
          <w:lang w:val="ru-RU"/>
        </w:rPr>
        <w:t xml:space="preserve">    Производство прекращено по 17 материалам. 150-и нарушителям комиссия вынесла административное наказание в виде административных штрафов (2015г- 117).</w:t>
      </w:r>
    </w:p>
    <w:p w:rsidR="00CC4747" w:rsidRPr="00C721E1" w:rsidRDefault="00CC4747" w:rsidP="00CC4747">
      <w:pPr>
        <w:pStyle w:val="Standard"/>
        <w:widowControl/>
        <w:jc w:val="both"/>
        <w:rPr>
          <w:lang w:val="ru-RU"/>
        </w:rPr>
      </w:pPr>
      <w:r>
        <w:rPr>
          <w:rFonts w:cs="Arial"/>
          <w:b/>
          <w:bCs/>
          <w:sz w:val="22"/>
          <w:szCs w:val="22"/>
          <w:lang w:val="ru-RU"/>
        </w:rPr>
        <w:t xml:space="preserve">   С целью профилактики, 45 </w:t>
      </w:r>
      <w:r>
        <w:rPr>
          <w:rFonts w:cs="Arial"/>
          <w:sz w:val="22"/>
          <w:szCs w:val="22"/>
          <w:lang w:val="ru-RU"/>
        </w:rPr>
        <w:t xml:space="preserve">нарушителям (по торговле-3, по благоустройству-42) были предупреждены устно без составления протокола.  </w:t>
      </w:r>
    </w:p>
    <w:p w:rsidR="00CC4747" w:rsidRDefault="00CC4747" w:rsidP="00CC4747">
      <w:pPr>
        <w:pStyle w:val="Standard"/>
        <w:widowControl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 Сумма наложенных комиссией штрафов в 2016году составила 272550 рублей (2015год -256400 </w:t>
      </w:r>
      <w:proofErr w:type="spellStart"/>
      <w:r>
        <w:rPr>
          <w:rFonts w:cs="Arial"/>
          <w:sz w:val="22"/>
          <w:szCs w:val="22"/>
          <w:lang w:val="ru-RU"/>
        </w:rPr>
        <w:t>руб</w:t>
      </w:r>
      <w:proofErr w:type="spellEnd"/>
      <w:r>
        <w:rPr>
          <w:rFonts w:cs="Arial"/>
          <w:sz w:val="22"/>
          <w:szCs w:val="22"/>
          <w:lang w:val="ru-RU"/>
        </w:rPr>
        <w:t xml:space="preserve">). Взыскано с учетом штрафов за прошлые года 212696 </w:t>
      </w:r>
      <w:proofErr w:type="gramStart"/>
      <w:r>
        <w:rPr>
          <w:rFonts w:cs="Arial"/>
          <w:sz w:val="22"/>
          <w:szCs w:val="22"/>
          <w:lang w:val="ru-RU"/>
        </w:rPr>
        <w:t>руб.(</w:t>
      </w:r>
      <w:proofErr w:type="gramEnd"/>
      <w:r>
        <w:rPr>
          <w:rFonts w:cs="Arial"/>
          <w:sz w:val="22"/>
          <w:szCs w:val="22"/>
          <w:lang w:val="ru-RU"/>
        </w:rPr>
        <w:t>2015г- 185735).</w:t>
      </w:r>
    </w:p>
    <w:p w:rsidR="00CC4747" w:rsidRDefault="00CC4747" w:rsidP="00CC4747">
      <w:pPr>
        <w:pStyle w:val="Standard"/>
        <w:widowControl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   Судебными приставами взыскано в текущем периоде 13691рублей (14г-12075 </w:t>
      </w:r>
      <w:proofErr w:type="spellStart"/>
      <w:r>
        <w:rPr>
          <w:rFonts w:cs="Arial"/>
          <w:sz w:val="22"/>
          <w:szCs w:val="22"/>
          <w:lang w:val="ru-RU"/>
        </w:rPr>
        <w:t>руб</w:t>
      </w:r>
      <w:proofErr w:type="spellEnd"/>
      <w:r>
        <w:rPr>
          <w:rFonts w:cs="Arial"/>
          <w:sz w:val="22"/>
          <w:szCs w:val="22"/>
          <w:lang w:val="ru-RU"/>
        </w:rPr>
        <w:t>).</w:t>
      </w:r>
    </w:p>
    <w:p w:rsidR="00C54BB0" w:rsidRDefault="00CC4747" w:rsidP="00CC4747">
      <w:r>
        <w:rPr>
          <w:rFonts w:cs="Arial"/>
        </w:rPr>
        <w:t xml:space="preserve">    Задолженность с учетом прошлых лет </w:t>
      </w:r>
      <w:proofErr w:type="gramStart"/>
      <w:r>
        <w:rPr>
          <w:rFonts w:cs="Arial"/>
        </w:rPr>
        <w:t>составила  107154</w:t>
      </w:r>
      <w:proofErr w:type="gramEnd"/>
      <w:r>
        <w:rPr>
          <w:rFonts w:cs="Arial"/>
        </w:rPr>
        <w:t xml:space="preserve">  рублей, материалы находятся на исполнении у судебных приставов (г.Североуральск-45154руб, другие города-63000руб.).</w:t>
      </w:r>
      <w:bookmarkStart w:id="0" w:name="_GoBack"/>
      <w:bookmarkEnd w:id="0"/>
    </w:p>
    <w:sectPr w:rsidR="00C5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0D"/>
    <w:rsid w:val="005A3EE6"/>
    <w:rsid w:val="00BD420D"/>
    <w:rsid w:val="00CC4747"/>
    <w:rsid w:val="00F5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2DAEB-4F9D-41CB-B434-550988AB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747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47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C47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Company>diakov.net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АдмКомссия</dc:creator>
  <cp:keywords/>
  <dc:description/>
  <cp:lastModifiedBy>АдмКомссия</cp:lastModifiedBy>
  <cp:revision>2</cp:revision>
  <dcterms:created xsi:type="dcterms:W3CDTF">2016-07-25T09:30:00Z</dcterms:created>
  <dcterms:modified xsi:type="dcterms:W3CDTF">2016-07-25T09:30:00Z</dcterms:modified>
</cp:coreProperties>
</file>