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5435CA" w:rsidP="005435CA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</w:t>
            </w:r>
            <w:r w:rsidR="00C5181B" w:rsidRPr="00A315F2">
              <w:rPr>
                <w:u w:val="single"/>
              </w:rPr>
              <w:t>0.0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5435CA">
              <w:rPr>
                <w:u w:val="single"/>
              </w:rPr>
              <w:t>510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Pr="005435CA" w:rsidRDefault="00A32D57" w:rsidP="00ED4460">
      <w:pPr>
        <w:jc w:val="center"/>
        <w:rPr>
          <w:b/>
          <w:szCs w:val="28"/>
        </w:rPr>
      </w:pPr>
    </w:p>
    <w:p w:rsidR="005435CA" w:rsidRPr="005435CA" w:rsidRDefault="005435CA" w:rsidP="005435CA">
      <w:pPr>
        <w:jc w:val="center"/>
        <w:rPr>
          <w:b/>
          <w:szCs w:val="28"/>
        </w:rPr>
      </w:pPr>
      <w:r w:rsidRPr="005435CA">
        <w:rPr>
          <w:b/>
          <w:szCs w:val="28"/>
        </w:rPr>
        <w:t xml:space="preserve">О порядке подключения  </w:t>
      </w:r>
    </w:p>
    <w:p w:rsidR="005435CA" w:rsidRPr="005435CA" w:rsidRDefault="005435CA" w:rsidP="005435CA">
      <w:pPr>
        <w:jc w:val="center"/>
        <w:rPr>
          <w:b/>
          <w:szCs w:val="28"/>
        </w:rPr>
      </w:pPr>
      <w:r w:rsidRPr="005435CA">
        <w:rPr>
          <w:b/>
          <w:szCs w:val="28"/>
        </w:rPr>
        <w:t xml:space="preserve">на территории Североуральского городского округа временных </w:t>
      </w:r>
      <w:r w:rsidR="00272ABB">
        <w:rPr>
          <w:b/>
          <w:szCs w:val="28"/>
        </w:rPr>
        <w:br/>
      </w:r>
      <w:r w:rsidRPr="005435CA">
        <w:rPr>
          <w:b/>
          <w:szCs w:val="28"/>
        </w:rPr>
        <w:t xml:space="preserve">летних водоводов для полива земельных участков и порядке расчетов </w:t>
      </w:r>
      <w:r w:rsidR="00272ABB">
        <w:rPr>
          <w:b/>
          <w:szCs w:val="28"/>
        </w:rPr>
        <w:br/>
      </w:r>
      <w:r w:rsidRPr="005435CA">
        <w:rPr>
          <w:b/>
          <w:szCs w:val="28"/>
        </w:rPr>
        <w:t xml:space="preserve">с абонентами за коммунальную услугу по холодному водоснабжению </w:t>
      </w:r>
      <w:r w:rsidR="00272ABB">
        <w:rPr>
          <w:b/>
          <w:szCs w:val="28"/>
        </w:rPr>
        <w:br/>
      </w:r>
      <w:r w:rsidRPr="005435CA">
        <w:rPr>
          <w:b/>
          <w:szCs w:val="28"/>
        </w:rPr>
        <w:t>в 2019 году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На основании </w:t>
      </w:r>
      <w:r>
        <w:rPr>
          <w:szCs w:val="28"/>
        </w:rPr>
        <w:t>Ф</w:t>
      </w:r>
      <w:r w:rsidRPr="00590CE3">
        <w:rPr>
          <w:szCs w:val="28"/>
        </w:rPr>
        <w:t>едеральн</w:t>
      </w:r>
      <w:r>
        <w:rPr>
          <w:szCs w:val="28"/>
        </w:rPr>
        <w:t>ого</w:t>
      </w:r>
      <w:r w:rsidRPr="00590CE3">
        <w:rPr>
          <w:szCs w:val="28"/>
        </w:rPr>
        <w:t xml:space="preserve"> закон</w:t>
      </w:r>
      <w:r>
        <w:rPr>
          <w:szCs w:val="28"/>
        </w:rPr>
        <w:t>а</w:t>
      </w:r>
      <w:r w:rsidRPr="00590CE3">
        <w:rPr>
          <w:szCs w:val="28"/>
        </w:rPr>
        <w:t xml:space="preserve"> от 06 октября 2003 года № 131-ФЗ </w:t>
      </w:r>
      <w:r>
        <w:rPr>
          <w:szCs w:val="28"/>
        </w:rPr>
        <w:br/>
      </w:r>
      <w:r w:rsidRPr="00590CE3">
        <w:rPr>
          <w:szCs w:val="28"/>
        </w:rPr>
        <w:t>«Об общих принципах организации местного самоуправления в Российской Федерации»</w:t>
      </w:r>
      <w:r>
        <w:rPr>
          <w:szCs w:val="28"/>
        </w:rPr>
        <w:t>, П</w:t>
      </w:r>
      <w:r w:rsidRPr="00590CE3">
        <w:rPr>
          <w:szCs w:val="28"/>
        </w:rPr>
        <w:t>остановления Правительства Р</w:t>
      </w:r>
      <w:r>
        <w:rPr>
          <w:szCs w:val="28"/>
        </w:rPr>
        <w:t xml:space="preserve">оссийской </w:t>
      </w:r>
      <w:r w:rsidRPr="00590CE3">
        <w:rPr>
          <w:szCs w:val="28"/>
        </w:rPr>
        <w:t>Ф</w:t>
      </w:r>
      <w:r>
        <w:rPr>
          <w:szCs w:val="28"/>
        </w:rPr>
        <w:t>едерации</w:t>
      </w:r>
      <w:r>
        <w:rPr>
          <w:szCs w:val="28"/>
        </w:rPr>
        <w:t xml:space="preserve"> от 06.05.2011 </w:t>
      </w:r>
      <w:r w:rsidRPr="00590CE3">
        <w:rPr>
          <w:szCs w:val="28"/>
        </w:rPr>
        <w:t xml:space="preserve">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szCs w:val="28"/>
        </w:rPr>
        <w:t>п</w:t>
      </w:r>
      <w:r w:rsidRPr="00590CE3">
        <w:rPr>
          <w:szCs w:val="28"/>
        </w:rPr>
        <w:t>остановления</w:t>
      </w:r>
      <w:r>
        <w:rPr>
          <w:szCs w:val="28"/>
        </w:rPr>
        <w:t xml:space="preserve"> Р</w:t>
      </w:r>
      <w:r>
        <w:rPr>
          <w:szCs w:val="28"/>
        </w:rPr>
        <w:t>егиональной энергетической комиссии</w:t>
      </w:r>
      <w:r>
        <w:rPr>
          <w:szCs w:val="28"/>
        </w:rPr>
        <w:t xml:space="preserve"> Сверд</w:t>
      </w:r>
      <w:r>
        <w:rPr>
          <w:szCs w:val="28"/>
        </w:rPr>
        <w:t>ловской области от 27.08.</w:t>
      </w:r>
      <w:r w:rsidRPr="005435CA">
        <w:rPr>
          <w:szCs w:val="28"/>
        </w:rPr>
        <w:t>2012</w:t>
      </w:r>
      <w:r w:rsidRPr="005435CA">
        <w:rPr>
          <w:szCs w:val="28"/>
        </w:rPr>
        <w:t xml:space="preserve"> </w:t>
      </w:r>
      <w:r>
        <w:rPr>
          <w:szCs w:val="28"/>
        </w:rPr>
        <w:br/>
      </w:r>
      <w:r w:rsidRPr="005435CA">
        <w:rPr>
          <w:szCs w:val="28"/>
        </w:rPr>
        <w:t>№ 133-ПК</w:t>
      </w:r>
      <w:r>
        <w:rPr>
          <w:szCs w:val="28"/>
        </w:rPr>
        <w:t xml:space="preserve"> «</w:t>
      </w:r>
      <w:r w:rsidRPr="00590CE3">
        <w:rPr>
          <w:szCs w:val="28"/>
        </w:rPr>
        <w:t xml:space="preserve">Об утверждении нормативов потребления коммунальной услуги </w:t>
      </w:r>
      <w:r>
        <w:rPr>
          <w:szCs w:val="28"/>
        </w:rPr>
        <w:br/>
      </w:r>
      <w:r w:rsidRPr="00590CE3">
        <w:rPr>
          <w:szCs w:val="28"/>
        </w:rPr>
        <w:t xml:space="preserve">по холодному водоснабжению при использовании земельного участка </w:t>
      </w:r>
      <w:r>
        <w:rPr>
          <w:szCs w:val="28"/>
        </w:rPr>
        <w:br/>
      </w:r>
      <w:r w:rsidRPr="00590CE3">
        <w:rPr>
          <w:szCs w:val="28"/>
        </w:rPr>
        <w:t xml:space="preserve">и надворных построек по направлениям использования на территории Свердловской области» </w:t>
      </w:r>
      <w:r>
        <w:rPr>
          <w:szCs w:val="28"/>
        </w:rPr>
        <w:t xml:space="preserve">Администрация Североуральского городского округа 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1. Муниципальному унитарному предприятию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>» (</w:t>
      </w:r>
      <w:r>
        <w:rPr>
          <w:szCs w:val="28"/>
        </w:rPr>
        <w:t>Сафоненко Е.А.</w:t>
      </w:r>
      <w:r w:rsidRPr="00590CE3">
        <w:rPr>
          <w:szCs w:val="28"/>
        </w:rPr>
        <w:t>) (далее МУП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>»):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90CE3">
        <w:rPr>
          <w:szCs w:val="28"/>
        </w:rPr>
        <w:t xml:space="preserve">) разрешить подключение временных летних водопроводов, принадлежащих коллективным садам и населению </w:t>
      </w:r>
      <w:r>
        <w:rPr>
          <w:szCs w:val="28"/>
        </w:rPr>
        <w:t>Североуральского городского округа</w:t>
      </w:r>
      <w:r w:rsidRPr="00590CE3">
        <w:rPr>
          <w:szCs w:val="28"/>
        </w:rPr>
        <w:t>, проживающему в частном секторе, к системе коммунального водоснабжения Североуральского городского округа с использованием временного летнего водопровода для полива зеленых насаждений на следующих условиях: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период использования летних водопроводов с </w:t>
      </w:r>
      <w:r>
        <w:rPr>
          <w:szCs w:val="28"/>
        </w:rPr>
        <w:t>13</w:t>
      </w:r>
      <w:r w:rsidRPr="00590CE3">
        <w:rPr>
          <w:szCs w:val="28"/>
        </w:rPr>
        <w:t xml:space="preserve"> мая по </w:t>
      </w:r>
      <w:r>
        <w:rPr>
          <w:szCs w:val="28"/>
        </w:rPr>
        <w:t>31</w:t>
      </w:r>
      <w:r w:rsidRPr="00590CE3">
        <w:rPr>
          <w:szCs w:val="28"/>
        </w:rPr>
        <w:t xml:space="preserve"> </w:t>
      </w:r>
      <w:r>
        <w:rPr>
          <w:szCs w:val="28"/>
        </w:rPr>
        <w:t>августа</w:t>
      </w:r>
      <w:r w:rsidRPr="00590CE3">
        <w:rPr>
          <w:szCs w:val="28"/>
        </w:rPr>
        <w:t xml:space="preserve"> </w:t>
      </w:r>
      <w:r>
        <w:rPr>
          <w:szCs w:val="28"/>
        </w:rPr>
        <w:br/>
      </w:r>
      <w:r w:rsidRPr="00590CE3">
        <w:rPr>
          <w:szCs w:val="28"/>
        </w:rPr>
        <w:t>201</w:t>
      </w:r>
      <w:r>
        <w:rPr>
          <w:szCs w:val="28"/>
        </w:rPr>
        <w:t>9 года включительно;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0CE3">
        <w:rPr>
          <w:szCs w:val="28"/>
        </w:rPr>
        <w:t>) не разрешать подключение ле</w:t>
      </w:r>
      <w:r>
        <w:rPr>
          <w:szCs w:val="28"/>
        </w:rPr>
        <w:t xml:space="preserve">тнего водопровода без договора на отпуск </w:t>
      </w:r>
      <w:r w:rsidRPr="00590CE3">
        <w:rPr>
          <w:szCs w:val="28"/>
        </w:rPr>
        <w:t>холодной воды со снабжающей организацией (МУП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>»), а также до погашения задолженности за прошедшие периоды.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2. Предоставить право снабжающей организации в случае возникновении дефицита холодной воды в муниципальном жилищном фонде </w:t>
      </w:r>
      <w:r>
        <w:rPr>
          <w:szCs w:val="28"/>
        </w:rPr>
        <w:t xml:space="preserve">по письменному </w:t>
      </w:r>
      <w:r>
        <w:rPr>
          <w:szCs w:val="28"/>
        </w:rPr>
        <w:lastRenderedPageBreak/>
        <w:t xml:space="preserve">указанию органов </w:t>
      </w:r>
      <w:r w:rsidRPr="00590CE3">
        <w:rPr>
          <w:szCs w:val="28"/>
        </w:rPr>
        <w:t xml:space="preserve">местного самоуправления вводить ограничения вплоть </w:t>
      </w:r>
      <w:r>
        <w:rPr>
          <w:szCs w:val="28"/>
        </w:rPr>
        <w:br/>
      </w:r>
      <w:r w:rsidRPr="00590CE3">
        <w:rPr>
          <w:szCs w:val="28"/>
        </w:rPr>
        <w:t xml:space="preserve">до полного прекращения, на подачу </w:t>
      </w:r>
      <w:bookmarkStart w:id="0" w:name="_GoBack"/>
      <w:bookmarkEnd w:id="0"/>
      <w:r w:rsidRPr="00590CE3">
        <w:rPr>
          <w:szCs w:val="28"/>
        </w:rPr>
        <w:t>воды в летние водопроводы.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3. Установить для вновь подключаемых временных летних водопроводов для полива приусадебных земельных участков следующий порядок подключения: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90CE3">
        <w:rPr>
          <w:szCs w:val="28"/>
        </w:rPr>
        <w:t xml:space="preserve">) для присоединения к системе коммунального </w:t>
      </w:r>
      <w:r>
        <w:rPr>
          <w:szCs w:val="28"/>
        </w:rPr>
        <w:t>водоснабжения абонент</w:t>
      </w:r>
      <w:r w:rsidRPr="00590CE3">
        <w:rPr>
          <w:szCs w:val="28"/>
        </w:rPr>
        <w:t xml:space="preserve"> должен получить технические условия у снабжающей организации </w:t>
      </w:r>
      <w:r>
        <w:rPr>
          <w:szCs w:val="28"/>
        </w:rPr>
        <w:br/>
      </w:r>
      <w:r w:rsidRPr="00590CE3">
        <w:rPr>
          <w:szCs w:val="28"/>
        </w:rPr>
        <w:t>(МУП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>);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0CE3">
        <w:rPr>
          <w:szCs w:val="28"/>
        </w:rPr>
        <w:t>) для получения технич</w:t>
      </w:r>
      <w:r>
        <w:rPr>
          <w:szCs w:val="28"/>
        </w:rPr>
        <w:t xml:space="preserve">еских условий абонент </w:t>
      </w:r>
      <w:r w:rsidRPr="00590CE3">
        <w:rPr>
          <w:szCs w:val="28"/>
        </w:rPr>
        <w:t>предоставляет снабжающей организации (МУП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>») следующие документы: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заявление;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технический паспорт БТИ с планом земельного участка;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данные по площади полива теплиц, парников, зелёных насаждений;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данные по надворным постройкам;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90CE3">
        <w:rPr>
          <w:szCs w:val="28"/>
        </w:rPr>
        <w:t>) снабжающая организация (МУП «</w:t>
      </w:r>
      <w:proofErr w:type="spellStart"/>
      <w:r w:rsidRPr="00590CE3">
        <w:rPr>
          <w:szCs w:val="28"/>
        </w:rPr>
        <w:t>Комэнергоресурс</w:t>
      </w:r>
      <w:proofErr w:type="spellEnd"/>
      <w:r w:rsidRPr="00590CE3">
        <w:rPr>
          <w:szCs w:val="28"/>
        </w:rPr>
        <w:t xml:space="preserve">») обязана в течение 15 (пятнадцати) календарных дней со дня получения заявки выдать абоненту технические условия или мотивированный отказ в выдаче разрешения </w:t>
      </w:r>
      <w:r>
        <w:rPr>
          <w:szCs w:val="28"/>
        </w:rPr>
        <w:br/>
      </w:r>
      <w:r w:rsidRPr="00590CE3">
        <w:rPr>
          <w:szCs w:val="28"/>
        </w:rPr>
        <w:t>на присоединение к системам коммунального водоснабжения в письменном виде;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590CE3">
        <w:rPr>
          <w:szCs w:val="28"/>
        </w:rPr>
        <w:t>) технические условия должны содержать следующие данные: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срок действия технических условий;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место присоединения к системам водоснабжения (адрес, номер колодца </w:t>
      </w:r>
      <w:r>
        <w:rPr>
          <w:szCs w:val="28"/>
        </w:rPr>
        <w:br/>
      </w:r>
      <w:r w:rsidRPr="00590CE3">
        <w:rPr>
          <w:szCs w:val="28"/>
        </w:rPr>
        <w:t>или камеры);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специальные технические требования к устройствам и сооружениям </w:t>
      </w:r>
      <w:r>
        <w:rPr>
          <w:szCs w:val="28"/>
        </w:rPr>
        <w:br/>
      </w:r>
      <w:r w:rsidRPr="00590CE3">
        <w:rPr>
          <w:szCs w:val="28"/>
        </w:rPr>
        <w:t>для присоединения;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 xml:space="preserve">гарантируемый </w:t>
      </w:r>
      <w:r w:rsidRPr="00590CE3">
        <w:rPr>
          <w:szCs w:val="28"/>
        </w:rPr>
        <w:t>свободный напор в месте присоединения, на границе балансовой принадле</w:t>
      </w:r>
      <w:r>
        <w:rPr>
          <w:szCs w:val="28"/>
        </w:rPr>
        <w:t>жности, при условии соблюдения абонентом</w:t>
      </w:r>
      <w:r w:rsidRPr="00590CE3">
        <w:rPr>
          <w:szCs w:val="28"/>
        </w:rPr>
        <w:t xml:space="preserve"> установленного договором со снабжающей организацией лимита водопользования, рассчитанного исходя из установленных постановлением Региональной энергетической комиссии Свердловской области от 27.08.2012 № 133-ПК «Об утверждении нормативов потребления коммунальной услуги по холодному водоснабжению при использовании земельного участка и надворных построек по направлениям использования на те</w:t>
      </w:r>
      <w:r>
        <w:rPr>
          <w:szCs w:val="28"/>
        </w:rPr>
        <w:t xml:space="preserve">рритории Свердловской области» </w:t>
      </w:r>
      <w:r w:rsidRPr="00590CE3">
        <w:rPr>
          <w:szCs w:val="28"/>
        </w:rPr>
        <w:t xml:space="preserve">нормативов и данных </w:t>
      </w:r>
      <w:r>
        <w:rPr>
          <w:szCs w:val="28"/>
        </w:rPr>
        <w:br/>
      </w:r>
      <w:r w:rsidRPr="00590CE3">
        <w:rPr>
          <w:szCs w:val="28"/>
        </w:rPr>
        <w:t>по площади</w:t>
      </w:r>
      <w:r>
        <w:rPr>
          <w:szCs w:val="28"/>
        </w:rPr>
        <w:t xml:space="preserve"> земельного участка,</w:t>
      </w:r>
      <w:r w:rsidRPr="00590CE3">
        <w:rPr>
          <w:szCs w:val="28"/>
        </w:rPr>
        <w:t xml:space="preserve"> теплиц, парников,</w:t>
      </w:r>
      <w:r>
        <w:rPr>
          <w:szCs w:val="28"/>
        </w:rPr>
        <w:t xml:space="preserve"> на содержание сельскохозяйственных животных, мойку автотранспорта,</w:t>
      </w:r>
      <w:r w:rsidRPr="00590CE3">
        <w:rPr>
          <w:szCs w:val="28"/>
        </w:rPr>
        <w:t xml:space="preserve"> зеленых насаждений.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Ответственность за перераспределение лимита водопользования между потребителями возлагается на аб</w:t>
      </w:r>
      <w:r>
        <w:rPr>
          <w:szCs w:val="28"/>
        </w:rPr>
        <w:t>онента</w:t>
      </w:r>
      <w:r w:rsidRPr="00590CE3">
        <w:rPr>
          <w:szCs w:val="28"/>
        </w:rPr>
        <w:t>. При превышении установленного лимита водопользования свободный напор в месте присоединения на границе балансовой принадлежности не гарантируется;</w:t>
      </w:r>
    </w:p>
    <w:p w:rsidR="005435CA" w:rsidRPr="00590CE3" w:rsidRDefault="00272ABB" w:rsidP="005435CA">
      <w:pPr>
        <w:ind w:firstLine="709"/>
        <w:jc w:val="both"/>
        <w:rPr>
          <w:szCs w:val="28"/>
        </w:rPr>
      </w:pPr>
      <w:r>
        <w:rPr>
          <w:szCs w:val="28"/>
        </w:rPr>
        <w:t>т</w:t>
      </w:r>
      <w:r w:rsidR="005435CA" w:rsidRPr="00590CE3">
        <w:rPr>
          <w:szCs w:val="28"/>
        </w:rPr>
        <w:t>ребования по установке средств измерений и устройству узла учета;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590CE3">
        <w:rPr>
          <w:szCs w:val="28"/>
        </w:rPr>
        <w:t>) приборы учета прио</w:t>
      </w:r>
      <w:r>
        <w:rPr>
          <w:szCs w:val="28"/>
        </w:rPr>
        <w:t>бретаются, устанавливаются абонентом</w:t>
      </w:r>
      <w:r w:rsidRPr="00590CE3">
        <w:rPr>
          <w:szCs w:val="28"/>
        </w:rPr>
        <w:t xml:space="preserve"> </w:t>
      </w:r>
      <w:r w:rsidR="00272ABB">
        <w:rPr>
          <w:szCs w:val="28"/>
        </w:rPr>
        <w:br/>
      </w:r>
      <w:r w:rsidRPr="00590CE3">
        <w:rPr>
          <w:szCs w:val="28"/>
        </w:rPr>
        <w:t>и должны быть приняты</w:t>
      </w:r>
      <w:r>
        <w:rPr>
          <w:szCs w:val="28"/>
        </w:rPr>
        <w:t>, опломбированы</w:t>
      </w:r>
      <w:r w:rsidRPr="00590CE3">
        <w:rPr>
          <w:szCs w:val="28"/>
        </w:rPr>
        <w:t xml:space="preserve"> снабжающей организацией </w:t>
      </w:r>
      <w:r w:rsidR="00272ABB">
        <w:rPr>
          <w:szCs w:val="28"/>
        </w:rPr>
        <w:br/>
      </w:r>
      <w:r>
        <w:rPr>
          <w:szCs w:val="28"/>
        </w:rPr>
        <w:t>(МУП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») после</w:t>
      </w:r>
      <w:r w:rsidRPr="00590CE3">
        <w:rPr>
          <w:szCs w:val="28"/>
        </w:rPr>
        <w:t xml:space="preserve"> проверк</w:t>
      </w:r>
      <w:r>
        <w:rPr>
          <w:szCs w:val="28"/>
        </w:rPr>
        <w:t>и</w:t>
      </w:r>
      <w:r w:rsidRPr="00590CE3">
        <w:rPr>
          <w:szCs w:val="28"/>
        </w:rPr>
        <w:t xml:space="preserve"> их </w:t>
      </w:r>
      <w:r>
        <w:rPr>
          <w:szCs w:val="28"/>
        </w:rPr>
        <w:t xml:space="preserve">на </w:t>
      </w:r>
      <w:r w:rsidRPr="00590CE3">
        <w:rPr>
          <w:szCs w:val="28"/>
        </w:rPr>
        <w:t>соответстви</w:t>
      </w:r>
      <w:r>
        <w:rPr>
          <w:szCs w:val="28"/>
        </w:rPr>
        <w:t>е выданным техническим условиям.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>4. Применять следующий порядок расчета платы за полученные услуги водоснабжения через временные летние водопроводы: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590CE3">
        <w:rPr>
          <w:szCs w:val="28"/>
        </w:rPr>
        <w:t>) при установке прибора учета расчеты</w:t>
      </w:r>
      <w:r>
        <w:rPr>
          <w:szCs w:val="28"/>
        </w:rPr>
        <w:t xml:space="preserve"> с каждым абонентом</w:t>
      </w:r>
      <w:r w:rsidRPr="00590CE3">
        <w:rPr>
          <w:szCs w:val="28"/>
        </w:rPr>
        <w:t xml:space="preserve"> </w:t>
      </w:r>
      <w:r w:rsidR="00272ABB">
        <w:rPr>
          <w:szCs w:val="28"/>
        </w:rPr>
        <w:br/>
      </w:r>
      <w:r w:rsidRPr="00590CE3">
        <w:rPr>
          <w:szCs w:val="28"/>
        </w:rPr>
        <w:t>за потребленную воду ведутся по показаниям прибора учета</w:t>
      </w:r>
      <w:r>
        <w:rPr>
          <w:szCs w:val="28"/>
        </w:rPr>
        <w:t>;</w:t>
      </w:r>
      <w:r w:rsidRPr="00590CE3">
        <w:rPr>
          <w:szCs w:val="28"/>
        </w:rPr>
        <w:t xml:space="preserve"> </w:t>
      </w:r>
    </w:p>
    <w:p w:rsidR="005435CA" w:rsidRPr="00590CE3" w:rsidRDefault="005435CA" w:rsidP="005435CA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90CE3">
        <w:rPr>
          <w:szCs w:val="28"/>
        </w:rPr>
        <w:t>)</w:t>
      </w:r>
      <w:r>
        <w:rPr>
          <w:szCs w:val="28"/>
        </w:rPr>
        <w:t xml:space="preserve"> при отсутствии прибора учета </w:t>
      </w:r>
      <w:r w:rsidRPr="00590CE3">
        <w:rPr>
          <w:szCs w:val="28"/>
        </w:rPr>
        <w:t xml:space="preserve">количество полученной абонентом холодной воды определяется по действующим нормативам за холодную воду </w:t>
      </w:r>
      <w:r w:rsidR="00272ABB">
        <w:rPr>
          <w:szCs w:val="28"/>
        </w:rPr>
        <w:br/>
      </w:r>
      <w:r w:rsidRPr="00590CE3">
        <w:rPr>
          <w:szCs w:val="28"/>
        </w:rPr>
        <w:t>в</w:t>
      </w:r>
      <w:r>
        <w:rPr>
          <w:szCs w:val="28"/>
        </w:rPr>
        <w:t xml:space="preserve"> соответствии с </w:t>
      </w:r>
      <w:r w:rsidR="00272ABB">
        <w:rPr>
          <w:szCs w:val="28"/>
        </w:rPr>
        <w:t>п</w:t>
      </w:r>
      <w:r>
        <w:rPr>
          <w:rFonts w:eastAsia="Calibri"/>
          <w:szCs w:val="28"/>
        </w:rPr>
        <w:t xml:space="preserve">остановлением </w:t>
      </w:r>
      <w:r w:rsidR="00272ABB">
        <w:rPr>
          <w:szCs w:val="28"/>
        </w:rPr>
        <w:t>Региональной энергетической комиссии</w:t>
      </w:r>
      <w:r>
        <w:rPr>
          <w:rFonts w:eastAsia="Calibri"/>
          <w:szCs w:val="28"/>
        </w:rPr>
        <w:t xml:space="preserve"> Свердловской области от 27.08.2012 № 133-ПК </w:t>
      </w:r>
      <w:r w:rsidRPr="00590CE3">
        <w:rPr>
          <w:szCs w:val="28"/>
        </w:rPr>
        <w:t xml:space="preserve">«Об утверждении нормативов потребления коммунальной услуги по холодному водоснабжению </w:t>
      </w:r>
      <w:r w:rsidR="00272ABB">
        <w:rPr>
          <w:szCs w:val="28"/>
        </w:rPr>
        <w:br/>
      </w:r>
      <w:r w:rsidRPr="00590CE3">
        <w:rPr>
          <w:szCs w:val="28"/>
        </w:rPr>
        <w:t>при использовании земельного участка и надворных построек по направлениям использования на т</w:t>
      </w:r>
      <w:r>
        <w:rPr>
          <w:szCs w:val="28"/>
        </w:rPr>
        <w:t>ерритории Свердловской области».</w:t>
      </w:r>
    </w:p>
    <w:p w:rsidR="005435CA" w:rsidRPr="00590CE3" w:rsidRDefault="005435CA" w:rsidP="005435CA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5. </w:t>
      </w:r>
      <w:r>
        <w:rPr>
          <w:szCs w:val="28"/>
        </w:rPr>
        <w:t>Рекомендовать с</w:t>
      </w:r>
      <w:r w:rsidRPr="00590CE3">
        <w:rPr>
          <w:szCs w:val="28"/>
        </w:rPr>
        <w:t>набжающей орга</w:t>
      </w:r>
      <w:r>
        <w:rPr>
          <w:szCs w:val="28"/>
        </w:rPr>
        <w:t>низации (МУП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»)</w:t>
      </w:r>
      <w:r w:rsidRPr="00590CE3">
        <w:rPr>
          <w:szCs w:val="28"/>
        </w:rPr>
        <w:t xml:space="preserve"> </w:t>
      </w:r>
      <w:r w:rsidR="00272ABB">
        <w:rPr>
          <w:szCs w:val="28"/>
        </w:rPr>
        <w:br/>
      </w:r>
      <w:r w:rsidRPr="00590CE3">
        <w:rPr>
          <w:szCs w:val="28"/>
        </w:rPr>
        <w:t xml:space="preserve">при выявлении фактов самовольного подключения к </w:t>
      </w:r>
      <w:r>
        <w:rPr>
          <w:szCs w:val="28"/>
        </w:rPr>
        <w:t>системе холодного водоснабжения</w:t>
      </w:r>
      <w:r w:rsidRPr="00590CE3">
        <w:rPr>
          <w:szCs w:val="28"/>
        </w:rPr>
        <w:t xml:space="preserve"> применять к нарушителям санкции в соответствии </w:t>
      </w:r>
      <w:r w:rsidR="00272ABB">
        <w:rPr>
          <w:szCs w:val="28"/>
        </w:rPr>
        <w:br/>
      </w:r>
      <w:r w:rsidRPr="00590CE3">
        <w:rPr>
          <w:szCs w:val="28"/>
        </w:rPr>
        <w:t>с действующим законодательством Российской Федерации.</w:t>
      </w:r>
    </w:p>
    <w:p w:rsidR="00272ABB" w:rsidRPr="00590CE3" w:rsidRDefault="005435CA" w:rsidP="00272ABB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6. </w:t>
      </w:r>
      <w:r w:rsidR="00272ABB" w:rsidRPr="00590CE3">
        <w:rPr>
          <w:szCs w:val="28"/>
        </w:rPr>
        <w:t xml:space="preserve">Контроль за выполнением настоящего постановления </w:t>
      </w:r>
      <w:r w:rsidR="00272ABB">
        <w:rPr>
          <w:szCs w:val="28"/>
        </w:rPr>
        <w:t xml:space="preserve">возложить </w:t>
      </w:r>
      <w:r w:rsidR="00272ABB">
        <w:rPr>
          <w:szCs w:val="28"/>
        </w:rPr>
        <w:br/>
      </w:r>
      <w:r w:rsidR="00272ABB">
        <w:rPr>
          <w:szCs w:val="28"/>
        </w:rPr>
        <w:t xml:space="preserve">на </w:t>
      </w:r>
      <w:r w:rsidR="00272ABB">
        <w:rPr>
          <w:szCs w:val="28"/>
        </w:rPr>
        <w:t>З</w:t>
      </w:r>
      <w:r w:rsidR="00272ABB">
        <w:rPr>
          <w:szCs w:val="28"/>
        </w:rPr>
        <w:t xml:space="preserve">аместителя Главы Администрации Североуральского городского округа </w:t>
      </w:r>
      <w:r w:rsidR="00272ABB">
        <w:rPr>
          <w:szCs w:val="28"/>
        </w:rPr>
        <w:br/>
      </w:r>
      <w:r w:rsidR="00272ABB">
        <w:rPr>
          <w:szCs w:val="28"/>
        </w:rPr>
        <w:t xml:space="preserve">В.В. </w:t>
      </w:r>
      <w:proofErr w:type="spellStart"/>
      <w:r w:rsidR="00272ABB">
        <w:rPr>
          <w:szCs w:val="28"/>
        </w:rPr>
        <w:t>Паслера</w:t>
      </w:r>
      <w:proofErr w:type="spellEnd"/>
      <w:r w:rsidR="00272ABB">
        <w:rPr>
          <w:szCs w:val="28"/>
        </w:rPr>
        <w:t xml:space="preserve">. </w:t>
      </w:r>
    </w:p>
    <w:p w:rsidR="00272ABB" w:rsidRPr="00590CE3" w:rsidRDefault="005435CA" w:rsidP="00272ABB">
      <w:pPr>
        <w:ind w:firstLine="709"/>
        <w:jc w:val="both"/>
        <w:rPr>
          <w:szCs w:val="28"/>
        </w:rPr>
      </w:pPr>
      <w:r w:rsidRPr="00590CE3">
        <w:rPr>
          <w:szCs w:val="28"/>
        </w:rPr>
        <w:t xml:space="preserve">7. </w:t>
      </w:r>
      <w:r w:rsidR="00272ABB" w:rsidRPr="00590CE3">
        <w:rPr>
          <w:szCs w:val="28"/>
        </w:rPr>
        <w:t xml:space="preserve">Опубликовать настоящее постановление в газете «Наше слово» </w:t>
      </w:r>
      <w:r w:rsidR="00272ABB">
        <w:rPr>
          <w:szCs w:val="28"/>
        </w:rPr>
        <w:br/>
      </w:r>
      <w:r w:rsidR="00272ABB" w:rsidRPr="00590CE3">
        <w:rPr>
          <w:szCs w:val="28"/>
        </w:rPr>
        <w:t>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272ABB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0B" w:rsidRDefault="003A150B" w:rsidP="00272ABB">
      <w:r>
        <w:separator/>
      </w:r>
    </w:p>
  </w:endnote>
  <w:endnote w:type="continuationSeparator" w:id="0">
    <w:p w:rsidR="003A150B" w:rsidRDefault="003A150B" w:rsidP="0027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0B" w:rsidRDefault="003A150B" w:rsidP="00272ABB">
      <w:r>
        <w:separator/>
      </w:r>
    </w:p>
  </w:footnote>
  <w:footnote w:type="continuationSeparator" w:id="0">
    <w:p w:rsidR="003A150B" w:rsidRDefault="003A150B" w:rsidP="0027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408035"/>
      <w:docPartObj>
        <w:docPartGallery w:val="Page Numbers (Top of Page)"/>
        <w:docPartUnique/>
      </w:docPartObj>
    </w:sdtPr>
    <w:sdtContent>
      <w:p w:rsidR="00272ABB" w:rsidRDefault="00272A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72ABB"/>
    <w:rsid w:val="003A150B"/>
    <w:rsid w:val="00421C4B"/>
    <w:rsid w:val="004877B4"/>
    <w:rsid w:val="004F3578"/>
    <w:rsid w:val="00524F8B"/>
    <w:rsid w:val="005435CA"/>
    <w:rsid w:val="00766ABA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2A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2ABB"/>
  </w:style>
  <w:style w:type="paragraph" w:styleId="a7">
    <w:name w:val="footer"/>
    <w:basedOn w:val="a"/>
    <w:link w:val="a8"/>
    <w:uiPriority w:val="99"/>
    <w:unhideWhenUsed/>
    <w:rsid w:val="00272A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22</cp:revision>
  <cp:lastPrinted>2019-05-21T03:22:00Z</cp:lastPrinted>
  <dcterms:created xsi:type="dcterms:W3CDTF">2014-04-14T10:25:00Z</dcterms:created>
  <dcterms:modified xsi:type="dcterms:W3CDTF">2019-05-21T03:25:00Z</dcterms:modified>
</cp:coreProperties>
</file>