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AB6FF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22.06.2020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523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B6FF4" w:rsidRDefault="00AB6FF4" w:rsidP="00AB6FF4">
      <w:pPr>
        <w:autoSpaceDE/>
        <w:autoSpaceDN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B6FF4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 Североуральского городского округа от 30.04.2020 № 401 «Об утверждении</w:t>
      </w:r>
      <w:r w:rsidRPr="00AB6FF4">
        <w:rPr>
          <w:rFonts w:ascii="PT Astra Serif" w:hAnsi="PT Astra Serif"/>
          <w:sz w:val="28"/>
          <w:szCs w:val="28"/>
        </w:rPr>
        <w:t xml:space="preserve"> </w:t>
      </w:r>
      <w:r w:rsidRPr="00AB6FF4">
        <w:rPr>
          <w:rFonts w:ascii="PT Astra Serif" w:hAnsi="PT Astra Serif"/>
          <w:b/>
          <w:sz w:val="28"/>
          <w:szCs w:val="28"/>
        </w:rPr>
        <w:t>з</w:t>
      </w:r>
      <w:r w:rsidRPr="00AB6FF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начения базовых нормативов затрат и отраслевых корректирующих коэффициентов </w:t>
      </w:r>
    </w:p>
    <w:p w:rsidR="00AB6FF4" w:rsidRPr="00AB6FF4" w:rsidRDefault="00AB6FF4" w:rsidP="00AB6FF4">
      <w:pPr>
        <w:autoSpaceDE/>
        <w:autoSpaceDN/>
        <w:jc w:val="center"/>
        <w:rPr>
          <w:rFonts w:ascii="PT Astra Serif" w:hAnsi="PT Astra Serif"/>
          <w:b/>
          <w:bCs/>
          <w:sz w:val="28"/>
          <w:szCs w:val="28"/>
        </w:rPr>
      </w:pPr>
      <w:r w:rsidRPr="00AB6FF4">
        <w:rPr>
          <w:rFonts w:ascii="PT Astra Serif" w:eastAsia="Calibri" w:hAnsi="PT Astra Serif"/>
          <w:b/>
          <w:sz w:val="28"/>
          <w:szCs w:val="28"/>
          <w:lang w:eastAsia="en-US"/>
        </w:rPr>
        <w:t>к базовым нормативам затрат на оказание муниципальных услуг (выполнение работ), муниципальными учреждениями Североуральского городского округа</w:t>
      </w:r>
      <w:r w:rsidRPr="00AB6FF4">
        <w:rPr>
          <w:rFonts w:ascii="PT Astra Serif" w:hAnsi="PT Astra Serif"/>
          <w:b/>
          <w:bCs/>
          <w:sz w:val="28"/>
          <w:szCs w:val="28"/>
        </w:rPr>
        <w:t xml:space="preserve">, находящимися в ведении Администрации Североуральского городского округа» </w:t>
      </w:r>
    </w:p>
    <w:p w:rsidR="00AB6FF4" w:rsidRPr="00AB6FF4" w:rsidRDefault="00AB6FF4" w:rsidP="00AB6FF4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</w:p>
    <w:p w:rsidR="00AB6FF4" w:rsidRPr="00AB6FF4" w:rsidRDefault="00AB6FF4" w:rsidP="00AB6FF4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AB6FF4">
        <w:rPr>
          <w:rFonts w:ascii="PT Astra Serif" w:hAnsi="PT Astra Serif"/>
          <w:sz w:val="28"/>
          <w:szCs w:val="28"/>
        </w:rPr>
        <w:t xml:space="preserve">В соответствии </w:t>
      </w:r>
      <w:r w:rsidRPr="00AB6FF4">
        <w:rPr>
          <w:rFonts w:ascii="PT Astra Serif" w:hAnsi="PT Astra Serif"/>
          <w:color w:val="000000"/>
          <w:sz w:val="28"/>
          <w:szCs w:val="28"/>
        </w:rPr>
        <w:t xml:space="preserve">с </w:t>
      </w:r>
      <w:hyperlink r:id="rId9" w:history="1">
        <w:r w:rsidRPr="00AB6FF4">
          <w:rPr>
            <w:rFonts w:ascii="PT Astra Serif" w:hAnsi="PT Astra Serif"/>
            <w:color w:val="000000"/>
            <w:sz w:val="28"/>
            <w:szCs w:val="28"/>
          </w:rPr>
          <w:t xml:space="preserve">пунктом 34 </w:t>
        </w:r>
      </w:hyperlink>
      <w:r w:rsidRPr="00AB6FF4">
        <w:rPr>
          <w:rFonts w:ascii="PT Astra Serif" w:hAnsi="PT Astra Serif"/>
          <w:sz w:val="28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задания, утвержденного </w:t>
      </w:r>
      <w:hyperlink r:id="rId10" w:history="1">
        <w:r w:rsidRPr="00AB6FF4">
          <w:rPr>
            <w:rFonts w:ascii="PT Astra Serif" w:hAnsi="PT Astra Serif"/>
            <w:color w:val="000000"/>
            <w:sz w:val="28"/>
            <w:szCs w:val="28"/>
          </w:rPr>
          <w:t>постановлением</w:t>
        </w:r>
      </w:hyperlink>
      <w:r w:rsidRPr="00AB6F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B6FF4">
        <w:rPr>
          <w:rFonts w:ascii="PT Astra Serif" w:hAnsi="PT Astra Serif"/>
          <w:sz w:val="28"/>
          <w:szCs w:val="28"/>
        </w:rPr>
        <w:t xml:space="preserve">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AB6FF4">
        <w:rPr>
          <w:rFonts w:ascii="PT Astra Serif" w:hAnsi="PT Astra Serif"/>
          <w:sz w:val="28"/>
          <w:szCs w:val="28"/>
        </w:rPr>
        <w:t xml:space="preserve">от 29.12.2017 № 1447, Администрация Североуральского городского округа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AB6FF4" w:rsidRPr="00AB6FF4" w:rsidRDefault="00AB6FF4" w:rsidP="00AB6FF4">
      <w:pPr>
        <w:widowControl w:val="0"/>
        <w:tabs>
          <w:tab w:val="left" w:pos="-3544"/>
        </w:tabs>
        <w:autoSpaceDE/>
        <w:autoSpaceDN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AB6FF4">
        <w:rPr>
          <w:rFonts w:ascii="PT Astra Serif" w:hAnsi="PT Astra Serif"/>
          <w:sz w:val="28"/>
          <w:szCs w:val="28"/>
        </w:rPr>
        <w:t>Внести изменения в з</w:t>
      </w:r>
      <w:r w:rsidRPr="00AB6FF4">
        <w:rPr>
          <w:rFonts w:ascii="PT Astra Serif" w:eastAsia="Calibri" w:hAnsi="PT Astra Serif"/>
          <w:sz w:val="28"/>
          <w:szCs w:val="28"/>
          <w:lang w:eastAsia="en-US"/>
        </w:rPr>
        <w:t xml:space="preserve">начения базовых нормативов затрат и отраслевых корректирующих коэффициентов к базовым нормативам затрат на выполнение работ, муниципальными учреждениями Североуральского городского округа, находящимися в ведении Администрации Североуральского городского округа, утвержденные </w:t>
      </w:r>
      <w:r w:rsidRPr="00AB6FF4">
        <w:rPr>
          <w:rFonts w:ascii="PT Astra Serif" w:hAnsi="PT Astra Serif" w:cs="Arial"/>
          <w:bCs/>
          <w:sz w:val="28"/>
          <w:szCs w:val="28"/>
        </w:rPr>
        <w:t xml:space="preserve">постановлением Администрации Североуральского городского округа от 30.04.2020 № 401, изложив строки 1-4 в следующей редакции: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992"/>
        <w:gridCol w:w="1843"/>
        <w:gridCol w:w="1701"/>
        <w:gridCol w:w="1134"/>
      </w:tblGrid>
      <w:tr w:rsidR="00AB6FF4" w:rsidRPr="00AB6FF4" w:rsidTr="0076451E">
        <w:trPr>
          <w:trHeight w:val="525"/>
        </w:trPr>
        <w:tc>
          <w:tcPr>
            <w:tcW w:w="2268" w:type="dxa"/>
            <w:vMerge w:val="restart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6FF4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1843" w:type="dxa"/>
            <w:vMerge w:val="restart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6FF4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6FF4">
              <w:rPr>
                <w:rFonts w:ascii="PT Astra Serif" w:hAnsi="PT Astra Serif"/>
                <w:color w:val="000000"/>
                <w:sz w:val="22"/>
                <w:szCs w:val="22"/>
              </w:rPr>
              <w:t>Базовый норматив затрат на оказание работы, руб.</w:t>
            </w:r>
          </w:p>
        </w:tc>
        <w:tc>
          <w:tcPr>
            <w:tcW w:w="1134" w:type="dxa"/>
            <w:vMerge w:val="restart"/>
          </w:tcPr>
          <w:p w:rsidR="00AB6FF4" w:rsidRPr="00AB6FF4" w:rsidRDefault="00AB6FF4" w:rsidP="00AB6FF4">
            <w:pPr>
              <w:autoSpaceDE/>
              <w:autoSpaceDN/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6FF4">
              <w:rPr>
                <w:rFonts w:ascii="PT Astra Serif" w:hAnsi="PT Astra Serif"/>
                <w:color w:val="000000"/>
                <w:sz w:val="22"/>
                <w:szCs w:val="22"/>
              </w:rPr>
              <w:t>Отраслевой корректирующий коэффициент на выполнение работ</w:t>
            </w:r>
          </w:p>
        </w:tc>
      </w:tr>
      <w:tr w:rsidR="00AB6FF4" w:rsidRPr="00AB6FF4" w:rsidTr="0076451E">
        <w:trPr>
          <w:trHeight w:val="228"/>
        </w:trPr>
        <w:tc>
          <w:tcPr>
            <w:tcW w:w="2268" w:type="dxa"/>
            <w:vMerge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B6FF4">
              <w:rPr>
                <w:rFonts w:ascii="PT Astra Serif" w:hAnsi="PT Astra Serif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2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B6FF4">
              <w:rPr>
                <w:rFonts w:ascii="PT Astra Serif" w:hAnsi="PT Astra Serif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/>
          </w:tcPr>
          <w:p w:rsidR="00AB6FF4" w:rsidRPr="00AB6FF4" w:rsidRDefault="00AB6FF4" w:rsidP="00AB6FF4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28"/>
              </w:rPr>
            </w:pPr>
          </w:p>
        </w:tc>
      </w:tr>
      <w:tr w:rsidR="00AB6FF4" w:rsidRPr="00AB6FF4" w:rsidTr="0076451E">
        <w:trPr>
          <w:trHeight w:val="569"/>
        </w:trPr>
        <w:tc>
          <w:tcPr>
            <w:tcW w:w="2268" w:type="dxa"/>
            <w:vMerge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6FF4" w:rsidRPr="00AB6FF4" w:rsidRDefault="00AB6FF4" w:rsidP="00AB6FF4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B6FF4">
              <w:rPr>
                <w:rFonts w:eastAsia="Calibri"/>
                <w:sz w:val="22"/>
                <w:szCs w:val="22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701" w:type="dxa"/>
          </w:tcPr>
          <w:p w:rsidR="00AB6FF4" w:rsidRPr="00AB6FF4" w:rsidRDefault="00AB6FF4" w:rsidP="00AB6FF4">
            <w:pPr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6FF4">
              <w:rPr>
                <w:rFonts w:eastAsia="Calibri"/>
                <w:bCs/>
                <w:sz w:val="22"/>
                <w:szCs w:val="22"/>
              </w:rPr>
              <w:t xml:space="preserve">затраты на коммунальные услуги и содержание недвижимого имущества, необходимого для выполнения муниципального задания </w:t>
            </w:r>
          </w:p>
        </w:tc>
        <w:tc>
          <w:tcPr>
            <w:tcW w:w="1134" w:type="dxa"/>
            <w:vMerge/>
          </w:tcPr>
          <w:p w:rsidR="00AB6FF4" w:rsidRPr="00AB6FF4" w:rsidRDefault="00AB6FF4" w:rsidP="00AB6FF4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28"/>
              </w:rPr>
            </w:pPr>
          </w:p>
        </w:tc>
      </w:tr>
      <w:tr w:rsidR="00AB6FF4" w:rsidRPr="00AB6FF4" w:rsidTr="0076451E">
        <w:trPr>
          <w:trHeight w:val="70"/>
        </w:trPr>
        <w:tc>
          <w:tcPr>
            <w:tcW w:w="2268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F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Производство и распространение радиопрограмм </w:t>
            </w:r>
          </w:p>
        </w:tc>
        <w:tc>
          <w:tcPr>
            <w:tcW w:w="1843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09025100100000001008101</w:t>
            </w:r>
          </w:p>
        </w:tc>
        <w:tc>
          <w:tcPr>
            <w:tcW w:w="992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FF4">
              <w:rPr>
                <w:rFonts w:ascii="PT Astra Serif" w:hAnsi="PT Astra Serif"/>
                <w:color w:val="000000"/>
                <w:sz w:val="24"/>
                <w:szCs w:val="24"/>
              </w:rPr>
              <w:t>199,08</w:t>
            </w:r>
          </w:p>
        </w:tc>
        <w:tc>
          <w:tcPr>
            <w:tcW w:w="1843" w:type="dxa"/>
          </w:tcPr>
          <w:p w:rsidR="00AB6FF4" w:rsidRPr="00AB6FF4" w:rsidRDefault="00AB6FF4" w:rsidP="00AB6FF4">
            <w:pPr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B6FF4">
              <w:rPr>
                <w:rFonts w:ascii="PT Astra Serif" w:eastAsia="Calibri" w:hAnsi="PT Astra Serif"/>
                <w:sz w:val="24"/>
                <w:szCs w:val="24"/>
              </w:rPr>
              <w:t>123,21</w:t>
            </w:r>
          </w:p>
        </w:tc>
        <w:tc>
          <w:tcPr>
            <w:tcW w:w="1701" w:type="dxa"/>
          </w:tcPr>
          <w:p w:rsidR="00AB6FF4" w:rsidRPr="00AB6FF4" w:rsidRDefault="00AB6FF4" w:rsidP="00AB6FF4">
            <w:pPr>
              <w:adjustRightInd w:val="0"/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AB6FF4">
              <w:rPr>
                <w:rFonts w:ascii="PT Astra Serif" w:eastAsia="Calibri" w:hAnsi="PT Astra Serif"/>
                <w:bCs/>
                <w:sz w:val="24"/>
                <w:szCs w:val="24"/>
              </w:rPr>
              <w:t>13,33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FF4" w:rsidRPr="00AB6FF4" w:rsidRDefault="00AB6FF4" w:rsidP="00AB6FF4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8"/>
              </w:rPr>
              <w:t xml:space="preserve">               </w:t>
            </w:r>
            <w:r w:rsidRPr="00AB6FF4">
              <w:rPr>
                <w:rFonts w:ascii="PT Astra Serif" w:hAnsi="PT Astra Serif"/>
                <w:sz w:val="24"/>
                <w:szCs w:val="24"/>
              </w:rPr>
              <w:lastRenderedPageBreak/>
              <w:t>1,00</w:t>
            </w:r>
          </w:p>
        </w:tc>
      </w:tr>
      <w:tr w:rsidR="00AB6FF4" w:rsidRPr="00AB6FF4" w:rsidTr="0076451E">
        <w:trPr>
          <w:trHeight w:val="70"/>
        </w:trPr>
        <w:tc>
          <w:tcPr>
            <w:tcW w:w="2268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FF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07036100000000001000101</w:t>
            </w:r>
          </w:p>
        </w:tc>
        <w:tc>
          <w:tcPr>
            <w:tcW w:w="992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84,71</w:t>
            </w:r>
          </w:p>
        </w:tc>
        <w:tc>
          <w:tcPr>
            <w:tcW w:w="1843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67,65</w:t>
            </w:r>
          </w:p>
        </w:tc>
        <w:tc>
          <w:tcPr>
            <w:tcW w:w="1701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8,71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FF4" w:rsidRPr="00AB6FF4" w:rsidRDefault="00AB6FF4" w:rsidP="00AB6FF4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 xml:space="preserve">           1,00</w:t>
            </w:r>
          </w:p>
        </w:tc>
      </w:tr>
      <w:tr w:rsidR="00AB6FF4" w:rsidRPr="00AB6FF4" w:rsidTr="0076451E">
        <w:tc>
          <w:tcPr>
            <w:tcW w:w="2268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FF4">
              <w:rPr>
                <w:rFonts w:ascii="PT Astra Serif" w:hAnsi="PT Astra Serif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43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07014100000000000007102</w:t>
            </w:r>
          </w:p>
        </w:tc>
        <w:tc>
          <w:tcPr>
            <w:tcW w:w="992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236,63</w:t>
            </w:r>
          </w:p>
        </w:tc>
        <w:tc>
          <w:tcPr>
            <w:tcW w:w="1843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188,97</w:t>
            </w:r>
          </w:p>
        </w:tc>
        <w:tc>
          <w:tcPr>
            <w:tcW w:w="1701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24,32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 xml:space="preserve">         1,00</w:t>
            </w:r>
          </w:p>
        </w:tc>
      </w:tr>
      <w:tr w:rsidR="00AB6FF4" w:rsidRPr="00AB6FF4" w:rsidTr="0076451E">
        <w:tc>
          <w:tcPr>
            <w:tcW w:w="2268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FF4">
              <w:rPr>
                <w:rFonts w:ascii="PT Astra Serif" w:hAnsi="PT Astra Serif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843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07013100000000000008104</w:t>
            </w:r>
          </w:p>
        </w:tc>
        <w:tc>
          <w:tcPr>
            <w:tcW w:w="992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14,82</w:t>
            </w:r>
          </w:p>
        </w:tc>
        <w:tc>
          <w:tcPr>
            <w:tcW w:w="1843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11,83</w:t>
            </w:r>
          </w:p>
        </w:tc>
        <w:tc>
          <w:tcPr>
            <w:tcW w:w="1701" w:type="dxa"/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FF4" w:rsidRPr="00AB6FF4" w:rsidRDefault="00AB6FF4" w:rsidP="00AB6FF4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FF4">
              <w:rPr>
                <w:rFonts w:ascii="PT Astra Serif" w:hAnsi="PT Astra Serif"/>
                <w:sz w:val="24"/>
                <w:szCs w:val="24"/>
              </w:rPr>
              <w:t xml:space="preserve">          1,00</w:t>
            </w:r>
          </w:p>
        </w:tc>
      </w:tr>
    </w:tbl>
    <w:p w:rsidR="00AB6FF4" w:rsidRPr="00AB6FF4" w:rsidRDefault="00AB6FF4" w:rsidP="00AB6FF4">
      <w:pPr>
        <w:widowControl w:val="0"/>
        <w:tabs>
          <w:tab w:val="left" w:pos="993"/>
        </w:tabs>
        <w:adjustRightInd w:val="0"/>
        <w:ind w:left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B6FF4" w:rsidRPr="00AB6FF4" w:rsidRDefault="00AB6FF4" w:rsidP="00AB6FF4">
      <w:pPr>
        <w:widowControl w:val="0"/>
        <w:tabs>
          <w:tab w:val="left" w:pos="-3544"/>
        </w:tabs>
        <w:autoSpaceDE/>
        <w:autoSpaceDN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AB6FF4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AB6FF4" w:rsidRPr="00AB6FF4" w:rsidRDefault="00AB6FF4" w:rsidP="00AB6FF4">
      <w:pPr>
        <w:tabs>
          <w:tab w:val="num" w:pos="0"/>
        </w:tabs>
        <w:autoSpaceDE/>
        <w:autoSpaceDN/>
        <w:jc w:val="both"/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035BA" w:rsidSect="0076451E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F" w:rsidRDefault="00014CEF" w:rsidP="00610542">
      <w:r>
        <w:separator/>
      </w:r>
    </w:p>
  </w:endnote>
  <w:endnote w:type="continuationSeparator" w:id="0">
    <w:p w:rsidR="00014CEF" w:rsidRDefault="00014CE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F" w:rsidRDefault="00014CEF" w:rsidP="00610542">
      <w:r>
        <w:separator/>
      </w:r>
    </w:p>
  </w:footnote>
  <w:footnote w:type="continuationSeparator" w:id="0">
    <w:p w:rsidR="00014CEF" w:rsidRDefault="00014CE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1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7DEB"/>
    <w:multiLevelType w:val="hybridMultilevel"/>
    <w:tmpl w:val="37761216"/>
    <w:lvl w:ilvl="0" w:tplc="A6F8F5B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4CEF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76451E"/>
    <w:rsid w:val="00845964"/>
    <w:rsid w:val="008642FE"/>
    <w:rsid w:val="0087715F"/>
    <w:rsid w:val="008E2D6F"/>
    <w:rsid w:val="00A15972"/>
    <w:rsid w:val="00AB6FF4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AC8840C9F834B2F3562C525B753698B8ABEB76004D2EAB67A3B83E2Cb3n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C8840C9F834B2F3562C525B753698B8ABE27C0C492EAB67A3B83E2C3260746BB4660B9062bB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2020-06-23T05:57:00Z</cp:lastPrinted>
  <dcterms:created xsi:type="dcterms:W3CDTF">2017-11-20T11:34:00Z</dcterms:created>
  <dcterms:modified xsi:type="dcterms:W3CDTF">2020-06-23T05:58:00Z</dcterms:modified>
</cp:coreProperties>
</file>