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AB10F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14.04.2020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353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B10FE" w:rsidRPr="00287D80" w:rsidRDefault="00AB10FE" w:rsidP="00AB10F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AB10FE" w:rsidRPr="00287D80" w:rsidRDefault="00AB10FE" w:rsidP="00AB10F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городского округа «Совершенствование социально-экономической политики в Североуральском городском округе»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87D80">
        <w:rPr>
          <w:rFonts w:ascii="PT Astra Serif" w:hAnsi="PT Astra Serif" w:cs="Times New Roman"/>
          <w:sz w:val="28"/>
          <w:szCs w:val="28"/>
        </w:rPr>
        <w:t>-202</w:t>
      </w:r>
      <w:r>
        <w:rPr>
          <w:rFonts w:ascii="PT Astra Serif" w:hAnsi="PT Astra Serif" w:cs="Times New Roman"/>
          <w:sz w:val="28"/>
          <w:szCs w:val="28"/>
        </w:rPr>
        <w:t>5 годы</w:t>
      </w:r>
      <w:r w:rsidRPr="00287D80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Pr="00287D80">
        <w:rPr>
          <w:rFonts w:ascii="PT Astra Serif" w:hAnsi="PT Astra Serif" w:cs="Times New Roman"/>
          <w:sz w:val="28"/>
          <w:szCs w:val="28"/>
        </w:rPr>
        <w:t>утвержденную</w:t>
      </w:r>
      <w:proofErr w:type="gramEnd"/>
      <w:r w:rsidRPr="00287D80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Североуральского городского округа </w:t>
      </w:r>
    </w:p>
    <w:p w:rsidR="00AB10FE" w:rsidRPr="00287D80" w:rsidRDefault="00AB10FE" w:rsidP="00AB10F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от 30.</w:t>
      </w:r>
      <w:r>
        <w:rPr>
          <w:rFonts w:ascii="PT Astra Serif" w:hAnsi="PT Astra Serif" w:cs="Times New Roman"/>
          <w:sz w:val="28"/>
          <w:szCs w:val="28"/>
        </w:rPr>
        <w:t>09</w:t>
      </w:r>
      <w:r w:rsidRPr="00287D80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287D8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 995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B10FE" w:rsidRDefault="00AB10FE" w:rsidP="00525316">
      <w:pPr>
        <w:jc w:val="center"/>
        <w:rPr>
          <w:rFonts w:ascii="PT Astra Serif" w:hAnsi="PT Astra Serif"/>
          <w:sz w:val="28"/>
          <w:szCs w:val="28"/>
        </w:rPr>
      </w:pPr>
    </w:p>
    <w:p w:rsidR="00AB10FE" w:rsidRPr="00287D80" w:rsidRDefault="00AB10FE" w:rsidP="00AB10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87D80">
        <w:rPr>
          <w:rFonts w:ascii="PT Astra Serif" w:hAnsi="PT Astra Serif" w:cs="Times New Roman"/>
          <w:sz w:val="28"/>
          <w:szCs w:val="28"/>
        </w:rPr>
        <w:t xml:space="preserve">Руководствуясь решениями Думы Североуральского городского округа от 22.04.2015 № 33 «Об утверждении Положения о правовых актах Североуральского городского округа», </w:t>
      </w:r>
      <w:r>
        <w:rPr>
          <w:rFonts w:ascii="PT Astra Serif" w:hAnsi="PT Astra Serif" w:cs="Times New Roman"/>
          <w:sz w:val="28"/>
          <w:szCs w:val="28"/>
        </w:rPr>
        <w:t xml:space="preserve">от 18.03.2020 № 16 «О внесении изменений в Решение Думы Североуральского городского округа </w:t>
      </w:r>
      <w:r w:rsidRPr="00447981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25</w:t>
      </w:r>
      <w:r w:rsidRPr="00447981">
        <w:rPr>
          <w:rFonts w:ascii="PT Astra Serif" w:hAnsi="PT Astra Serif" w:cs="Times New Roman"/>
          <w:sz w:val="28"/>
          <w:szCs w:val="28"/>
        </w:rPr>
        <w:t>.12.2019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447981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70</w:t>
      </w:r>
      <w:r w:rsidRPr="00447981">
        <w:rPr>
          <w:rFonts w:ascii="PT Astra Serif" w:hAnsi="PT Astra Serif" w:cs="Times New Roman"/>
          <w:sz w:val="28"/>
          <w:szCs w:val="28"/>
        </w:rPr>
        <w:t xml:space="preserve"> «О бюджете Североуральского городского округа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447981">
        <w:rPr>
          <w:rFonts w:ascii="PT Astra Serif" w:hAnsi="PT Astra Serif" w:cs="Times New Roman"/>
          <w:sz w:val="28"/>
          <w:szCs w:val="28"/>
        </w:rPr>
        <w:t xml:space="preserve"> год и плановый период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447981">
        <w:rPr>
          <w:rFonts w:ascii="PT Astra Serif" w:hAnsi="PT Astra Serif" w:cs="Times New Roman"/>
          <w:sz w:val="28"/>
          <w:szCs w:val="28"/>
        </w:rPr>
        <w:t xml:space="preserve"> и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447981">
        <w:rPr>
          <w:rFonts w:ascii="PT Astra Serif" w:hAnsi="PT Astra Serif" w:cs="Times New Roman"/>
          <w:sz w:val="28"/>
          <w:szCs w:val="28"/>
        </w:rPr>
        <w:t xml:space="preserve"> годов»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287D80">
        <w:rPr>
          <w:rFonts w:ascii="PT Astra Serif" w:hAnsi="PT Astra Serif" w:cs="Times New Roman"/>
          <w:sz w:val="28"/>
          <w:szCs w:val="28"/>
        </w:rPr>
        <w:t>постановлением Администрации Североуральского городского округа от 02.09.2013 № 1237 «Об утверждении Порядка формирования</w:t>
      </w:r>
      <w:proofErr w:type="gramEnd"/>
      <w:r w:rsidRPr="00287D80">
        <w:rPr>
          <w:rFonts w:ascii="PT Astra Serif" w:hAnsi="PT Astra Serif" w:cs="Times New Roman"/>
          <w:sz w:val="28"/>
          <w:szCs w:val="28"/>
        </w:rPr>
        <w:t xml:space="preserve">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B10FE" w:rsidRPr="00AB10FE" w:rsidRDefault="00AB10FE" w:rsidP="00AB10FE">
      <w:pPr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AB10FE">
        <w:rPr>
          <w:rFonts w:ascii="PT Astra Serif" w:hAnsi="PT Astra Serif"/>
          <w:sz w:val="28"/>
          <w:szCs w:val="28"/>
        </w:rPr>
        <w:t xml:space="preserve">1. Внести в муниципальную программу Североуральского городского округа «Совершенствование социально-экономической политики </w:t>
      </w:r>
      <w:proofErr w:type="gramStart"/>
      <w:r w:rsidRPr="00AB10FE">
        <w:rPr>
          <w:rFonts w:ascii="PT Astra Serif" w:hAnsi="PT Astra Serif"/>
          <w:sz w:val="28"/>
          <w:szCs w:val="28"/>
        </w:rPr>
        <w:t>в</w:t>
      </w:r>
      <w:proofErr w:type="gramEnd"/>
      <w:r w:rsidRPr="00AB10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B10FE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AB10FE">
        <w:rPr>
          <w:rFonts w:ascii="PT Astra Serif" w:hAnsi="PT Astra Serif"/>
          <w:sz w:val="28"/>
          <w:szCs w:val="28"/>
        </w:rPr>
        <w:t xml:space="preserve"> городском округе» на 2020 – 2025 годы, утвержденную постановлением Администрации Североуральского городского округа от 30.09.2019 № 995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bookmarkStart w:id="0" w:name="_GoBack"/>
      <w:bookmarkEnd w:id="0"/>
      <w:r w:rsidRPr="00AB10FE">
        <w:rPr>
          <w:rFonts w:ascii="PT Astra Serif" w:hAnsi="PT Astra Serif"/>
          <w:sz w:val="28"/>
          <w:szCs w:val="28"/>
        </w:rPr>
        <w:t xml:space="preserve">(с изменениями, внесенными постановлением Администрации Североуральского городского округа от 29.01.2020 № 95), следующие изменения: </w:t>
      </w:r>
    </w:p>
    <w:p w:rsidR="00AB10FE" w:rsidRPr="00AB10FE" w:rsidRDefault="00AB10FE" w:rsidP="00AB10FE">
      <w:pPr>
        <w:widowControl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AB10FE">
        <w:rPr>
          <w:rFonts w:ascii="PT Astra Serif" w:hAnsi="PT Astra Serif"/>
          <w:sz w:val="28"/>
          <w:szCs w:val="28"/>
        </w:rPr>
        <w:t>1) в Паспорте Программы строку «Объем реализации муниципальной программы по годам реализации, тыс. рублей»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AB10FE" w:rsidRPr="00AB10FE" w:rsidTr="00AB10FE">
        <w:tc>
          <w:tcPr>
            <w:tcW w:w="3119" w:type="dxa"/>
          </w:tcPr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 xml:space="preserve">Объем реализации муниципальной программы по годам реализации, </w:t>
            </w:r>
          </w:p>
          <w:p w:rsidR="00AB10FE" w:rsidRPr="00AB10FE" w:rsidRDefault="00AB10FE" w:rsidP="00AB10FE">
            <w:pPr>
              <w:ind w:left="-250" w:firstLine="250"/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7088" w:type="dxa"/>
          </w:tcPr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 xml:space="preserve">ВСЕГО: 526 298,21880 тыс. рублей, в т. ч. 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 xml:space="preserve">    из средств местного бюджета 524 239,11880 тыс. руб., в т. ч. по годам реализации программы: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2020 году – 88 275,21880 тыс. рублей: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2021 году – 89 190,10000 тыс. рублей;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2022 году – 89 870,00000 тыс. рублей;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2023-2025 годах – 256 903,80000 тыс. рублей;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 xml:space="preserve">    из средств областного бюджета всего 1 287,20000 руб., в т. ч. по годам реализации программы: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2020 году – 412,40000 тыс. рублей: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2021 году – 429,00000 тыс. рублей.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lastRenderedPageBreak/>
              <w:t>в 2022 году – 445,80000 тыс. рублей;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2023-2025 годах – 0,00000 тыс. рублей;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 xml:space="preserve">    из средств федерального бюджета 771,90000 тыс. руб., в т. ч. по годам реализации программы: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2020 году – 646,50000 тыс. рублей: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2021 году – 16,20000 тыс. рублей;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2022 году – 109,20000 тыс. рублей;</w:t>
            </w:r>
          </w:p>
          <w:p w:rsidR="00AB10FE" w:rsidRPr="00AB10FE" w:rsidRDefault="00AB10FE" w:rsidP="00AB10FE">
            <w:pPr>
              <w:rPr>
                <w:rFonts w:ascii="PT Astra Serif" w:hAnsi="PT Astra Serif"/>
                <w:sz w:val="24"/>
                <w:szCs w:val="24"/>
              </w:rPr>
            </w:pPr>
            <w:r w:rsidRPr="00AB10FE">
              <w:rPr>
                <w:rFonts w:ascii="PT Astra Serif" w:hAnsi="PT Astra Serif"/>
                <w:sz w:val="24"/>
                <w:szCs w:val="24"/>
              </w:rPr>
              <w:t>в 2023-2025 годах – 0,00000 тыс. рублей</w:t>
            </w:r>
          </w:p>
        </w:tc>
      </w:tr>
    </w:tbl>
    <w:p w:rsidR="00AB10FE" w:rsidRDefault="00AB10FE" w:rsidP="00AB10FE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10FE" w:rsidRPr="00AB10FE" w:rsidRDefault="00AB10FE" w:rsidP="00AB10FE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10FE">
        <w:rPr>
          <w:rFonts w:ascii="PT Astra Serif" w:hAnsi="PT Astra Serif"/>
          <w:sz w:val="28"/>
          <w:szCs w:val="28"/>
        </w:rPr>
        <w:t>2) приложение № 2 к Программе изложить в новой редакции (прилагается);</w:t>
      </w:r>
    </w:p>
    <w:p w:rsidR="00AB10FE" w:rsidRPr="00AB10FE" w:rsidRDefault="00AB10FE" w:rsidP="00AB10FE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10FE">
        <w:rPr>
          <w:rFonts w:ascii="PT Astra Serif" w:hAnsi="PT Astra Serif"/>
          <w:sz w:val="28"/>
          <w:szCs w:val="28"/>
        </w:rPr>
        <w:t>2. Опубликовать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55C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56" w:rsidRDefault="002A1556" w:rsidP="00610542">
      <w:r>
        <w:separator/>
      </w:r>
    </w:p>
  </w:endnote>
  <w:endnote w:type="continuationSeparator" w:id="0">
    <w:p w:rsidR="002A1556" w:rsidRDefault="002A155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56" w:rsidRDefault="002A1556" w:rsidP="00610542">
      <w:r>
        <w:separator/>
      </w:r>
    </w:p>
  </w:footnote>
  <w:footnote w:type="continuationSeparator" w:id="0">
    <w:p w:rsidR="002A1556" w:rsidRDefault="002A155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8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A1556"/>
    <w:rsid w:val="003B46EB"/>
    <w:rsid w:val="00402C71"/>
    <w:rsid w:val="00522906"/>
    <w:rsid w:val="00525316"/>
    <w:rsid w:val="00610542"/>
    <w:rsid w:val="00655C86"/>
    <w:rsid w:val="006D7463"/>
    <w:rsid w:val="00703121"/>
    <w:rsid w:val="00845964"/>
    <w:rsid w:val="008642FE"/>
    <w:rsid w:val="0087715F"/>
    <w:rsid w:val="008E2D6F"/>
    <w:rsid w:val="00A15972"/>
    <w:rsid w:val="00AB10FE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B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B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2020-04-16T08:53:00Z</cp:lastPrinted>
  <dcterms:created xsi:type="dcterms:W3CDTF">2017-11-20T11:34:00Z</dcterms:created>
  <dcterms:modified xsi:type="dcterms:W3CDTF">2020-04-16T08:54:00Z</dcterms:modified>
</cp:coreProperties>
</file>