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7" w:rsidRPr="004E6E67" w:rsidRDefault="004E6E67" w:rsidP="004E6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4E6E67">
        <w:rPr>
          <w:rFonts w:ascii="Times New Roman" w:hAnsi="Times New Roman" w:cs="Times New Roman"/>
          <w:sz w:val="28"/>
          <w:szCs w:val="20"/>
        </w:rPr>
        <w:t>Приложение № 7</w:t>
      </w:r>
    </w:p>
    <w:p w:rsidR="004E6E67" w:rsidRPr="004E6E67" w:rsidRDefault="004E6E67" w:rsidP="004E6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E6E67">
        <w:rPr>
          <w:rFonts w:ascii="Times New Roman" w:hAnsi="Times New Roman" w:cs="Times New Roman"/>
          <w:sz w:val="28"/>
          <w:szCs w:val="20"/>
        </w:rPr>
        <w:t xml:space="preserve">Утвержден </w:t>
      </w:r>
    </w:p>
    <w:p w:rsidR="004E6E67" w:rsidRDefault="004E6E67" w:rsidP="004E6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E6E67">
        <w:rPr>
          <w:rFonts w:ascii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4E6E67" w:rsidRPr="004E6E67" w:rsidRDefault="004E6E67" w:rsidP="004E6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E6E67">
        <w:rPr>
          <w:rFonts w:ascii="Times New Roman" w:hAnsi="Times New Roman" w:cs="Times New Roman"/>
          <w:sz w:val="28"/>
          <w:szCs w:val="20"/>
        </w:rPr>
        <w:t xml:space="preserve">Североуральского городского округа </w:t>
      </w:r>
    </w:p>
    <w:p w:rsidR="004E6E67" w:rsidRDefault="004E6E67" w:rsidP="004E6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28.08.2015 № 1469</w:t>
      </w:r>
    </w:p>
    <w:p w:rsidR="004E6E67" w:rsidRDefault="004E6E67" w:rsidP="004E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6E67" w:rsidRPr="004E6E67" w:rsidRDefault="004E6E67" w:rsidP="004E6E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E6E67">
        <w:rPr>
          <w:rFonts w:ascii="Times New Roman" w:hAnsi="Times New Roman" w:cs="Times New Roman"/>
          <w:sz w:val="28"/>
        </w:rPr>
        <w:t xml:space="preserve">Ведомственный перечень </w:t>
      </w:r>
    </w:p>
    <w:p w:rsidR="004E6E67" w:rsidRDefault="004E6E67" w:rsidP="004E6E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E26">
        <w:rPr>
          <w:rFonts w:ascii="Times New Roman" w:hAnsi="Times New Roman" w:cs="Times New Roman"/>
          <w:sz w:val="28"/>
        </w:rPr>
        <w:t>муниципальных услуг (работ), оказываемых (выполняемых)</w:t>
      </w:r>
      <w:r>
        <w:rPr>
          <w:rFonts w:ascii="Times New Roman" w:hAnsi="Times New Roman" w:cs="Times New Roman"/>
          <w:sz w:val="28"/>
        </w:rPr>
        <w:t>,</w:t>
      </w:r>
      <w:r w:rsidRPr="00064E2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</w:rPr>
        <w:t xml:space="preserve"> в ведении </w:t>
      </w:r>
    </w:p>
    <w:p w:rsidR="004E6E67" w:rsidRDefault="004E6E67" w:rsidP="004E6E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Североуральского городского округа </w:t>
      </w:r>
      <w:proofErr w:type="gramStart"/>
      <w:r w:rsidRPr="00064E26">
        <w:rPr>
          <w:rFonts w:ascii="Times New Roman" w:hAnsi="Times New Roman" w:cs="Times New Roman"/>
          <w:sz w:val="28"/>
        </w:rPr>
        <w:t>муниципальными</w:t>
      </w:r>
      <w:proofErr w:type="gramEnd"/>
    </w:p>
    <w:p w:rsidR="004E6E67" w:rsidRDefault="004E6E67" w:rsidP="004E6E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064E26">
        <w:rPr>
          <w:rFonts w:ascii="Times New Roman" w:hAnsi="Times New Roman" w:cs="Times New Roman"/>
          <w:sz w:val="28"/>
        </w:rPr>
        <w:t>чреждениями</w:t>
      </w:r>
      <w:r>
        <w:rPr>
          <w:rFonts w:ascii="Times New Roman" w:hAnsi="Times New Roman" w:cs="Times New Roman"/>
          <w:sz w:val="28"/>
        </w:rPr>
        <w:t xml:space="preserve"> </w:t>
      </w:r>
      <w:r w:rsidRPr="00064E26">
        <w:rPr>
          <w:rFonts w:ascii="Times New Roman" w:hAnsi="Times New Roman" w:cs="Times New Roman"/>
          <w:sz w:val="28"/>
        </w:rPr>
        <w:t xml:space="preserve">Североуральского городского округа в качестве </w:t>
      </w:r>
    </w:p>
    <w:p w:rsidR="004E6E67" w:rsidRDefault="004E6E67" w:rsidP="004E6E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E26">
        <w:rPr>
          <w:rFonts w:ascii="Times New Roman" w:hAnsi="Times New Roman" w:cs="Times New Roman"/>
          <w:sz w:val="28"/>
        </w:rPr>
        <w:t>основных видов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средств массовой информации</w:t>
      </w:r>
    </w:p>
    <w:p w:rsidR="004E6E67" w:rsidRDefault="004E6E67" w:rsidP="004E6E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559"/>
        <w:gridCol w:w="1134"/>
        <w:gridCol w:w="1134"/>
        <w:gridCol w:w="1276"/>
        <w:gridCol w:w="992"/>
        <w:gridCol w:w="992"/>
        <w:gridCol w:w="851"/>
        <w:gridCol w:w="850"/>
        <w:gridCol w:w="851"/>
        <w:gridCol w:w="992"/>
        <w:gridCol w:w="1559"/>
        <w:gridCol w:w="1418"/>
      </w:tblGrid>
      <w:tr w:rsidR="004E6E67" w:rsidRPr="004E6E67" w:rsidTr="004E6E67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услуги или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местного самоуправления, осуществляющего функции и полномочия учредителя и главного распорядителя бюджетных средств, в ведении которого находятся казенные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Код органа ГРБС, осуществляющего функции и полномочия учредителя и главного распорядителя средств бюджета, в соответствии с реестром участников бюджетного процесса, а также отдельных ЮЛ, не являющихся участниками бюджетного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муниципальных учреждений Североуральского городского округа и их коды в соответствии с реестром участников бюджетного процесса, а также отдельных юридических лиц, не являющихся участниками бюджетного процесса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Вид деятельности муниципального учреждения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Платность муниципальной услуги или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муниципальной услуги или работы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услуги или работы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показателей, характеризующих качество и (или) объем муниципальной услуги (выполняемой работы)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нормативных правовых актов, являющихся основанием для включения муниципальной услуги или работы, в ведомственный перечень муниципальных услуг и работ </w:t>
            </w:r>
          </w:p>
        </w:tc>
      </w:tr>
      <w:tr w:rsidR="004E6E67" w:rsidRPr="004E6E67" w:rsidTr="004E6E67">
        <w:trPr>
          <w:trHeight w:val="12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ind w:left="-490" w:firstLine="4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E67" w:rsidRPr="004E6E67" w:rsidTr="004E6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</w:tr>
      <w:tr w:rsidR="004E6E67" w:rsidRPr="004E6E67" w:rsidTr="004E6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Работы  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по предоставлению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населению 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официальной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о социально-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экономическом и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культурном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развитии</w:t>
            </w:r>
            <w:proofErr w:type="gramEnd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Североуральского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округа, </w:t>
            </w:r>
            <w:proofErr w:type="gramStart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развитии</w:t>
            </w:r>
            <w:proofErr w:type="gramEnd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общественной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и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иной официальной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информации,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выпуска </w:t>
            </w:r>
          </w:p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радиопрограмм    </w:t>
            </w:r>
          </w:p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Код ОКВЭД – 64.20.22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Североуральская городская информационная студия радиовещания «Северный вестник»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передачи распределения программ звукового 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населению 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официальной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 социально-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экономическом и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культурном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развитии</w:t>
            </w:r>
            <w:proofErr w:type="gramEnd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Североуральского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 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округа, </w:t>
            </w:r>
            <w:proofErr w:type="gramStart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развитии</w:t>
            </w:r>
            <w:proofErr w:type="gramEnd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общественной    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и </w:t>
            </w:r>
          </w:p>
          <w:p w:rsidR="004E6E67" w:rsidRPr="004E6E67" w:rsidRDefault="004E6E67" w:rsidP="00B9689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иной официальной </w:t>
            </w:r>
          </w:p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Количество выходов в эфир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Минимально допустимый объем оказания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Ежедневный выход в эфир (кроме субботы и воскресенья и праздничных дней продолжительностью 10 мин.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Соблюдение порядка предоставления муниципальной работы, достоверность информирования граждан, отсутствие жалоб со стороны граждан и органов местного самоуправления Североуральского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27.12.1991г.  № 2124-1 «О средствах массовой информации»</w:t>
            </w:r>
          </w:p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Свердловской области от 10.06.2010г.</w:t>
            </w:r>
          </w:p>
          <w:p w:rsidR="004E6E67" w:rsidRPr="004E6E67" w:rsidRDefault="004E6E67" w:rsidP="00B9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E67">
              <w:rPr>
                <w:rFonts w:ascii="Times New Roman" w:hAnsi="Times New Roman" w:cs="Times New Roman"/>
                <w:sz w:val="18"/>
                <w:szCs w:val="18"/>
              </w:rPr>
              <w:t xml:space="preserve"> № 907-ПП «О повышении </w:t>
            </w:r>
            <w:proofErr w:type="gramStart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исполнительных органов государственной власти Свердловской области</w:t>
            </w:r>
            <w:proofErr w:type="gramEnd"/>
            <w:r w:rsidRPr="004E6E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DA5AAE" w:rsidRPr="004E6E67" w:rsidRDefault="00DA5AAE" w:rsidP="008E47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A5AAE" w:rsidRPr="004E6E67" w:rsidSect="001D353A">
      <w:headerReference w:type="default" r:id="rId7"/>
      <w:pgSz w:w="16838" w:h="11906" w:orient="landscape"/>
      <w:pgMar w:top="567" w:right="67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00" w:rsidRDefault="00470B00" w:rsidP="001D353A">
      <w:pPr>
        <w:spacing w:after="0" w:line="240" w:lineRule="auto"/>
      </w:pPr>
      <w:r>
        <w:separator/>
      </w:r>
    </w:p>
  </w:endnote>
  <w:endnote w:type="continuationSeparator" w:id="0">
    <w:p w:rsidR="00470B00" w:rsidRDefault="00470B00" w:rsidP="001D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00" w:rsidRDefault="00470B00" w:rsidP="001D353A">
      <w:pPr>
        <w:spacing w:after="0" w:line="240" w:lineRule="auto"/>
      </w:pPr>
      <w:r>
        <w:separator/>
      </w:r>
    </w:p>
  </w:footnote>
  <w:footnote w:type="continuationSeparator" w:id="0">
    <w:p w:rsidR="00470B00" w:rsidRDefault="00470B00" w:rsidP="001D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588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353A" w:rsidRPr="001D353A" w:rsidRDefault="001D353A" w:rsidP="001D353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D353A">
          <w:rPr>
            <w:rFonts w:ascii="Times New Roman" w:hAnsi="Times New Roman" w:cs="Times New Roman"/>
            <w:sz w:val="24"/>
          </w:rPr>
          <w:fldChar w:fldCharType="begin"/>
        </w:r>
        <w:r w:rsidRPr="001D353A">
          <w:rPr>
            <w:rFonts w:ascii="Times New Roman" w:hAnsi="Times New Roman" w:cs="Times New Roman"/>
            <w:sz w:val="24"/>
          </w:rPr>
          <w:instrText>PAGE   \* MERGEFORMAT</w:instrText>
        </w:r>
        <w:r w:rsidRPr="001D353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D353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1D353A"/>
    <w:rsid w:val="00470B00"/>
    <w:rsid w:val="004E6E67"/>
    <w:rsid w:val="00856BC0"/>
    <w:rsid w:val="008E4785"/>
    <w:rsid w:val="00D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53A"/>
  </w:style>
  <w:style w:type="paragraph" w:styleId="a5">
    <w:name w:val="footer"/>
    <w:basedOn w:val="a"/>
    <w:link w:val="a6"/>
    <w:uiPriority w:val="99"/>
    <w:unhideWhenUsed/>
    <w:rsid w:val="001D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53A"/>
  </w:style>
  <w:style w:type="paragraph" w:styleId="a5">
    <w:name w:val="footer"/>
    <w:basedOn w:val="a"/>
    <w:link w:val="a6"/>
    <w:uiPriority w:val="99"/>
    <w:unhideWhenUsed/>
    <w:rsid w:val="001D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2015-08-25T10:24:00Z</dcterms:created>
  <dcterms:modified xsi:type="dcterms:W3CDTF">2015-09-01T09:47:00Z</dcterms:modified>
</cp:coreProperties>
</file>