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322E4D" w:rsidP="00C86C01">
            <w:pPr>
              <w:pStyle w:val="1"/>
              <w:ind w:left="-72" w:firstLine="0"/>
              <w:jc w:val="center"/>
            </w:pPr>
            <w:r>
              <w:t>АДМИНИСТРАЦИЯ СЕВЕРОУРАЛЬСКОГ</w:t>
            </w:r>
            <w:r w:rsidR="00BC5273">
              <w:t>О</w:t>
            </w:r>
            <w:r>
              <w:t xml:space="preserve"> ГОРОДСКОГО ОКРУГА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322E4D" w:rsidP="00F065E1">
            <w:pPr>
              <w:pStyle w:val="1"/>
              <w:ind w:left="-72" w:firstLine="0"/>
              <w:jc w:val="center"/>
            </w:pPr>
            <w:r>
              <w:t>РАСПОРЯЖЕНИЕ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D1116" w:rsidP="00DA20C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02.12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 w:rsidR="00E9262D">
              <w:rPr>
                <w:b/>
                <w:sz w:val="24"/>
              </w:rPr>
              <w:t xml:space="preserve">  </w:t>
            </w:r>
            <w:r w:rsidR="00E9262D">
              <w:rPr>
                <w:u w:val="single"/>
              </w:rPr>
              <w:t xml:space="preserve">№ </w:t>
            </w:r>
            <w:r w:rsidR="004D1116">
              <w:rPr>
                <w:u w:val="single"/>
              </w:rPr>
              <w:t>124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D1116" w:rsidRDefault="004D1116" w:rsidP="004D111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проведения Администрацией </w:t>
      </w:r>
    </w:p>
    <w:p w:rsidR="004D1116" w:rsidRDefault="004D1116" w:rsidP="004D1116">
      <w:pPr>
        <w:jc w:val="center"/>
        <w:rPr>
          <w:b/>
          <w:szCs w:val="28"/>
        </w:rPr>
      </w:pPr>
      <w:r>
        <w:rPr>
          <w:b/>
          <w:szCs w:val="28"/>
        </w:rPr>
        <w:t>Североуральского городского округа ведомственного контроля в сфере закупок товаров, работ, услуг на первое полугодие 2020 года</w:t>
      </w:r>
    </w:p>
    <w:p w:rsidR="004D1116" w:rsidRDefault="004D1116" w:rsidP="004D1116">
      <w:pPr>
        <w:jc w:val="center"/>
        <w:rPr>
          <w:b/>
          <w:szCs w:val="28"/>
        </w:rPr>
      </w:pPr>
    </w:p>
    <w:p w:rsidR="004D1116" w:rsidRDefault="004D1116" w:rsidP="004D1116">
      <w:pPr>
        <w:jc w:val="center"/>
        <w:rPr>
          <w:b/>
          <w:szCs w:val="28"/>
        </w:rPr>
      </w:pPr>
    </w:p>
    <w:p w:rsidR="004D1116" w:rsidRDefault="004D1116" w:rsidP="004D1116">
      <w:pPr>
        <w:tabs>
          <w:tab w:val="left" w:pos="709"/>
        </w:tabs>
        <w:ind w:firstLine="720"/>
        <w:jc w:val="both"/>
        <w:rPr>
          <w:szCs w:val="28"/>
        </w:rPr>
      </w:pPr>
      <w:r>
        <w:rPr>
          <w:szCs w:val="28"/>
        </w:rPr>
        <w:t>Во исполнение статьи 100 Федерального закон</w:t>
      </w:r>
      <w:r>
        <w:rPr>
          <w:szCs w:val="28"/>
        </w:rPr>
        <w:t xml:space="preserve">а от 05 апреля 2013 года </w:t>
      </w:r>
      <w:r>
        <w:rPr>
          <w:szCs w:val="28"/>
        </w:rPr>
        <w:br/>
      </w:r>
      <w:r>
        <w:rPr>
          <w:szCs w:val="28"/>
        </w:rPr>
        <w:t xml:space="preserve">№ 44-ФЗ «О контрактной системе и сфере закупок товаров, работ, услуг для обеспечения государственных и муниципальных нужд», постановления Администрации Североуральского городского округа от 10.11.2014 № 1680 </w:t>
      </w:r>
      <w:r>
        <w:rPr>
          <w:szCs w:val="28"/>
        </w:rPr>
        <w:br/>
      </w:r>
      <w:r>
        <w:rPr>
          <w:szCs w:val="28"/>
        </w:rPr>
        <w:t xml:space="preserve">«Об утверждении регламента осуществления ведомственного контроля в сфере закупок товаров, работ, услуг для обеспечения муниципальных нужд </w:t>
      </w:r>
      <w:r>
        <w:rPr>
          <w:szCs w:val="28"/>
        </w:rPr>
        <w:br/>
      </w:r>
      <w:r>
        <w:rPr>
          <w:szCs w:val="28"/>
        </w:rPr>
        <w:t>в отношении подведомственных организаций Администрации Североуральского городского округа»:</w:t>
      </w:r>
    </w:p>
    <w:p w:rsidR="004D1116" w:rsidRDefault="004D1116" w:rsidP="004D1116">
      <w:pPr>
        <w:jc w:val="both"/>
        <w:rPr>
          <w:szCs w:val="28"/>
        </w:rPr>
      </w:pPr>
      <w:r>
        <w:rPr>
          <w:szCs w:val="28"/>
        </w:rPr>
        <w:tab/>
        <w:t>1. Утвердить План проведения Администрацией Североуральского городского округа ведомственного контроля в сфере закупок товаров, работ, услуг на первое полугодие 2020 года (прилагается).</w:t>
      </w:r>
    </w:p>
    <w:p w:rsidR="004D1116" w:rsidRDefault="004D1116" w:rsidP="004D1116">
      <w:pPr>
        <w:jc w:val="both"/>
        <w:rPr>
          <w:szCs w:val="28"/>
        </w:rPr>
      </w:pPr>
      <w:r>
        <w:rPr>
          <w:szCs w:val="28"/>
        </w:rPr>
        <w:tab/>
        <w:t xml:space="preserve">2. Контроль за выполнением настоящего распоряжения возложить </w:t>
      </w:r>
      <w:r>
        <w:rPr>
          <w:szCs w:val="28"/>
        </w:rPr>
        <w:br/>
      </w:r>
      <w:r>
        <w:rPr>
          <w:szCs w:val="28"/>
        </w:rPr>
        <w:t xml:space="preserve">на Первого заместителя Главы Администрации Североуральского городского округа С.А. Золотареву. </w:t>
      </w:r>
    </w:p>
    <w:p w:rsidR="004D1116" w:rsidRDefault="004D1116" w:rsidP="004D1116">
      <w:pPr>
        <w:jc w:val="both"/>
        <w:rPr>
          <w:szCs w:val="28"/>
        </w:rPr>
      </w:pPr>
      <w:r>
        <w:rPr>
          <w:szCs w:val="28"/>
        </w:rPr>
        <w:tab/>
        <w:t>3. Настоящее распоряжение опубликовать на официальном сайте Администрации Сев</w:t>
      </w:r>
      <w:r>
        <w:rPr>
          <w:szCs w:val="28"/>
        </w:rPr>
        <w:t>ероуральского городского округа.</w:t>
      </w:r>
    </w:p>
    <w:p w:rsidR="004D1116" w:rsidRDefault="004D1116" w:rsidP="004D1116">
      <w:pPr>
        <w:jc w:val="both"/>
        <w:rPr>
          <w:szCs w:val="28"/>
        </w:rPr>
      </w:pPr>
    </w:p>
    <w:p w:rsidR="004D1116" w:rsidRDefault="004D1116" w:rsidP="004D1116">
      <w:pPr>
        <w:jc w:val="both"/>
        <w:rPr>
          <w:szCs w:val="28"/>
        </w:rPr>
      </w:pPr>
    </w:p>
    <w:p w:rsidR="004D1116" w:rsidRDefault="004D1116" w:rsidP="004D1116">
      <w:pPr>
        <w:jc w:val="both"/>
        <w:rPr>
          <w:szCs w:val="28"/>
        </w:rPr>
      </w:pPr>
      <w:r>
        <w:rPr>
          <w:szCs w:val="28"/>
        </w:rPr>
        <w:t>И.о. Главы</w:t>
      </w:r>
      <w:r>
        <w:rPr>
          <w:szCs w:val="28"/>
        </w:rPr>
        <w:t xml:space="preserve"> </w:t>
      </w:r>
    </w:p>
    <w:p w:rsidR="004D1116" w:rsidRDefault="004D1116" w:rsidP="004D1116">
      <w:pPr>
        <w:jc w:val="both"/>
        <w:rPr>
          <w:szCs w:val="28"/>
        </w:rPr>
      </w:pPr>
      <w:r>
        <w:rPr>
          <w:szCs w:val="28"/>
        </w:rPr>
        <w:t>Североуральского</w:t>
      </w:r>
      <w:r>
        <w:rPr>
          <w:szCs w:val="28"/>
        </w:rPr>
        <w:t xml:space="preserve"> </w:t>
      </w: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С.А. Золотарева</w:t>
      </w:r>
    </w:p>
    <w:p w:rsidR="004D1116" w:rsidRDefault="004D1116" w:rsidP="004D1116">
      <w:pPr>
        <w:jc w:val="both"/>
        <w:rPr>
          <w:b/>
          <w:szCs w:val="28"/>
        </w:rPr>
      </w:pPr>
    </w:p>
    <w:p w:rsidR="004D1116" w:rsidRDefault="004D1116" w:rsidP="004D1116">
      <w:pPr>
        <w:jc w:val="both"/>
        <w:rPr>
          <w:b/>
          <w:szCs w:val="28"/>
        </w:rPr>
      </w:pPr>
    </w:p>
    <w:p w:rsidR="004D1116" w:rsidRDefault="004D1116" w:rsidP="004D1116">
      <w:pPr>
        <w:jc w:val="both"/>
        <w:rPr>
          <w:b/>
          <w:szCs w:val="28"/>
        </w:rPr>
      </w:pPr>
    </w:p>
    <w:p w:rsidR="004D1116" w:rsidRDefault="004D1116" w:rsidP="004D1116">
      <w:pPr>
        <w:jc w:val="both"/>
        <w:rPr>
          <w:b/>
          <w:szCs w:val="28"/>
        </w:rPr>
      </w:pPr>
    </w:p>
    <w:p w:rsidR="004D1116" w:rsidRDefault="004D1116" w:rsidP="004D1116">
      <w:pPr>
        <w:jc w:val="both"/>
        <w:rPr>
          <w:b/>
          <w:szCs w:val="28"/>
        </w:rPr>
      </w:pPr>
    </w:p>
    <w:p w:rsidR="004D1116" w:rsidRDefault="004D1116" w:rsidP="004D1116">
      <w:pPr>
        <w:jc w:val="both"/>
        <w:rPr>
          <w:b/>
          <w:szCs w:val="28"/>
        </w:rPr>
      </w:pPr>
    </w:p>
    <w:p w:rsidR="004D1116" w:rsidRDefault="004D1116" w:rsidP="004D1116">
      <w:pPr>
        <w:jc w:val="both"/>
        <w:rPr>
          <w:b/>
          <w:szCs w:val="28"/>
        </w:rPr>
      </w:pPr>
    </w:p>
    <w:p w:rsidR="004D1116" w:rsidRDefault="004D1116" w:rsidP="004D1116">
      <w:pPr>
        <w:jc w:val="both"/>
        <w:rPr>
          <w:b/>
          <w:szCs w:val="28"/>
        </w:rPr>
      </w:pPr>
    </w:p>
    <w:p w:rsidR="004D1116" w:rsidRDefault="004D1116" w:rsidP="004D1116">
      <w:pPr>
        <w:jc w:val="both"/>
        <w:rPr>
          <w:b/>
          <w:szCs w:val="28"/>
        </w:rPr>
      </w:pPr>
    </w:p>
    <w:p w:rsidR="004D1116" w:rsidRDefault="004D1116" w:rsidP="004D1116">
      <w:pPr>
        <w:ind w:left="5103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4D1116" w:rsidRDefault="004D1116" w:rsidP="004D1116">
      <w:pPr>
        <w:ind w:left="5103"/>
        <w:jc w:val="both"/>
        <w:rPr>
          <w:szCs w:val="28"/>
        </w:rPr>
      </w:pPr>
      <w:r>
        <w:rPr>
          <w:szCs w:val="28"/>
        </w:rPr>
        <w:t xml:space="preserve">распоряжением Администрации </w:t>
      </w:r>
    </w:p>
    <w:p w:rsidR="004D1116" w:rsidRDefault="004D1116" w:rsidP="004D1116">
      <w:pPr>
        <w:ind w:left="5103"/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4D1116" w:rsidRDefault="004D1116" w:rsidP="004D1116">
      <w:pPr>
        <w:ind w:left="5103"/>
        <w:jc w:val="both"/>
        <w:rPr>
          <w:szCs w:val="28"/>
        </w:rPr>
      </w:pPr>
      <w:r>
        <w:rPr>
          <w:szCs w:val="28"/>
        </w:rPr>
        <w:t xml:space="preserve">от </w:t>
      </w:r>
      <w:r w:rsidRPr="004D1116">
        <w:rPr>
          <w:szCs w:val="28"/>
          <w:u w:val="single"/>
        </w:rPr>
        <w:t>02.12.2019</w:t>
      </w:r>
      <w:r>
        <w:rPr>
          <w:szCs w:val="28"/>
        </w:rPr>
        <w:t xml:space="preserve"> № </w:t>
      </w:r>
      <w:r w:rsidRPr="004D1116">
        <w:rPr>
          <w:szCs w:val="28"/>
          <w:u w:val="single"/>
        </w:rPr>
        <w:t>124</w:t>
      </w:r>
    </w:p>
    <w:p w:rsidR="004D1116" w:rsidRDefault="004D1116" w:rsidP="004D1116">
      <w:pPr>
        <w:ind w:left="5103"/>
        <w:jc w:val="both"/>
        <w:rPr>
          <w:szCs w:val="28"/>
        </w:rPr>
      </w:pPr>
      <w:r>
        <w:rPr>
          <w:szCs w:val="28"/>
        </w:rPr>
        <w:t xml:space="preserve">«Об утверждении плана проведения </w:t>
      </w:r>
    </w:p>
    <w:p w:rsidR="004D1116" w:rsidRDefault="004D1116" w:rsidP="004D1116">
      <w:pPr>
        <w:ind w:left="5103"/>
        <w:jc w:val="both"/>
        <w:rPr>
          <w:szCs w:val="28"/>
        </w:rPr>
      </w:pPr>
      <w:r>
        <w:rPr>
          <w:szCs w:val="28"/>
        </w:rPr>
        <w:t>Администрацией Североуральского городского округа ведомственного контроля в сфере закупок товаров, работ, услуг на первое полугодие 2020 года»</w:t>
      </w:r>
    </w:p>
    <w:p w:rsidR="004D1116" w:rsidRDefault="004D1116" w:rsidP="004D1116">
      <w:pPr>
        <w:jc w:val="center"/>
        <w:rPr>
          <w:szCs w:val="28"/>
        </w:rPr>
      </w:pPr>
    </w:p>
    <w:p w:rsidR="004D1116" w:rsidRDefault="004D1116" w:rsidP="004D1116">
      <w:pPr>
        <w:jc w:val="center"/>
        <w:rPr>
          <w:szCs w:val="28"/>
        </w:rPr>
      </w:pPr>
    </w:p>
    <w:p w:rsidR="004D1116" w:rsidRDefault="004D1116" w:rsidP="004D1116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4D1116" w:rsidRDefault="004D1116" w:rsidP="004D1116">
      <w:pPr>
        <w:jc w:val="center"/>
        <w:rPr>
          <w:szCs w:val="28"/>
        </w:rPr>
      </w:pPr>
      <w:r>
        <w:rPr>
          <w:szCs w:val="28"/>
        </w:rPr>
        <w:t>проведения Администрацией Североуральского городского округа</w:t>
      </w:r>
    </w:p>
    <w:p w:rsidR="004D1116" w:rsidRDefault="004D1116" w:rsidP="004D1116">
      <w:pPr>
        <w:jc w:val="center"/>
        <w:rPr>
          <w:szCs w:val="28"/>
        </w:rPr>
      </w:pPr>
      <w:r>
        <w:rPr>
          <w:szCs w:val="28"/>
        </w:rPr>
        <w:t xml:space="preserve">ведомственного контроля в сфере закупок товаров, работ, услуг </w:t>
      </w:r>
    </w:p>
    <w:p w:rsidR="004D1116" w:rsidRDefault="004D1116" w:rsidP="004D1116">
      <w:pPr>
        <w:jc w:val="center"/>
        <w:rPr>
          <w:szCs w:val="28"/>
        </w:rPr>
      </w:pPr>
      <w:r>
        <w:rPr>
          <w:szCs w:val="28"/>
        </w:rPr>
        <w:t>на первое полугодие 2020 года</w:t>
      </w:r>
    </w:p>
    <w:p w:rsidR="004D1116" w:rsidRDefault="004D1116" w:rsidP="004D111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701"/>
        <w:gridCol w:w="3346"/>
      </w:tblGrid>
      <w:tr w:rsidR="004D1116" w:rsidTr="004D11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6" w:rsidRDefault="004D1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6" w:rsidRDefault="004D1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6" w:rsidRDefault="004D1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Планируемый срок проведения ведомственного контроля </w:t>
            </w:r>
          </w:p>
        </w:tc>
      </w:tr>
      <w:tr w:rsidR="004D1116" w:rsidTr="004D11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6" w:rsidRDefault="004D1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6" w:rsidRDefault="004D1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автономное учреждение «Физкультура и спорт»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6" w:rsidRDefault="004D1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2020</w:t>
            </w:r>
          </w:p>
        </w:tc>
      </w:tr>
    </w:tbl>
    <w:p w:rsidR="004D1116" w:rsidRDefault="004D1116" w:rsidP="004D1116">
      <w:pPr>
        <w:jc w:val="center"/>
        <w:rPr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  <w:bookmarkStart w:id="0" w:name="_GoBack"/>
      <w:bookmarkEnd w:id="0"/>
    </w:p>
    <w:sectPr w:rsidR="00ED4460" w:rsidSect="004D1116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F0" w:rsidRDefault="00131DF0" w:rsidP="004D1116">
      <w:r>
        <w:separator/>
      </w:r>
    </w:p>
  </w:endnote>
  <w:endnote w:type="continuationSeparator" w:id="0">
    <w:p w:rsidR="00131DF0" w:rsidRDefault="00131DF0" w:rsidP="004D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F0" w:rsidRDefault="00131DF0" w:rsidP="004D1116">
      <w:r>
        <w:separator/>
      </w:r>
    </w:p>
  </w:footnote>
  <w:footnote w:type="continuationSeparator" w:id="0">
    <w:p w:rsidR="00131DF0" w:rsidRDefault="00131DF0" w:rsidP="004D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862883"/>
      <w:docPartObj>
        <w:docPartGallery w:val="Page Numbers (Top of Page)"/>
        <w:docPartUnique/>
      </w:docPartObj>
    </w:sdtPr>
    <w:sdtContent>
      <w:p w:rsidR="004D1116" w:rsidRDefault="004D11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1116" w:rsidRDefault="004D11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2C88"/>
    <w:rsid w:val="00131DF0"/>
    <w:rsid w:val="00322E4D"/>
    <w:rsid w:val="00421C4B"/>
    <w:rsid w:val="004D1116"/>
    <w:rsid w:val="004F3578"/>
    <w:rsid w:val="00524F8B"/>
    <w:rsid w:val="007F097C"/>
    <w:rsid w:val="008C4B8C"/>
    <w:rsid w:val="00996EAD"/>
    <w:rsid w:val="00A315F2"/>
    <w:rsid w:val="00A32D57"/>
    <w:rsid w:val="00A96B2C"/>
    <w:rsid w:val="00BC5273"/>
    <w:rsid w:val="00C5181B"/>
    <w:rsid w:val="00C86C01"/>
    <w:rsid w:val="00CA2FF8"/>
    <w:rsid w:val="00CB43D7"/>
    <w:rsid w:val="00DA20CF"/>
    <w:rsid w:val="00E3605F"/>
    <w:rsid w:val="00E9262D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11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1116"/>
  </w:style>
  <w:style w:type="paragraph" w:styleId="a7">
    <w:name w:val="footer"/>
    <w:basedOn w:val="a"/>
    <w:link w:val="a8"/>
    <w:uiPriority w:val="99"/>
    <w:unhideWhenUsed/>
    <w:rsid w:val="004D11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cp:lastPrinted>2019-12-03T08:51:00Z</cp:lastPrinted>
  <dcterms:created xsi:type="dcterms:W3CDTF">2014-04-14T10:25:00Z</dcterms:created>
  <dcterms:modified xsi:type="dcterms:W3CDTF">2019-12-03T08:54:00Z</dcterms:modified>
</cp:coreProperties>
</file>