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38" w:rsidRPr="00542829" w:rsidRDefault="004B1238" w:rsidP="00C1533F">
      <w:pPr>
        <w:ind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  <w:r w:rsidRPr="00542829">
        <w:rPr>
          <w:rFonts w:ascii="PT Astra Serif" w:hAnsi="PT Astra Serif"/>
          <w:b/>
          <w:bCs w:val="0"/>
          <w:sz w:val="28"/>
          <w:szCs w:val="28"/>
        </w:rPr>
        <w:t>АДМИНИСТРАЦИЯ</w:t>
      </w:r>
      <w:r w:rsidR="00542829">
        <w:rPr>
          <w:rFonts w:ascii="PT Astra Serif" w:hAnsi="PT Astra Serif"/>
          <w:b/>
          <w:bCs w:val="0"/>
          <w:sz w:val="28"/>
          <w:szCs w:val="28"/>
        </w:rPr>
        <w:t xml:space="preserve"> </w:t>
      </w:r>
      <w:r w:rsidRPr="00542829">
        <w:rPr>
          <w:rFonts w:ascii="PT Astra Serif" w:hAnsi="PT Astra Serif"/>
          <w:b/>
          <w:bCs w:val="0"/>
          <w:sz w:val="28"/>
          <w:szCs w:val="28"/>
        </w:rPr>
        <w:t>СЕВЕРОУРАЛЬСКОГО ГОРОДСКОГО ОКРУГА</w:t>
      </w:r>
    </w:p>
    <w:p w:rsidR="004B1238" w:rsidRPr="00542829" w:rsidRDefault="004B1238" w:rsidP="00C1533F">
      <w:pPr>
        <w:ind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4B1238" w:rsidRPr="00542829" w:rsidRDefault="004B1238" w:rsidP="00C1533F">
      <w:pPr>
        <w:ind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  <w:r w:rsidRPr="00542829">
        <w:rPr>
          <w:rFonts w:ascii="PT Astra Serif" w:hAnsi="PT Astra Serif"/>
          <w:b/>
          <w:bCs w:val="0"/>
          <w:sz w:val="28"/>
          <w:szCs w:val="28"/>
        </w:rPr>
        <w:t>ПОСТАНОВЛЕНИЕ</w:t>
      </w:r>
    </w:p>
    <w:p w:rsidR="004B1238" w:rsidRPr="00542829" w:rsidRDefault="004B1238" w:rsidP="00C1533F">
      <w:pPr>
        <w:ind w:firstLine="426"/>
        <w:jc w:val="center"/>
        <w:rPr>
          <w:rFonts w:ascii="PT Astra Serif" w:hAnsi="PT Astra Serif"/>
          <w:b/>
          <w:bCs w:val="0"/>
        </w:rPr>
      </w:pPr>
    </w:p>
    <w:p w:rsidR="004B1238" w:rsidRPr="00542829" w:rsidRDefault="004B1238" w:rsidP="00C1533F">
      <w:pPr>
        <w:ind w:firstLine="426"/>
        <w:jc w:val="center"/>
        <w:rPr>
          <w:rFonts w:ascii="PT Astra Serif" w:hAnsi="PT Astra Serif"/>
          <w:b/>
          <w:bCs w:val="0"/>
        </w:rPr>
      </w:pPr>
    </w:p>
    <w:p w:rsidR="00783499" w:rsidRPr="00542829" w:rsidRDefault="00AD0305" w:rsidP="00AD0305">
      <w:pPr>
        <w:ind w:firstLine="426"/>
        <w:rPr>
          <w:rFonts w:ascii="PT Astra Serif" w:hAnsi="PT Astra Serif"/>
          <w:b/>
          <w:bCs w:val="0"/>
        </w:rPr>
      </w:pPr>
      <w:r>
        <w:rPr>
          <w:rFonts w:ascii="PT Astra Serif" w:hAnsi="PT Astra Serif"/>
          <w:b/>
          <w:bCs w:val="0"/>
        </w:rPr>
        <w:t>______________</w:t>
      </w:r>
      <w:r w:rsidR="00783499">
        <w:rPr>
          <w:rFonts w:ascii="PT Astra Serif" w:hAnsi="PT Astra Serif"/>
          <w:b/>
          <w:bCs w:val="0"/>
        </w:rPr>
        <w:t xml:space="preserve"> </w:t>
      </w:r>
      <w:r w:rsidR="00542829" w:rsidRPr="00542829">
        <w:rPr>
          <w:rFonts w:ascii="PT Astra Serif" w:hAnsi="PT Astra Serif"/>
          <w:b/>
          <w:bCs w:val="0"/>
        </w:rPr>
        <w:t xml:space="preserve">    №</w:t>
      </w:r>
      <w:r>
        <w:rPr>
          <w:rFonts w:ascii="PT Astra Serif" w:hAnsi="PT Astra Serif"/>
          <w:b/>
          <w:bCs w:val="0"/>
        </w:rPr>
        <w:t>_________</w:t>
      </w:r>
    </w:p>
    <w:p w:rsidR="00542829" w:rsidRPr="00542829" w:rsidRDefault="00542829" w:rsidP="00C1533F">
      <w:pPr>
        <w:ind w:firstLine="426"/>
        <w:jc w:val="center"/>
        <w:rPr>
          <w:rFonts w:ascii="PT Astra Serif" w:hAnsi="PT Astra Serif"/>
          <w:b/>
          <w:bCs w:val="0"/>
        </w:rPr>
      </w:pPr>
      <w:r w:rsidRPr="00542829">
        <w:rPr>
          <w:rFonts w:ascii="PT Astra Serif" w:hAnsi="PT Astra Serif"/>
        </w:rPr>
        <w:t>г. Североуральск</w:t>
      </w:r>
    </w:p>
    <w:p w:rsidR="004B1238" w:rsidRPr="00542829" w:rsidRDefault="004B1238" w:rsidP="00542829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BA71E6" w:rsidRPr="00542829" w:rsidRDefault="00BA71E6" w:rsidP="00C1533F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  <w:r w:rsidRPr="00542829">
        <w:rPr>
          <w:rFonts w:ascii="PT Astra Serif" w:hAnsi="PT Astra Serif"/>
          <w:b/>
          <w:sz w:val="28"/>
          <w:szCs w:val="28"/>
        </w:rPr>
        <w:t>Об утверждении долгов</w:t>
      </w:r>
      <w:r w:rsidR="004B1238" w:rsidRPr="00542829">
        <w:rPr>
          <w:rFonts w:ascii="PT Astra Serif" w:hAnsi="PT Astra Serif"/>
          <w:b/>
          <w:sz w:val="28"/>
          <w:szCs w:val="28"/>
        </w:rPr>
        <w:t>ой политики Североуральского городского округа</w:t>
      </w:r>
      <w:r w:rsidRPr="00542829">
        <w:rPr>
          <w:rFonts w:ascii="PT Astra Serif" w:hAnsi="PT Astra Serif"/>
          <w:b/>
          <w:sz w:val="28"/>
          <w:szCs w:val="28"/>
        </w:rPr>
        <w:t xml:space="preserve"> </w:t>
      </w:r>
      <w:r w:rsidR="002B58CA">
        <w:rPr>
          <w:rFonts w:ascii="PT Astra Serif" w:hAnsi="PT Astra Serif"/>
          <w:b/>
          <w:sz w:val="28"/>
          <w:szCs w:val="28"/>
        </w:rPr>
        <w:t>на 2023</w:t>
      </w:r>
      <w:r w:rsidR="00AD0305"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2B58CA">
        <w:rPr>
          <w:rFonts w:ascii="PT Astra Serif" w:hAnsi="PT Astra Serif"/>
          <w:b/>
          <w:sz w:val="28"/>
          <w:szCs w:val="28"/>
        </w:rPr>
        <w:t>4</w:t>
      </w:r>
      <w:r w:rsidR="00AD0305">
        <w:rPr>
          <w:rFonts w:ascii="PT Astra Serif" w:hAnsi="PT Astra Serif"/>
          <w:b/>
          <w:sz w:val="28"/>
          <w:szCs w:val="28"/>
        </w:rPr>
        <w:t xml:space="preserve"> и 202</w:t>
      </w:r>
      <w:r w:rsidR="002B58CA">
        <w:rPr>
          <w:rFonts w:ascii="PT Astra Serif" w:hAnsi="PT Astra Serif"/>
          <w:b/>
          <w:sz w:val="28"/>
          <w:szCs w:val="28"/>
        </w:rPr>
        <w:t>5</w:t>
      </w:r>
      <w:r w:rsidR="00AD0305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BA71E6" w:rsidRPr="00542829" w:rsidRDefault="00BA71E6" w:rsidP="00C1533F">
      <w:pPr>
        <w:widowControl w:val="0"/>
        <w:autoSpaceDE w:val="0"/>
        <w:autoSpaceDN w:val="0"/>
        <w:adjustRightInd w:val="0"/>
        <w:ind w:firstLine="426"/>
        <w:jc w:val="both"/>
        <w:rPr>
          <w:rFonts w:ascii="PT Astra Serif" w:hAnsi="PT Astra Serif"/>
          <w:bCs w:val="0"/>
          <w:sz w:val="28"/>
          <w:szCs w:val="28"/>
        </w:rPr>
      </w:pPr>
    </w:p>
    <w:p w:rsidR="00BA71E6" w:rsidRPr="00542829" w:rsidRDefault="004B1238" w:rsidP="00542829">
      <w:pPr>
        <w:pStyle w:val="1"/>
        <w:ind w:firstLine="426"/>
        <w:jc w:val="both"/>
        <w:rPr>
          <w:rFonts w:ascii="PT Astra Serif" w:hAnsi="PT Astra Serif"/>
          <w:b w:val="0"/>
          <w:szCs w:val="28"/>
        </w:rPr>
      </w:pPr>
      <w:r w:rsidRPr="00542829">
        <w:rPr>
          <w:rFonts w:ascii="PT Astra Serif" w:hAnsi="PT Astra Serif"/>
          <w:b w:val="0"/>
          <w:szCs w:val="28"/>
        </w:rPr>
        <w:t xml:space="preserve">Руководствуясь Бюджетным кодексом Российской Федерации, </w:t>
      </w:r>
      <w:r w:rsidR="00676963" w:rsidRPr="00542829">
        <w:rPr>
          <w:rFonts w:ascii="PT Astra Serif" w:hAnsi="PT Astra Serif"/>
          <w:b w:val="0"/>
          <w:szCs w:val="28"/>
        </w:rPr>
        <w:t xml:space="preserve">Федеральным законом от 06  октября 2003 года № 131-ФЗ «Об общих принципах организации местного самоуправления в Российской Федерации», </w:t>
      </w:r>
      <w:r w:rsidRPr="00542829">
        <w:rPr>
          <w:rFonts w:ascii="PT Astra Serif" w:hAnsi="PT Astra Serif"/>
          <w:b w:val="0"/>
          <w:szCs w:val="28"/>
        </w:rPr>
        <w:t>Уставом Североуральского городского округа, Администрация Североуральского городского округа</w:t>
      </w:r>
    </w:p>
    <w:p w:rsidR="004B1238" w:rsidRPr="00542829" w:rsidRDefault="00BA71E6" w:rsidP="00542829">
      <w:pPr>
        <w:autoSpaceDE w:val="0"/>
        <w:autoSpaceDN w:val="0"/>
        <w:adjustRightInd w:val="0"/>
        <w:spacing w:before="19" w:after="19" w:line="235" w:lineRule="auto"/>
        <w:ind w:firstLine="426"/>
        <w:jc w:val="both"/>
        <w:rPr>
          <w:rFonts w:ascii="PT Astra Serif" w:hAnsi="PT Astra Serif"/>
          <w:b/>
          <w:bCs w:val="0"/>
          <w:sz w:val="28"/>
          <w:szCs w:val="28"/>
        </w:rPr>
      </w:pPr>
      <w:r w:rsidRPr="00542829">
        <w:rPr>
          <w:rFonts w:ascii="PT Astra Serif" w:hAnsi="PT Astra Serif"/>
          <w:b/>
          <w:bCs w:val="0"/>
          <w:sz w:val="28"/>
          <w:szCs w:val="28"/>
        </w:rPr>
        <w:t>ПОСТАНОВЛЯЕТ:</w:t>
      </w:r>
    </w:p>
    <w:p w:rsidR="00BA71E6" w:rsidRPr="00542829" w:rsidRDefault="00BA71E6" w:rsidP="00C1533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19" w:line="235" w:lineRule="auto"/>
        <w:ind w:left="0" w:firstLine="709"/>
        <w:jc w:val="both"/>
        <w:rPr>
          <w:rFonts w:ascii="PT Astra Serif" w:hAnsi="PT Astra Serif"/>
          <w:bCs w:val="0"/>
          <w:sz w:val="28"/>
          <w:szCs w:val="28"/>
        </w:rPr>
      </w:pPr>
      <w:r w:rsidRPr="00542829">
        <w:rPr>
          <w:rFonts w:ascii="PT Astra Serif" w:hAnsi="PT Astra Serif"/>
          <w:bCs w:val="0"/>
          <w:sz w:val="28"/>
          <w:szCs w:val="28"/>
        </w:rPr>
        <w:t>Утве</w:t>
      </w:r>
      <w:r w:rsidR="004B1238" w:rsidRPr="00542829">
        <w:rPr>
          <w:rFonts w:ascii="PT Astra Serif" w:hAnsi="PT Astra Serif"/>
          <w:bCs w:val="0"/>
          <w:sz w:val="28"/>
          <w:szCs w:val="28"/>
        </w:rPr>
        <w:t>рдить долговую политику Североуральского городского округа</w:t>
      </w:r>
      <w:r w:rsidR="00C1533F" w:rsidRPr="00542829">
        <w:rPr>
          <w:rFonts w:ascii="PT Astra Serif" w:hAnsi="PT Astra Serif"/>
          <w:bCs w:val="0"/>
          <w:sz w:val="28"/>
          <w:szCs w:val="28"/>
        </w:rPr>
        <w:t xml:space="preserve"> </w:t>
      </w:r>
      <w:r w:rsidR="00AD0305">
        <w:rPr>
          <w:rFonts w:ascii="PT Astra Serif" w:hAnsi="PT Astra Serif"/>
          <w:bCs w:val="0"/>
          <w:sz w:val="28"/>
          <w:szCs w:val="28"/>
        </w:rPr>
        <w:t xml:space="preserve">на </w:t>
      </w:r>
      <w:r w:rsidR="002B58CA">
        <w:rPr>
          <w:rFonts w:ascii="PT Astra Serif" w:hAnsi="PT Astra Serif"/>
          <w:bCs w:val="0"/>
          <w:sz w:val="28"/>
          <w:szCs w:val="28"/>
        </w:rPr>
        <w:t>2023 год и плановый период 2024 и 2025 годов</w:t>
      </w:r>
      <w:r w:rsidRPr="00542829">
        <w:rPr>
          <w:rFonts w:ascii="PT Astra Serif" w:hAnsi="PT Astra Serif"/>
          <w:bCs w:val="0"/>
          <w:sz w:val="28"/>
          <w:szCs w:val="28"/>
        </w:rPr>
        <w:t xml:space="preserve"> (прилагается).</w:t>
      </w:r>
    </w:p>
    <w:p w:rsidR="00ED32CE" w:rsidRPr="00542829" w:rsidRDefault="00ED32CE" w:rsidP="00C1533F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42829">
        <w:rPr>
          <w:rFonts w:ascii="PT Astra Serif" w:hAnsi="PT Astra Serif"/>
          <w:bCs w:val="0"/>
          <w:sz w:val="28"/>
          <w:szCs w:val="28"/>
        </w:rPr>
        <w:t>Контроль за</w:t>
      </w:r>
      <w:proofErr w:type="gramEnd"/>
      <w:r w:rsidRPr="00542829">
        <w:rPr>
          <w:rFonts w:ascii="PT Astra Serif" w:hAnsi="PT Astra Serif"/>
          <w:bCs w:val="0"/>
          <w:sz w:val="28"/>
          <w:szCs w:val="28"/>
        </w:rPr>
        <w:t xml:space="preserve"> исполнением настоящего постановления </w:t>
      </w:r>
      <w:r w:rsidR="00D71DC9">
        <w:rPr>
          <w:rFonts w:ascii="PT Astra Serif" w:hAnsi="PT Astra Serif"/>
          <w:bCs w:val="0"/>
          <w:sz w:val="28"/>
          <w:szCs w:val="28"/>
        </w:rPr>
        <w:t>оставляю за собой</w:t>
      </w:r>
      <w:r w:rsidR="00B13A7F">
        <w:rPr>
          <w:rFonts w:ascii="PT Astra Serif" w:hAnsi="PT Astra Serif"/>
          <w:bCs w:val="0"/>
          <w:sz w:val="28"/>
          <w:szCs w:val="28"/>
        </w:rPr>
        <w:t>.</w:t>
      </w:r>
    </w:p>
    <w:p w:rsidR="004B1238" w:rsidRPr="00542829" w:rsidRDefault="004B1238" w:rsidP="00C1533F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 xml:space="preserve">Опубликовать настоящее постановление на официальном </w:t>
      </w:r>
      <w:proofErr w:type="gramStart"/>
      <w:r w:rsidRPr="00542829">
        <w:rPr>
          <w:rFonts w:ascii="PT Astra Serif" w:hAnsi="PT Astra Serif"/>
          <w:sz w:val="28"/>
          <w:szCs w:val="28"/>
        </w:rPr>
        <w:t>сайте</w:t>
      </w:r>
      <w:proofErr w:type="gramEnd"/>
      <w:r w:rsidRPr="00542829">
        <w:rPr>
          <w:rFonts w:ascii="PT Astra Serif" w:hAnsi="PT Astra Serif"/>
          <w:sz w:val="28"/>
          <w:szCs w:val="28"/>
        </w:rPr>
        <w:t xml:space="preserve"> Администрации Североуральского городского округа.</w:t>
      </w:r>
    </w:p>
    <w:p w:rsidR="00BA71E6" w:rsidRPr="00542829" w:rsidRDefault="00BA71E6" w:rsidP="00C1533F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bCs w:val="0"/>
          <w:sz w:val="28"/>
          <w:szCs w:val="28"/>
        </w:rPr>
      </w:pPr>
    </w:p>
    <w:p w:rsidR="004B1238" w:rsidRPr="00542829" w:rsidRDefault="004B1238" w:rsidP="00C1533F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bCs w:val="0"/>
          <w:sz w:val="28"/>
          <w:szCs w:val="28"/>
        </w:rPr>
      </w:pPr>
    </w:p>
    <w:p w:rsidR="00676963" w:rsidRPr="00542829" w:rsidRDefault="00676963" w:rsidP="00C1533F">
      <w:pPr>
        <w:autoSpaceDE w:val="0"/>
        <w:autoSpaceDN w:val="0"/>
        <w:adjustRightInd w:val="0"/>
        <w:jc w:val="both"/>
        <w:rPr>
          <w:rFonts w:ascii="PT Astra Serif" w:hAnsi="PT Astra Serif"/>
          <w:bCs w:val="0"/>
          <w:sz w:val="28"/>
          <w:szCs w:val="28"/>
        </w:rPr>
      </w:pPr>
      <w:r w:rsidRPr="00542829">
        <w:rPr>
          <w:rFonts w:ascii="PT Astra Serif" w:hAnsi="PT Astra Serif"/>
          <w:bCs w:val="0"/>
          <w:sz w:val="28"/>
          <w:szCs w:val="28"/>
        </w:rPr>
        <w:t xml:space="preserve">Глава </w:t>
      </w:r>
    </w:p>
    <w:p w:rsidR="004B1238" w:rsidRPr="00542829" w:rsidRDefault="00676963" w:rsidP="00C1533F">
      <w:pPr>
        <w:autoSpaceDE w:val="0"/>
        <w:autoSpaceDN w:val="0"/>
        <w:adjustRightInd w:val="0"/>
        <w:jc w:val="both"/>
        <w:rPr>
          <w:rFonts w:ascii="PT Astra Serif" w:hAnsi="PT Astra Serif"/>
          <w:bCs w:val="0"/>
          <w:sz w:val="28"/>
          <w:szCs w:val="28"/>
        </w:rPr>
      </w:pPr>
      <w:r w:rsidRPr="00542829">
        <w:rPr>
          <w:rFonts w:ascii="PT Astra Serif" w:hAnsi="PT Astra Serif"/>
          <w:bCs w:val="0"/>
          <w:sz w:val="28"/>
          <w:szCs w:val="28"/>
        </w:rPr>
        <w:t xml:space="preserve">Североуральского городского округа         </w:t>
      </w:r>
      <w:r w:rsidR="00FD0E4D" w:rsidRPr="00542829">
        <w:rPr>
          <w:rFonts w:ascii="PT Astra Serif" w:hAnsi="PT Astra Serif"/>
          <w:bCs w:val="0"/>
          <w:sz w:val="28"/>
          <w:szCs w:val="28"/>
        </w:rPr>
        <w:t xml:space="preserve">                               </w:t>
      </w:r>
      <w:r w:rsidR="00B13A7F">
        <w:rPr>
          <w:rFonts w:ascii="PT Astra Serif" w:hAnsi="PT Astra Serif"/>
          <w:bCs w:val="0"/>
          <w:sz w:val="28"/>
          <w:szCs w:val="28"/>
        </w:rPr>
        <w:t>С.Н.Миронова</w:t>
      </w:r>
    </w:p>
    <w:p w:rsidR="00BA71E6" w:rsidRPr="00542829" w:rsidRDefault="00BA71E6" w:rsidP="00C1533F">
      <w:pPr>
        <w:ind w:right="-1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542829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542829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542829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542829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542829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542829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542829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C1533F" w:rsidRDefault="00C1533F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F95F4C" w:rsidRDefault="00F95F4C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F95F4C" w:rsidRPr="00542829" w:rsidRDefault="00F95F4C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542829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542829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542829" w:rsidRDefault="00542829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542829" w:rsidRPr="00542829" w:rsidRDefault="00542829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Default="00BA71E6" w:rsidP="00C1533F">
      <w:pPr>
        <w:ind w:right="-1" w:firstLine="426"/>
        <w:rPr>
          <w:rFonts w:ascii="PT Astra Serif" w:hAnsi="PT Astra Serif"/>
          <w:b/>
          <w:bCs w:val="0"/>
          <w:sz w:val="28"/>
          <w:szCs w:val="28"/>
        </w:rPr>
      </w:pPr>
    </w:p>
    <w:p w:rsidR="00542829" w:rsidRPr="00542829" w:rsidRDefault="00542829" w:rsidP="00C1533F">
      <w:pPr>
        <w:ind w:right="-1" w:firstLine="426"/>
        <w:rPr>
          <w:rFonts w:ascii="PT Astra Serif" w:hAnsi="PT Astra Serif"/>
          <w:b/>
          <w:bCs w:val="0"/>
          <w:sz w:val="28"/>
          <w:szCs w:val="28"/>
        </w:rPr>
      </w:pPr>
    </w:p>
    <w:p w:rsidR="00676963" w:rsidRPr="00542829" w:rsidRDefault="00676963" w:rsidP="00C1533F">
      <w:pPr>
        <w:tabs>
          <w:tab w:val="left" w:pos="11766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PT Astra Serif" w:hAnsi="PT Astra Serif"/>
          <w:bCs w:val="0"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42829" w:rsidRPr="00542829" w:rsidTr="00542829">
        <w:tc>
          <w:tcPr>
            <w:tcW w:w="4926" w:type="dxa"/>
          </w:tcPr>
          <w:p w:rsidR="00542829" w:rsidRPr="00542829" w:rsidRDefault="00542829" w:rsidP="00542829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542829">
              <w:rPr>
                <w:rFonts w:ascii="PT Astra Serif" w:hAnsi="PT Astra Serif"/>
                <w:bCs w:val="0"/>
                <w:sz w:val="28"/>
                <w:szCs w:val="28"/>
              </w:rPr>
              <w:t>УТВЕРЖДЕНО</w:t>
            </w:r>
          </w:p>
          <w:p w:rsidR="00542829" w:rsidRPr="00542829" w:rsidRDefault="00542829" w:rsidP="00542829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542829">
              <w:rPr>
                <w:rFonts w:ascii="PT Astra Serif" w:hAnsi="PT Astra Serif"/>
                <w:bCs w:val="0"/>
                <w:sz w:val="28"/>
                <w:szCs w:val="28"/>
              </w:rPr>
              <w:t>постановлением  Администрации</w:t>
            </w:r>
          </w:p>
          <w:p w:rsidR="00542829" w:rsidRPr="00542829" w:rsidRDefault="00542829" w:rsidP="00542829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542829">
              <w:rPr>
                <w:rFonts w:ascii="PT Astra Serif" w:hAnsi="PT Astra Serif"/>
                <w:bCs w:val="0"/>
                <w:sz w:val="28"/>
                <w:szCs w:val="28"/>
              </w:rPr>
              <w:t>Североуральского городского округа</w:t>
            </w:r>
          </w:p>
          <w:p w:rsidR="00542829" w:rsidRPr="00542829" w:rsidRDefault="00542829" w:rsidP="00542829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542829">
              <w:rPr>
                <w:rFonts w:ascii="PT Astra Serif" w:hAnsi="PT Astra Serif"/>
                <w:bCs w:val="0"/>
                <w:sz w:val="28"/>
                <w:szCs w:val="28"/>
              </w:rPr>
              <w:t>от _____________ № _______________</w:t>
            </w:r>
          </w:p>
          <w:p w:rsidR="00542829" w:rsidRPr="00542829" w:rsidRDefault="00542829" w:rsidP="00542829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542829">
              <w:rPr>
                <w:rFonts w:ascii="PT Astra Serif" w:hAnsi="PT Astra Serif"/>
                <w:bCs w:val="0"/>
                <w:sz w:val="28"/>
                <w:szCs w:val="28"/>
              </w:rPr>
              <w:t xml:space="preserve">«Об утверждении долговой политики </w:t>
            </w:r>
          </w:p>
          <w:p w:rsidR="00542829" w:rsidRPr="00542829" w:rsidRDefault="00542829" w:rsidP="00542829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542829">
              <w:rPr>
                <w:rFonts w:ascii="PT Astra Serif" w:hAnsi="PT Astra Serif"/>
                <w:bCs w:val="0"/>
                <w:sz w:val="28"/>
                <w:szCs w:val="28"/>
              </w:rPr>
              <w:t xml:space="preserve">Североуральского городского округа </w:t>
            </w:r>
            <w:r w:rsidR="00AD0305">
              <w:rPr>
                <w:rFonts w:ascii="PT Astra Serif" w:hAnsi="PT Astra Serif"/>
                <w:bCs w:val="0"/>
                <w:sz w:val="28"/>
                <w:szCs w:val="28"/>
              </w:rPr>
              <w:t xml:space="preserve">на </w:t>
            </w:r>
            <w:r w:rsidR="002B58CA">
              <w:rPr>
                <w:rFonts w:ascii="PT Astra Serif" w:hAnsi="PT Astra Serif"/>
                <w:bCs w:val="0"/>
                <w:sz w:val="28"/>
                <w:szCs w:val="28"/>
              </w:rPr>
              <w:t>2023 год и плановый период 2024 и 2025 годов</w:t>
            </w:r>
            <w:r w:rsidRPr="00542829">
              <w:rPr>
                <w:rFonts w:ascii="PT Astra Serif" w:hAnsi="PT Astra Serif"/>
                <w:bCs w:val="0"/>
                <w:sz w:val="28"/>
                <w:szCs w:val="28"/>
              </w:rPr>
              <w:t>»</w:t>
            </w:r>
          </w:p>
          <w:p w:rsidR="00542829" w:rsidRPr="00542829" w:rsidRDefault="00542829" w:rsidP="00C1533F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PT Astra Serif" w:hAnsi="PT Astra Serif"/>
                <w:bCs w:val="0"/>
                <w:sz w:val="28"/>
                <w:szCs w:val="28"/>
              </w:rPr>
            </w:pPr>
          </w:p>
        </w:tc>
      </w:tr>
    </w:tbl>
    <w:p w:rsidR="00BA71E6" w:rsidRPr="00542829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  <w:r w:rsidRPr="00542829">
        <w:rPr>
          <w:rFonts w:ascii="PT Astra Serif" w:hAnsi="PT Astra Serif"/>
          <w:b/>
          <w:bCs w:val="0"/>
          <w:sz w:val="28"/>
          <w:szCs w:val="28"/>
        </w:rPr>
        <w:t>ДОЛГОВАЯ ПОЛИТИКА</w:t>
      </w:r>
    </w:p>
    <w:p w:rsidR="00BA71E6" w:rsidRPr="00542829" w:rsidRDefault="00676963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  <w:r w:rsidRPr="00542829">
        <w:rPr>
          <w:rFonts w:ascii="PT Astra Serif" w:hAnsi="PT Astra Serif"/>
          <w:b/>
          <w:bCs w:val="0"/>
          <w:sz w:val="28"/>
          <w:szCs w:val="28"/>
        </w:rPr>
        <w:t>Североуральского городского округа</w:t>
      </w:r>
      <w:r w:rsidR="00BA71E6" w:rsidRPr="00542829">
        <w:rPr>
          <w:rFonts w:ascii="PT Astra Serif" w:hAnsi="PT Astra Serif"/>
          <w:b/>
          <w:bCs w:val="0"/>
          <w:sz w:val="28"/>
          <w:szCs w:val="28"/>
        </w:rPr>
        <w:t xml:space="preserve"> </w:t>
      </w:r>
      <w:r w:rsidR="00AD0305">
        <w:rPr>
          <w:rFonts w:ascii="PT Astra Serif" w:hAnsi="PT Astra Serif"/>
          <w:b/>
          <w:bCs w:val="0"/>
          <w:sz w:val="28"/>
          <w:szCs w:val="28"/>
        </w:rPr>
        <w:t xml:space="preserve">на </w:t>
      </w:r>
      <w:r w:rsidR="002B58CA">
        <w:rPr>
          <w:rFonts w:ascii="PT Astra Serif" w:hAnsi="PT Astra Serif"/>
          <w:b/>
          <w:bCs w:val="0"/>
          <w:sz w:val="28"/>
          <w:szCs w:val="28"/>
        </w:rPr>
        <w:t>2023 год и плановый период 2024 и 2025 годов</w:t>
      </w:r>
    </w:p>
    <w:p w:rsidR="009C2D89" w:rsidRPr="00542829" w:rsidRDefault="009C2D89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9C2D89" w:rsidRPr="00542829" w:rsidRDefault="009C2D89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  <w:r w:rsidRPr="00542829">
        <w:rPr>
          <w:rFonts w:ascii="PT Astra Serif" w:hAnsi="PT Astra Serif"/>
          <w:b/>
          <w:bCs w:val="0"/>
          <w:sz w:val="28"/>
          <w:szCs w:val="28"/>
        </w:rPr>
        <w:t>Общие положения</w:t>
      </w:r>
    </w:p>
    <w:p w:rsidR="009F5E19" w:rsidRPr="00542829" w:rsidRDefault="009F5E19" w:rsidP="00C1533F">
      <w:pPr>
        <w:ind w:firstLine="426"/>
        <w:jc w:val="center"/>
        <w:rPr>
          <w:rFonts w:ascii="PT Astra Serif" w:hAnsi="PT Astra Serif"/>
          <w:sz w:val="28"/>
          <w:szCs w:val="28"/>
        </w:rPr>
      </w:pP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>Долговая политика Североуральского городского округа формируется для обеспечения сбалансированности, устойчивости бюджета Североуральского городского округа и определяет приоритеты решений в сфере управления муниципальным долгом Североуральского городского округа.</w:t>
      </w:r>
    </w:p>
    <w:p w:rsidR="009F5E19" w:rsidRPr="00542829" w:rsidRDefault="000E2385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 xml:space="preserve">В </w:t>
      </w:r>
      <w:r w:rsidR="00B13A7F">
        <w:rPr>
          <w:rFonts w:ascii="PT Astra Serif" w:hAnsi="PT Astra Serif"/>
          <w:sz w:val="28"/>
          <w:szCs w:val="28"/>
        </w:rPr>
        <w:t>2023-2025</w:t>
      </w:r>
      <w:r w:rsidR="009F5E19" w:rsidRPr="00542829">
        <w:rPr>
          <w:rFonts w:ascii="PT Astra Serif" w:hAnsi="PT Astra Serif"/>
          <w:sz w:val="28"/>
          <w:szCs w:val="28"/>
        </w:rPr>
        <w:t xml:space="preserve"> годах реализация долговой политики Североуральского городского округа будет осуществляться в условиях умеренных темпов роста экономики, продолжающейся нестабильности на финансовых рынках и, как следствие, существенных рисков при исполнении бюджета.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>Долговая политика будет исходить из необходимости сохранения объема муниципального долга Североуральского городского округа на безопасном уровне и постепенного снижения долговой нагрузки на бюджет Североуральского городского округа.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>Основными факторами, влияющими на эффективность долговой политики  Североуральского городского округа в среднесрочном периоде, являются вероятность ухудшения макроэкономической ситуации и снижение доступности заемных сре</w:t>
      </w:r>
      <w:proofErr w:type="gramStart"/>
      <w:r w:rsidRPr="00542829">
        <w:rPr>
          <w:rFonts w:ascii="PT Astra Serif" w:hAnsi="PT Astra Serif"/>
          <w:sz w:val="28"/>
          <w:szCs w:val="28"/>
        </w:rPr>
        <w:t>дств всл</w:t>
      </w:r>
      <w:proofErr w:type="gramEnd"/>
      <w:r w:rsidRPr="00542829">
        <w:rPr>
          <w:rFonts w:ascii="PT Astra Serif" w:hAnsi="PT Astra Serif"/>
          <w:sz w:val="28"/>
          <w:szCs w:val="28"/>
        </w:rPr>
        <w:t>едствие изменения стоимости заимствований, а также риск рефинансирования долговых обязательств.</w:t>
      </w:r>
    </w:p>
    <w:p w:rsidR="009F5E19" w:rsidRPr="00542829" w:rsidRDefault="009F5E19" w:rsidP="00C1533F">
      <w:pPr>
        <w:pStyle w:val="ConsPlusNormal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9F5E19" w:rsidRPr="00542829" w:rsidRDefault="009F5E19" w:rsidP="00C1533F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spacing w:val="2"/>
          <w:sz w:val="28"/>
          <w:szCs w:val="28"/>
        </w:rPr>
      </w:pPr>
      <w:r w:rsidRPr="00542829">
        <w:rPr>
          <w:rFonts w:ascii="PT Astra Serif" w:hAnsi="PT Astra Serif" w:cs="PT Astra Serif"/>
          <w:b/>
          <w:sz w:val="28"/>
          <w:szCs w:val="28"/>
        </w:rPr>
        <w:t>Итоги реализации долговой политики</w:t>
      </w:r>
      <w:r w:rsidRPr="00542829">
        <w:rPr>
          <w:rFonts w:ascii="PT Astra Serif" w:hAnsi="PT Astra Serif"/>
          <w:spacing w:val="2"/>
          <w:sz w:val="28"/>
          <w:szCs w:val="28"/>
        </w:rPr>
        <w:br/>
      </w:r>
      <w:r w:rsidRPr="00542829">
        <w:rPr>
          <w:rFonts w:ascii="PT Astra Serif" w:hAnsi="PT Astra Serif"/>
          <w:spacing w:val="2"/>
          <w:sz w:val="28"/>
          <w:szCs w:val="28"/>
        </w:rPr>
        <w:br/>
        <w:t>Пока</w:t>
      </w:r>
      <w:r w:rsidR="00B13A7F">
        <w:rPr>
          <w:rFonts w:ascii="PT Astra Serif" w:hAnsi="PT Astra Serif"/>
          <w:spacing w:val="2"/>
          <w:sz w:val="28"/>
          <w:szCs w:val="28"/>
        </w:rPr>
        <w:t>затели долговой политики за 2023</w:t>
      </w:r>
      <w:r w:rsidRPr="00542829">
        <w:rPr>
          <w:rFonts w:ascii="PT Astra Serif" w:hAnsi="PT Astra Serif"/>
          <w:spacing w:val="2"/>
          <w:sz w:val="28"/>
          <w:szCs w:val="28"/>
        </w:rPr>
        <w:t xml:space="preserve"> год сложились следующим образом:</w:t>
      </w:r>
    </w:p>
    <w:p w:rsidR="009F5E19" w:rsidRPr="00542829" w:rsidRDefault="009F5E19" w:rsidP="0092350A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F5E19" w:rsidRPr="00542829" w:rsidRDefault="009F5E19" w:rsidP="00C1533F">
      <w:pPr>
        <w:pStyle w:val="ConsPlusNormal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9F5E19" w:rsidRPr="00542829" w:rsidRDefault="009F5E19" w:rsidP="00C1533F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  <w:r w:rsidRPr="00542829">
        <w:rPr>
          <w:rFonts w:ascii="PT Astra Serif" w:hAnsi="PT Astra Serif"/>
          <w:b/>
          <w:sz w:val="28"/>
          <w:szCs w:val="28"/>
        </w:rPr>
        <w:t>Основные факторы, определяющие характер и направления долговой политики</w:t>
      </w:r>
    </w:p>
    <w:tbl>
      <w:tblPr>
        <w:tblW w:w="9793" w:type="dxa"/>
        <w:tblInd w:w="96" w:type="dxa"/>
        <w:tblLayout w:type="fixed"/>
        <w:tblLook w:val="04A0"/>
      </w:tblPr>
      <w:tblGrid>
        <w:gridCol w:w="1120"/>
        <w:gridCol w:w="4846"/>
        <w:gridCol w:w="2126"/>
        <w:gridCol w:w="1701"/>
      </w:tblGrid>
      <w:tr w:rsidR="00B13A7F" w:rsidRPr="00B13A7F" w:rsidTr="00B13A7F">
        <w:trPr>
          <w:trHeight w:val="15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center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lastRenderedPageBreak/>
              <w:t>Номер строки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center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center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по состоянию на 01.01.2022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center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показатель, соответствующий высокому уровню долговой устойчивости</w:t>
            </w:r>
          </w:p>
        </w:tc>
      </w:tr>
      <w:tr w:rsidR="00B13A7F" w:rsidRPr="00B13A7F" w:rsidTr="00B13A7F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center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center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center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center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4</w:t>
            </w:r>
          </w:p>
        </w:tc>
      </w:tr>
      <w:tr w:rsidR="00B13A7F" w:rsidRPr="00B13A7F" w:rsidTr="00B13A7F">
        <w:trPr>
          <w:trHeight w:val="207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center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Объем муниципального долга к общему объему доходов 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right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 xml:space="preserve">                    9,41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не более 50 %</w:t>
            </w:r>
          </w:p>
        </w:tc>
      </w:tr>
      <w:tr w:rsidR="00B13A7F" w:rsidRPr="00B13A7F" w:rsidTr="00B13A7F">
        <w:trPr>
          <w:trHeight w:val="338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center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rPr>
                <w:rFonts w:ascii="PT Astra Serif" w:hAnsi="PT Astra Serif"/>
                <w:bCs w:val="0"/>
                <w:color w:val="000000"/>
              </w:rPr>
            </w:pPr>
            <w:proofErr w:type="gramStart"/>
            <w:r w:rsidRPr="00B13A7F">
              <w:rPr>
                <w:rFonts w:ascii="PT Astra Serif" w:hAnsi="PT Astra Serif"/>
                <w:bCs w:val="0"/>
                <w:color w:val="000000"/>
              </w:rPr>
              <w:t>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right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0,878180052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не более 13 %</w:t>
            </w:r>
          </w:p>
        </w:tc>
      </w:tr>
      <w:tr w:rsidR="00B13A7F" w:rsidRPr="00B13A7F" w:rsidTr="00B13A7F">
        <w:trPr>
          <w:trHeight w:val="19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center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Доля расходов на обслуживание муниципального долга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jc w:val="right"/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0,002547893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7F" w:rsidRPr="00B13A7F" w:rsidRDefault="00B13A7F" w:rsidP="00B13A7F">
            <w:pPr>
              <w:rPr>
                <w:rFonts w:ascii="PT Astra Serif" w:hAnsi="PT Astra Serif"/>
                <w:bCs w:val="0"/>
                <w:color w:val="000000"/>
              </w:rPr>
            </w:pPr>
            <w:r w:rsidRPr="00B13A7F">
              <w:rPr>
                <w:rFonts w:ascii="PT Astra Serif" w:hAnsi="PT Astra Serif"/>
                <w:bCs w:val="0"/>
                <w:color w:val="000000"/>
              </w:rPr>
              <w:t>не более 5 %</w:t>
            </w:r>
          </w:p>
        </w:tc>
      </w:tr>
    </w:tbl>
    <w:p w:rsidR="009F5E19" w:rsidRPr="00542829" w:rsidRDefault="009F5E19" w:rsidP="00C1533F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</w:p>
    <w:p w:rsidR="009F5E19" w:rsidRPr="00542829" w:rsidRDefault="0092350A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Имеющийся объем муниципального долга требует</w:t>
      </w:r>
      <w:r w:rsidR="009F5E19" w:rsidRPr="00542829">
        <w:rPr>
          <w:rFonts w:ascii="PT Astra Serif" w:hAnsi="PT Astra Serif"/>
          <w:sz w:val="28"/>
          <w:szCs w:val="28"/>
        </w:rPr>
        <w:t xml:space="preserve"> проведения э</w:t>
      </w:r>
      <w:r>
        <w:rPr>
          <w:rFonts w:ascii="PT Astra Serif" w:hAnsi="PT Astra Serif"/>
          <w:sz w:val="28"/>
          <w:szCs w:val="28"/>
        </w:rPr>
        <w:t xml:space="preserve">ффективной и взвешенной бюджетной политики, </w:t>
      </w:r>
      <w:r w:rsidR="009F5E19" w:rsidRPr="00542829">
        <w:rPr>
          <w:rFonts w:ascii="PT Astra Serif" w:hAnsi="PT Astra Serif"/>
          <w:sz w:val="28"/>
          <w:szCs w:val="28"/>
        </w:rPr>
        <w:t xml:space="preserve">направленной на сокращение дефицита бюджета в условиях любой </w:t>
      </w:r>
      <w:r>
        <w:rPr>
          <w:rFonts w:ascii="PT Astra Serif" w:hAnsi="PT Astra Serif"/>
          <w:sz w:val="28"/>
          <w:szCs w:val="28"/>
        </w:rPr>
        <w:t>макроэкономической и бюджетной ситуации.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>Информация о проводимой долговой политике является открытой и общедоступной. Соответствующие сведения предоставляются в различных формах, в том числе на официальном сайте Администрации Североуральского городского округа в инфо</w:t>
      </w:r>
      <w:r w:rsidR="0092350A">
        <w:rPr>
          <w:rFonts w:ascii="PT Astra Serif" w:hAnsi="PT Astra Serif"/>
          <w:sz w:val="28"/>
          <w:szCs w:val="28"/>
        </w:rPr>
        <w:t xml:space="preserve">рмационно-телекоммуникационной </w:t>
      </w:r>
      <w:r w:rsidRPr="00542829">
        <w:rPr>
          <w:rFonts w:ascii="PT Astra Serif" w:hAnsi="PT Astra Serif"/>
          <w:sz w:val="28"/>
          <w:szCs w:val="28"/>
        </w:rPr>
        <w:t>сети «Интернет».</w:t>
      </w:r>
    </w:p>
    <w:p w:rsidR="009F5E19" w:rsidRPr="00542829" w:rsidRDefault="0092350A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Раскрытие информации о долговых обязательствах</w:t>
      </w:r>
      <w:r w:rsidR="009F5E19" w:rsidRPr="00542829">
        <w:rPr>
          <w:rFonts w:ascii="PT Astra Serif" w:hAnsi="PT Astra Serif"/>
          <w:sz w:val="28"/>
          <w:szCs w:val="28"/>
        </w:rPr>
        <w:t xml:space="preserve"> и проводимой заемной политике является важным элементом формирования благоприятной кредитной истории муниципального образования, </w:t>
      </w:r>
      <w:r>
        <w:rPr>
          <w:rFonts w:ascii="PT Astra Serif" w:hAnsi="PT Astra Serif"/>
          <w:sz w:val="28"/>
          <w:szCs w:val="28"/>
        </w:rPr>
        <w:t xml:space="preserve">что создает предпосылки для снижения стоимости </w:t>
      </w:r>
      <w:r w:rsidR="009F5E19" w:rsidRPr="00542829">
        <w:rPr>
          <w:rFonts w:ascii="PT Astra Serif" w:hAnsi="PT Astra Serif"/>
          <w:sz w:val="28"/>
          <w:szCs w:val="28"/>
        </w:rPr>
        <w:t>заимствований</w:t>
      </w:r>
      <w:r>
        <w:rPr>
          <w:rFonts w:ascii="PT Astra Serif" w:hAnsi="PT Astra Serif"/>
          <w:sz w:val="28"/>
          <w:szCs w:val="28"/>
        </w:rPr>
        <w:t xml:space="preserve"> и </w:t>
      </w:r>
      <w:r w:rsidR="009F5E19" w:rsidRPr="00542829">
        <w:rPr>
          <w:rFonts w:ascii="PT Astra Serif" w:hAnsi="PT Astra Serif"/>
          <w:sz w:val="28"/>
          <w:szCs w:val="28"/>
        </w:rPr>
        <w:t>улучшения структуры муниципального долга.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42829">
        <w:rPr>
          <w:rFonts w:ascii="PT Astra Serif" w:hAnsi="PT Astra Serif"/>
          <w:b/>
          <w:color w:val="000000"/>
          <w:sz w:val="28"/>
          <w:szCs w:val="28"/>
        </w:rPr>
        <w:lastRenderedPageBreak/>
        <w:t xml:space="preserve"> </w:t>
      </w:r>
      <w:r w:rsidRPr="00542829">
        <w:rPr>
          <w:rFonts w:ascii="PT Astra Serif" w:hAnsi="PT Astra Serif"/>
          <w:color w:val="000000"/>
          <w:sz w:val="28"/>
          <w:szCs w:val="28"/>
        </w:rPr>
        <w:t>Долговая политика в рамках управления муниципальным долгом проводится по следующим взаимосвязанным основным направлениям: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42829">
        <w:rPr>
          <w:rFonts w:ascii="PT Astra Serif" w:hAnsi="PT Astra Serif"/>
          <w:color w:val="000000"/>
          <w:sz w:val="28"/>
          <w:szCs w:val="28"/>
        </w:rPr>
        <w:t>1) бюджетное планировани</w:t>
      </w:r>
      <w:r w:rsidR="00AD0305">
        <w:rPr>
          <w:rFonts w:ascii="PT Astra Serif" w:hAnsi="PT Astra Serif"/>
          <w:color w:val="000000"/>
          <w:sz w:val="28"/>
          <w:szCs w:val="28"/>
        </w:rPr>
        <w:t xml:space="preserve">е объема муниципального долга </w:t>
      </w:r>
      <w:r w:rsidRPr="00542829">
        <w:rPr>
          <w:rFonts w:ascii="PT Astra Serif" w:hAnsi="PT Astra Serif"/>
          <w:color w:val="000000"/>
          <w:sz w:val="28"/>
          <w:szCs w:val="28"/>
        </w:rPr>
        <w:t>и расходов на его обслуживание;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42829">
        <w:rPr>
          <w:rFonts w:ascii="PT Astra Serif" w:hAnsi="PT Astra Serif"/>
          <w:color w:val="000000"/>
          <w:sz w:val="28"/>
          <w:szCs w:val="28"/>
        </w:rPr>
        <w:t xml:space="preserve"> 2) о</w:t>
      </w:r>
      <w:r w:rsidR="00AD0305">
        <w:rPr>
          <w:rFonts w:ascii="PT Astra Serif" w:hAnsi="PT Astra Serif"/>
          <w:color w:val="000000"/>
          <w:sz w:val="28"/>
          <w:szCs w:val="28"/>
        </w:rPr>
        <w:t xml:space="preserve">существление заимствований и </w:t>
      </w:r>
      <w:r w:rsidRPr="00542829">
        <w:rPr>
          <w:rFonts w:ascii="PT Astra Serif" w:hAnsi="PT Astra Serif"/>
          <w:color w:val="000000"/>
          <w:sz w:val="28"/>
          <w:szCs w:val="28"/>
        </w:rPr>
        <w:t xml:space="preserve">проведение </w:t>
      </w:r>
      <w:r w:rsidR="00AD0305">
        <w:rPr>
          <w:rFonts w:ascii="PT Astra Serif" w:hAnsi="PT Astra Serif"/>
          <w:color w:val="000000"/>
          <w:sz w:val="28"/>
          <w:szCs w:val="28"/>
        </w:rPr>
        <w:t xml:space="preserve">операций с долговыми обязательствами, направленных </w:t>
      </w:r>
      <w:r w:rsidR="0092350A">
        <w:rPr>
          <w:rFonts w:ascii="PT Astra Serif" w:hAnsi="PT Astra Serif"/>
          <w:color w:val="000000"/>
          <w:sz w:val="28"/>
          <w:szCs w:val="28"/>
        </w:rPr>
        <w:t xml:space="preserve">на оптимизацию </w:t>
      </w:r>
      <w:r w:rsidRPr="00542829">
        <w:rPr>
          <w:rFonts w:ascii="PT Astra Serif" w:hAnsi="PT Astra Serif"/>
          <w:color w:val="000000"/>
          <w:sz w:val="28"/>
          <w:szCs w:val="28"/>
        </w:rPr>
        <w:t>структуры муниципального долга (снижение потенциальных рисков) и сокращение расходов на его обслуживание;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42829">
        <w:rPr>
          <w:rFonts w:ascii="PT Astra Serif" w:hAnsi="PT Astra Serif"/>
          <w:color w:val="000000"/>
          <w:sz w:val="28"/>
          <w:szCs w:val="28"/>
        </w:rPr>
        <w:t xml:space="preserve"> 3) </w:t>
      </w:r>
      <w:proofErr w:type="gramStart"/>
      <w:r w:rsidRPr="00542829">
        <w:rPr>
          <w:rFonts w:ascii="PT Astra Serif" w:hAnsi="PT Astra Serif"/>
          <w:color w:val="000000"/>
          <w:sz w:val="28"/>
          <w:szCs w:val="28"/>
        </w:rPr>
        <w:t>активное</w:t>
      </w:r>
      <w:proofErr w:type="gramEnd"/>
      <w:r w:rsidRPr="00542829">
        <w:rPr>
          <w:rFonts w:ascii="PT Astra Serif" w:hAnsi="PT Astra Serif"/>
          <w:color w:val="000000"/>
          <w:sz w:val="28"/>
          <w:szCs w:val="28"/>
        </w:rPr>
        <w:t xml:space="preserve"> управление муниципальным долгом;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42829">
        <w:rPr>
          <w:rFonts w:ascii="PT Astra Serif" w:hAnsi="PT Astra Serif"/>
          <w:color w:val="000000"/>
          <w:sz w:val="28"/>
          <w:szCs w:val="28"/>
        </w:rPr>
        <w:t xml:space="preserve"> 4) обслуживание муниципального долга, организация учета долговых обязательств и  финансово-долговых операций, исполнение долговых обязательств в соответствии с графиком платежей по муниципальным контрактам (договорам, соглашениям).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42829">
        <w:rPr>
          <w:rFonts w:ascii="PT Astra Serif" w:hAnsi="PT Astra Serif"/>
          <w:color w:val="000000"/>
          <w:sz w:val="28"/>
          <w:szCs w:val="28"/>
        </w:rPr>
        <w:t xml:space="preserve">На этапе бюджетного планирования определяются объемы, сроки и формы предстоящих заимствований. Основная цель, достигаемая на </w:t>
      </w:r>
      <w:proofErr w:type="gramStart"/>
      <w:r w:rsidRPr="00542829">
        <w:rPr>
          <w:rFonts w:ascii="PT Astra Serif" w:hAnsi="PT Astra Serif"/>
          <w:color w:val="000000"/>
          <w:sz w:val="28"/>
          <w:szCs w:val="28"/>
        </w:rPr>
        <w:t>этом</w:t>
      </w:r>
      <w:proofErr w:type="gramEnd"/>
      <w:r w:rsidRPr="00542829">
        <w:rPr>
          <w:rFonts w:ascii="PT Astra Serif" w:hAnsi="PT Astra Serif"/>
          <w:color w:val="000000"/>
          <w:sz w:val="28"/>
          <w:szCs w:val="28"/>
        </w:rPr>
        <w:t xml:space="preserve"> этапе – учет влияния новых заимствований на структуру накопленного долга, а </w:t>
      </w:r>
      <w:r w:rsidR="00AD0305">
        <w:rPr>
          <w:rFonts w:ascii="PT Astra Serif" w:hAnsi="PT Astra Serif"/>
          <w:color w:val="000000"/>
          <w:sz w:val="28"/>
          <w:szCs w:val="28"/>
        </w:rPr>
        <w:t>также</w:t>
      </w:r>
      <w:r w:rsidRPr="0054282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D0305">
        <w:rPr>
          <w:rFonts w:ascii="PT Astra Serif" w:hAnsi="PT Astra Serif"/>
          <w:color w:val="000000"/>
          <w:sz w:val="28"/>
          <w:szCs w:val="28"/>
        </w:rPr>
        <w:t xml:space="preserve">оценка </w:t>
      </w:r>
      <w:r w:rsidRPr="00542829">
        <w:rPr>
          <w:rFonts w:ascii="PT Astra Serif" w:hAnsi="PT Astra Serif"/>
          <w:color w:val="000000"/>
          <w:sz w:val="28"/>
          <w:szCs w:val="28"/>
        </w:rPr>
        <w:t xml:space="preserve">перспектив своевременного исполнения ранее принятых долговых обязательств. </w:t>
      </w:r>
    </w:p>
    <w:p w:rsidR="009F5E19" w:rsidRPr="00542829" w:rsidRDefault="00AD0305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Результаты </w:t>
      </w:r>
      <w:r w:rsidR="009F5E19" w:rsidRPr="00542829">
        <w:rPr>
          <w:rFonts w:ascii="PT Astra Serif" w:hAnsi="PT Astra Serif"/>
          <w:color w:val="000000"/>
          <w:sz w:val="28"/>
          <w:szCs w:val="28"/>
        </w:rPr>
        <w:t xml:space="preserve">планирования </w:t>
      </w:r>
      <w:r>
        <w:rPr>
          <w:rFonts w:ascii="PT Astra Serif" w:hAnsi="PT Astra Serif"/>
          <w:color w:val="000000"/>
          <w:sz w:val="28"/>
          <w:szCs w:val="28"/>
        </w:rPr>
        <w:t xml:space="preserve">долга отражаются в </w:t>
      </w:r>
      <w:r w:rsidR="009F5E19" w:rsidRPr="00542829">
        <w:rPr>
          <w:rFonts w:ascii="PT Astra Serif" w:hAnsi="PT Astra Serif"/>
          <w:color w:val="000000"/>
          <w:sz w:val="28"/>
          <w:szCs w:val="28"/>
        </w:rPr>
        <w:t>программах муниципальных внутренних заимствований и муниципальных гарантий, утверждаемых решением о бюджете на соответствующий финансовый год и плановый период.</w:t>
      </w:r>
    </w:p>
    <w:p w:rsidR="009F5E19" w:rsidRPr="00542829" w:rsidRDefault="00AD0305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На этапе  осуществления заимствований происходит выбор конкретных инструментов заимствований, определение </w:t>
      </w:r>
      <w:r w:rsidR="009F5E19" w:rsidRPr="00542829">
        <w:rPr>
          <w:rFonts w:ascii="PT Astra Serif" w:hAnsi="PT Astra Serif"/>
          <w:color w:val="000000"/>
          <w:sz w:val="28"/>
          <w:szCs w:val="28"/>
        </w:rPr>
        <w:t>наи</w:t>
      </w:r>
      <w:r>
        <w:rPr>
          <w:rFonts w:ascii="PT Astra Serif" w:hAnsi="PT Astra Serif"/>
          <w:color w:val="000000"/>
          <w:sz w:val="28"/>
          <w:szCs w:val="28"/>
        </w:rPr>
        <w:t xml:space="preserve">более благоприятных временных периодов для выхода на рынок в целях привлечения заемных </w:t>
      </w:r>
      <w:r w:rsidR="009F5E19" w:rsidRPr="00542829">
        <w:rPr>
          <w:rFonts w:ascii="PT Astra Serif" w:hAnsi="PT Astra Serif"/>
          <w:color w:val="000000"/>
          <w:sz w:val="28"/>
          <w:szCs w:val="28"/>
        </w:rPr>
        <w:t xml:space="preserve">ресурсов, непосредственного осуществления заимствований. </w:t>
      </w:r>
    </w:p>
    <w:p w:rsidR="009F5E19" w:rsidRPr="00542829" w:rsidRDefault="00AD0305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Активное</w:t>
      </w:r>
      <w:r w:rsidR="009F5E19" w:rsidRPr="00542829">
        <w:rPr>
          <w:rFonts w:ascii="PT Astra Serif" w:hAnsi="PT Astra Serif"/>
          <w:color w:val="000000"/>
          <w:sz w:val="28"/>
          <w:szCs w:val="28"/>
        </w:rPr>
        <w:t xml:space="preserve"> управление муниципальным долгом  предпола</w:t>
      </w:r>
      <w:r>
        <w:rPr>
          <w:rFonts w:ascii="PT Astra Serif" w:hAnsi="PT Astra Serif"/>
          <w:color w:val="000000"/>
          <w:sz w:val="28"/>
          <w:szCs w:val="28"/>
        </w:rPr>
        <w:t xml:space="preserve">гает разработку и реализацию </w:t>
      </w:r>
      <w:r w:rsidR="009F5E19" w:rsidRPr="00542829">
        <w:rPr>
          <w:rFonts w:ascii="PT Astra Serif" w:hAnsi="PT Astra Serif"/>
          <w:color w:val="000000"/>
          <w:sz w:val="28"/>
          <w:szCs w:val="28"/>
        </w:rPr>
        <w:t xml:space="preserve">комплекса </w:t>
      </w:r>
      <w:r>
        <w:rPr>
          <w:rFonts w:ascii="PT Astra Serif" w:hAnsi="PT Astra Serif"/>
          <w:color w:val="000000"/>
          <w:sz w:val="28"/>
          <w:szCs w:val="28"/>
        </w:rPr>
        <w:t>мер по минимизации рисков по муниципальному долгу и стоимости его обслуживания, на данном этапе</w:t>
      </w:r>
      <w:r w:rsidR="009F5E19" w:rsidRPr="00542829">
        <w:rPr>
          <w:rFonts w:ascii="PT Astra Serif" w:hAnsi="PT Astra Serif"/>
          <w:color w:val="000000"/>
          <w:sz w:val="28"/>
          <w:szCs w:val="28"/>
        </w:rPr>
        <w:t xml:space="preserve"> осуществляется рефинансирование </w:t>
      </w:r>
      <w:r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="009F5E19" w:rsidRPr="00542829">
        <w:rPr>
          <w:rFonts w:ascii="PT Astra Serif" w:hAnsi="PT Astra Serif"/>
          <w:color w:val="000000"/>
          <w:sz w:val="28"/>
          <w:szCs w:val="28"/>
        </w:rPr>
        <w:t xml:space="preserve">досрочное погашение долговых обязательств. 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42829">
        <w:rPr>
          <w:rFonts w:ascii="PT Astra Serif" w:hAnsi="PT Astra Serif"/>
          <w:color w:val="000000"/>
          <w:sz w:val="28"/>
          <w:szCs w:val="28"/>
        </w:rPr>
        <w:t xml:space="preserve">На этапе обслуживания, учета и погашения муниципального долга осуществляются денежные переводы в сроки и объемах, обеспечивающих полное и своевременное исполнение долговых обязательств, производятся записи в муниципальной долговой книге, составляются отчеты о долговых обязательствах. 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F5E19" w:rsidRPr="00542829" w:rsidRDefault="009F5E19" w:rsidP="00C1533F">
      <w:pPr>
        <w:ind w:firstLine="426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42829">
        <w:rPr>
          <w:rFonts w:ascii="PT Astra Serif" w:hAnsi="PT Astra Serif"/>
          <w:b/>
          <w:color w:val="000000"/>
          <w:sz w:val="28"/>
          <w:szCs w:val="28"/>
        </w:rPr>
        <w:t>Цель и задачи долговой политики</w:t>
      </w:r>
    </w:p>
    <w:p w:rsidR="009F5E19" w:rsidRPr="00542829" w:rsidRDefault="009F5E19" w:rsidP="00C1533F">
      <w:pPr>
        <w:ind w:firstLine="426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color w:val="000000"/>
          <w:sz w:val="28"/>
          <w:szCs w:val="28"/>
        </w:rPr>
        <w:t>Целью долговой</w:t>
      </w:r>
      <w:r w:rsidR="00AD0305">
        <w:rPr>
          <w:rFonts w:ascii="PT Astra Serif" w:hAnsi="PT Astra Serif"/>
          <w:color w:val="000000"/>
          <w:sz w:val="28"/>
          <w:szCs w:val="28"/>
        </w:rPr>
        <w:t xml:space="preserve">  политики является обеспечение</w:t>
      </w:r>
      <w:r w:rsidRPr="00542829">
        <w:rPr>
          <w:rFonts w:ascii="PT Astra Serif" w:hAnsi="PT Astra Serif"/>
          <w:color w:val="000000"/>
          <w:sz w:val="28"/>
          <w:szCs w:val="28"/>
        </w:rPr>
        <w:t xml:space="preserve"> долговой устойчивости Североур</w:t>
      </w:r>
      <w:r w:rsidR="00AD0305">
        <w:rPr>
          <w:rFonts w:ascii="PT Astra Serif" w:hAnsi="PT Astra Serif"/>
          <w:color w:val="000000"/>
          <w:sz w:val="28"/>
          <w:szCs w:val="28"/>
        </w:rPr>
        <w:t>альского городского округа без ущерба для</w:t>
      </w:r>
      <w:r w:rsidRPr="0054282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42829">
        <w:rPr>
          <w:rFonts w:ascii="PT Astra Serif" w:hAnsi="PT Astra Serif"/>
          <w:sz w:val="28"/>
          <w:szCs w:val="28"/>
        </w:rPr>
        <w:t>финансирования ее социально-экономического развития.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 xml:space="preserve">Целью долговой политики Североуральского городского округа являются: 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 xml:space="preserve">1) поддержание величины муниципального долга Североуральского городского округа на экономически безопасном уровне; 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 xml:space="preserve">2) распределение долговой нагрузки на Североуральский городской округ с целью обеспечения ежемесячной сбалансированности бюджета; 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lastRenderedPageBreak/>
        <w:t xml:space="preserve">3) контроль при среднесрочном планировании объемов заимствований, осуществляемых в нынешних и прогнозируемых экономических условиях, для сохранения долговой нагрузки на управляемом уровне; 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 xml:space="preserve">4) минимизация стоимости заимствований; 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 xml:space="preserve">5) сохранение репутации Североуральского городского округа как надежного заемщика, безупречно и своевременно выполняющего финансовые обязательства; 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 xml:space="preserve">6) осуществление привлечения новых заимствований с учетом соблюдения ограничений, установленных Бюджетным кодексом Российской Федерации в отношении объема муниципального долга и расходов на его обслуживание, потребности бюджета Североуральского городского округа и экономической возможности по мобилизации ресурсов; 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 xml:space="preserve">7) использование механизмов оперативного управления долговыми обязательствами Североуральского городского округа: 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 xml:space="preserve">корректировка сроков привлечения заимствований; 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 xml:space="preserve">сокращение объема заимствований с учетом результатов исполнения бюджета Североуральского городского округа; 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>8) обеспечение своевременного и полного учета долговых обязательств;</w:t>
      </w:r>
    </w:p>
    <w:p w:rsidR="009F5E19" w:rsidRPr="00542829" w:rsidRDefault="009F5E19" w:rsidP="00F95F4C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>9) обеспечение доступности информации  о муниципальном долге Североуральского городского округа.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>Задачами долговой политики являются:</w:t>
      </w:r>
    </w:p>
    <w:p w:rsidR="009F5E19" w:rsidRPr="00542829" w:rsidRDefault="00AD0305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9F5E19" w:rsidRPr="00542829">
        <w:rPr>
          <w:rFonts w:ascii="PT Astra Serif" w:hAnsi="PT Astra Serif"/>
          <w:sz w:val="28"/>
          <w:szCs w:val="28"/>
        </w:rPr>
        <w:t>обеспечение заемными финансовыми ресурсами потребностей бюджета;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>2) обеспечение своевременного исполнения долговых обязательств;</w:t>
      </w:r>
    </w:p>
    <w:p w:rsidR="009F5E19" w:rsidRPr="00542829" w:rsidRDefault="00AD0305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сокращение объема муниципального долга и расходов на </w:t>
      </w:r>
      <w:r w:rsidR="009F5E19" w:rsidRPr="00542829">
        <w:rPr>
          <w:rFonts w:ascii="PT Astra Serif" w:hAnsi="PT Astra Serif"/>
          <w:sz w:val="28"/>
          <w:szCs w:val="28"/>
        </w:rPr>
        <w:t>его обслуживание;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>4) оптимизация структуры муниципального долга.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</w:p>
    <w:p w:rsidR="009F5E19" w:rsidRPr="00542829" w:rsidRDefault="009F5E19" w:rsidP="00C1533F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  <w:r w:rsidRPr="00542829">
        <w:rPr>
          <w:rFonts w:ascii="PT Astra Serif" w:hAnsi="PT Astra Serif"/>
          <w:b/>
          <w:bCs w:val="0"/>
          <w:sz w:val="28"/>
          <w:szCs w:val="28"/>
        </w:rPr>
        <w:t>Инструменты реализации долговой политики</w:t>
      </w:r>
    </w:p>
    <w:p w:rsidR="009F5E19" w:rsidRPr="00542829" w:rsidRDefault="009F5E19" w:rsidP="00C1533F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9F5E19" w:rsidRPr="00542829" w:rsidRDefault="00AD0305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Для эффективного проведения долговой политики должны</w:t>
      </w:r>
      <w:r w:rsidR="009F5E19" w:rsidRPr="00542829">
        <w:rPr>
          <w:rFonts w:ascii="PT Astra Serif" w:hAnsi="PT Astra Serif"/>
          <w:sz w:val="28"/>
          <w:szCs w:val="28"/>
        </w:rPr>
        <w:t xml:space="preserve"> быть приняты следующие меры: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542829">
        <w:rPr>
          <w:rFonts w:ascii="PT Astra Serif" w:hAnsi="PT Astra Serif"/>
          <w:sz w:val="28"/>
          <w:szCs w:val="28"/>
        </w:rPr>
        <w:t>1) повышение доходов и сокращение расходов с целью снижения дефицита бюджетов;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42829">
        <w:rPr>
          <w:rFonts w:ascii="PT Astra Serif" w:hAnsi="PT Astra Serif"/>
          <w:color w:val="000000"/>
          <w:sz w:val="28"/>
          <w:szCs w:val="28"/>
        </w:rPr>
        <w:t>2) проведение постоянного мониторинга соответ</w:t>
      </w:r>
      <w:r w:rsidR="00AD0305">
        <w:rPr>
          <w:rFonts w:ascii="PT Astra Serif" w:hAnsi="PT Astra Serif"/>
          <w:color w:val="000000"/>
          <w:sz w:val="28"/>
          <w:szCs w:val="28"/>
        </w:rPr>
        <w:t xml:space="preserve">ствия параметров муниципального долга ограничениям, установленным </w:t>
      </w:r>
      <w:r w:rsidRPr="00542829">
        <w:rPr>
          <w:rFonts w:ascii="PT Astra Serif" w:hAnsi="PT Astra Serif"/>
          <w:color w:val="000000"/>
          <w:sz w:val="28"/>
          <w:szCs w:val="28"/>
        </w:rPr>
        <w:t>Бюджетным кодексом Российской Федерации;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42829">
        <w:rPr>
          <w:rFonts w:ascii="PT Astra Serif" w:hAnsi="PT Astra Serif"/>
          <w:color w:val="000000"/>
          <w:sz w:val="28"/>
          <w:szCs w:val="28"/>
        </w:rPr>
        <w:t>3) привлечение заимствований с учетом их влияния на структуру накопленного муниципального долга и оценки перспектив своевременного исполнения ранее принятых долговых обязательств;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42829">
        <w:rPr>
          <w:rFonts w:ascii="PT Astra Serif" w:hAnsi="PT Astra Serif"/>
          <w:color w:val="000000"/>
          <w:sz w:val="28"/>
          <w:szCs w:val="28"/>
        </w:rPr>
        <w:t>4) замещение рыночных обязательств бюджетными кредитами;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42829">
        <w:rPr>
          <w:rFonts w:ascii="PT Astra Serif" w:hAnsi="PT Astra Serif"/>
          <w:color w:val="000000"/>
          <w:sz w:val="28"/>
          <w:szCs w:val="28"/>
        </w:rPr>
        <w:t>5) увеличение доли среднесрочных и долгосрочных заимствований в структуре муниципального долга;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42829">
        <w:rPr>
          <w:rFonts w:ascii="PT Astra Serif" w:hAnsi="PT Astra Serif"/>
          <w:color w:val="000000"/>
          <w:sz w:val="28"/>
          <w:szCs w:val="28"/>
        </w:rPr>
        <w:t>6) рефинансирование долговых обязательств.</w:t>
      </w:r>
    </w:p>
    <w:p w:rsidR="009F5E19" w:rsidRPr="00542829" w:rsidRDefault="009F5E19" w:rsidP="00C1533F">
      <w:pPr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7839" w:rsidRPr="00542829" w:rsidRDefault="00E87839" w:rsidP="00C1533F">
      <w:pPr>
        <w:tabs>
          <w:tab w:val="left" w:pos="709"/>
          <w:tab w:val="left" w:pos="2694"/>
        </w:tabs>
        <w:ind w:firstLine="426"/>
        <w:jc w:val="center"/>
        <w:rPr>
          <w:rFonts w:ascii="PT Astra Serif" w:hAnsi="PT Astra Serif"/>
          <w:b/>
          <w:bCs w:val="0"/>
          <w:iCs/>
          <w:sz w:val="28"/>
          <w:szCs w:val="28"/>
        </w:rPr>
      </w:pPr>
      <w:r w:rsidRPr="00542829">
        <w:rPr>
          <w:rFonts w:ascii="PT Astra Serif" w:hAnsi="PT Astra Serif"/>
          <w:b/>
          <w:bCs w:val="0"/>
          <w:iCs/>
          <w:sz w:val="28"/>
          <w:szCs w:val="28"/>
        </w:rPr>
        <w:t xml:space="preserve">Анализ рисков для бюджета, возникающих в процессе </w:t>
      </w:r>
    </w:p>
    <w:p w:rsidR="00E87839" w:rsidRPr="00542829" w:rsidRDefault="00E87839" w:rsidP="00C1533F">
      <w:pPr>
        <w:tabs>
          <w:tab w:val="left" w:pos="709"/>
          <w:tab w:val="left" w:pos="2694"/>
        </w:tabs>
        <w:ind w:firstLine="426"/>
        <w:jc w:val="center"/>
        <w:rPr>
          <w:rFonts w:ascii="PT Astra Serif" w:hAnsi="PT Astra Serif"/>
          <w:b/>
          <w:bCs w:val="0"/>
          <w:iCs/>
          <w:sz w:val="28"/>
          <w:szCs w:val="28"/>
        </w:rPr>
      </w:pPr>
      <w:r w:rsidRPr="00542829">
        <w:rPr>
          <w:rFonts w:ascii="PT Astra Serif" w:hAnsi="PT Astra Serif"/>
          <w:b/>
          <w:bCs w:val="0"/>
          <w:iCs/>
          <w:sz w:val="28"/>
          <w:szCs w:val="28"/>
        </w:rPr>
        <w:lastRenderedPageBreak/>
        <w:t>управления муниципальным долгом Североуральского городского округа</w:t>
      </w:r>
    </w:p>
    <w:p w:rsidR="00E87839" w:rsidRPr="00542829" w:rsidRDefault="00E87839" w:rsidP="00C1533F">
      <w:pPr>
        <w:tabs>
          <w:tab w:val="left" w:pos="709"/>
          <w:tab w:val="left" w:pos="2694"/>
        </w:tabs>
        <w:ind w:firstLine="426"/>
        <w:jc w:val="center"/>
        <w:rPr>
          <w:rFonts w:ascii="PT Astra Serif" w:hAnsi="PT Astra Serif"/>
          <w:b/>
          <w:bCs w:val="0"/>
          <w:iCs/>
          <w:sz w:val="28"/>
          <w:szCs w:val="28"/>
        </w:rPr>
      </w:pPr>
    </w:p>
    <w:p w:rsidR="00E87839" w:rsidRPr="00542829" w:rsidRDefault="00E87839" w:rsidP="00C1533F">
      <w:pPr>
        <w:tabs>
          <w:tab w:val="left" w:pos="709"/>
          <w:tab w:val="left" w:pos="2694"/>
        </w:tabs>
        <w:ind w:firstLine="426"/>
        <w:jc w:val="both"/>
        <w:rPr>
          <w:rFonts w:ascii="PT Astra Serif" w:hAnsi="PT Astra Serif"/>
          <w:bCs w:val="0"/>
          <w:iCs/>
          <w:sz w:val="28"/>
          <w:szCs w:val="28"/>
        </w:rPr>
      </w:pPr>
      <w:r w:rsidRPr="00542829">
        <w:rPr>
          <w:rFonts w:ascii="PT Astra Serif" w:hAnsi="PT Astra Serif"/>
          <w:bCs w:val="0"/>
          <w:iCs/>
          <w:sz w:val="28"/>
          <w:szCs w:val="28"/>
        </w:rPr>
        <w:t xml:space="preserve">К </w:t>
      </w:r>
      <w:proofErr w:type="gramStart"/>
      <w:r w:rsidRPr="00542829">
        <w:rPr>
          <w:rFonts w:ascii="PT Astra Serif" w:hAnsi="PT Astra Serif"/>
          <w:bCs w:val="0"/>
          <w:iCs/>
          <w:sz w:val="28"/>
          <w:szCs w:val="28"/>
        </w:rPr>
        <w:t>основным рискам, возникающим в процессе управления муниципальным долгом и влияющим на эффективность долговой политики в среднесрочном периоде являются</w:t>
      </w:r>
      <w:proofErr w:type="gramEnd"/>
      <w:r w:rsidRPr="00542829">
        <w:rPr>
          <w:rFonts w:ascii="PT Astra Serif" w:hAnsi="PT Astra Serif"/>
          <w:bCs w:val="0"/>
          <w:iCs/>
          <w:sz w:val="28"/>
          <w:szCs w:val="28"/>
        </w:rPr>
        <w:t>:</w:t>
      </w:r>
    </w:p>
    <w:p w:rsidR="00E87839" w:rsidRPr="00542829" w:rsidRDefault="00E87839" w:rsidP="00C1533F">
      <w:pPr>
        <w:tabs>
          <w:tab w:val="left" w:pos="709"/>
          <w:tab w:val="left" w:pos="2694"/>
        </w:tabs>
        <w:ind w:firstLine="426"/>
        <w:jc w:val="both"/>
        <w:rPr>
          <w:rFonts w:ascii="PT Astra Serif" w:hAnsi="PT Astra Serif"/>
          <w:bCs w:val="0"/>
          <w:iCs/>
          <w:sz w:val="28"/>
          <w:szCs w:val="28"/>
        </w:rPr>
      </w:pPr>
      <w:r w:rsidRPr="00542829">
        <w:rPr>
          <w:rFonts w:ascii="PT Astra Serif" w:hAnsi="PT Astra Serif"/>
          <w:bCs w:val="0"/>
          <w:iCs/>
          <w:sz w:val="28"/>
          <w:szCs w:val="28"/>
        </w:rPr>
        <w:t>риск ухудшения макроэкономической ситуации, в том числе повышение инфляции, снижение темпов экономического роста и, как следствие, снижение доступности заемных средств и рост стоимости заимствований;</w:t>
      </w:r>
    </w:p>
    <w:p w:rsidR="00E87839" w:rsidRPr="00542829" w:rsidRDefault="00E87839" w:rsidP="00C1533F">
      <w:pPr>
        <w:tabs>
          <w:tab w:val="left" w:pos="709"/>
          <w:tab w:val="left" w:pos="2694"/>
        </w:tabs>
        <w:ind w:firstLine="426"/>
        <w:jc w:val="both"/>
        <w:rPr>
          <w:rFonts w:ascii="PT Astra Serif" w:hAnsi="PT Astra Serif"/>
          <w:bCs w:val="0"/>
          <w:iCs/>
          <w:sz w:val="28"/>
          <w:szCs w:val="28"/>
        </w:rPr>
      </w:pPr>
      <w:r w:rsidRPr="00542829">
        <w:rPr>
          <w:rFonts w:ascii="PT Astra Serif" w:hAnsi="PT Astra Serif"/>
          <w:bCs w:val="0"/>
          <w:iCs/>
          <w:sz w:val="28"/>
          <w:szCs w:val="28"/>
        </w:rPr>
        <w:t>риск изменения налогового законодательства Российской Федерации, в том числе пересмотр распределения доходных источников между бюджетами бюджетной системы Российской Федерации;</w:t>
      </w:r>
    </w:p>
    <w:p w:rsidR="00E87839" w:rsidRPr="00542829" w:rsidRDefault="00E87839" w:rsidP="00C1533F">
      <w:pPr>
        <w:tabs>
          <w:tab w:val="left" w:pos="709"/>
          <w:tab w:val="left" w:pos="2694"/>
        </w:tabs>
        <w:ind w:firstLine="426"/>
        <w:jc w:val="both"/>
        <w:rPr>
          <w:rFonts w:ascii="PT Astra Serif" w:hAnsi="PT Astra Serif"/>
          <w:bCs w:val="0"/>
          <w:iCs/>
          <w:sz w:val="28"/>
          <w:szCs w:val="28"/>
        </w:rPr>
      </w:pPr>
      <w:r w:rsidRPr="00542829">
        <w:rPr>
          <w:rFonts w:ascii="PT Astra Serif" w:hAnsi="PT Astra Serif"/>
          <w:bCs w:val="0"/>
          <w:iCs/>
          <w:sz w:val="28"/>
          <w:szCs w:val="28"/>
        </w:rPr>
        <w:t>риск недостаточного поступления доходов в бюджет Североуральского городского округа вследствие снижения налоговой базы по основным доходным источникам местного бюджета и отсутствие в местном бюджете сре</w:t>
      </w:r>
      <w:proofErr w:type="gramStart"/>
      <w:r w:rsidRPr="00542829">
        <w:rPr>
          <w:rFonts w:ascii="PT Astra Serif" w:hAnsi="PT Astra Serif"/>
          <w:bCs w:val="0"/>
          <w:iCs/>
          <w:sz w:val="28"/>
          <w:szCs w:val="28"/>
        </w:rPr>
        <w:t>дств дл</w:t>
      </w:r>
      <w:proofErr w:type="gramEnd"/>
      <w:r w:rsidRPr="00542829">
        <w:rPr>
          <w:rFonts w:ascii="PT Astra Serif" w:hAnsi="PT Astra Serif"/>
          <w:bCs w:val="0"/>
          <w:iCs/>
          <w:sz w:val="28"/>
          <w:szCs w:val="28"/>
        </w:rPr>
        <w:t>я полного и своевременного исполнения обязательств.</w:t>
      </w:r>
    </w:p>
    <w:p w:rsidR="009F5E19" w:rsidRPr="00542829" w:rsidRDefault="009F5E19" w:rsidP="00C1533F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9C2D89" w:rsidRPr="00542829" w:rsidRDefault="009F5E19" w:rsidP="00C1533F">
      <w:pPr>
        <w:tabs>
          <w:tab w:val="left" w:pos="709"/>
          <w:tab w:val="left" w:pos="2694"/>
        </w:tabs>
        <w:ind w:firstLine="426"/>
        <w:jc w:val="center"/>
        <w:rPr>
          <w:rFonts w:ascii="PT Astra Serif" w:hAnsi="PT Astra Serif"/>
          <w:b/>
          <w:bCs w:val="0"/>
          <w:iCs/>
          <w:sz w:val="28"/>
          <w:szCs w:val="28"/>
        </w:rPr>
      </w:pPr>
      <w:r w:rsidRPr="0054282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9C2D89" w:rsidRPr="00542829">
        <w:rPr>
          <w:rFonts w:ascii="PT Astra Serif" w:hAnsi="PT Astra Serif"/>
          <w:b/>
          <w:bCs w:val="0"/>
          <w:iCs/>
          <w:sz w:val="28"/>
          <w:szCs w:val="28"/>
        </w:rPr>
        <w:t>Дополнительные меры, способствующие эффективной</w:t>
      </w:r>
      <w:proofErr w:type="gramEnd"/>
    </w:p>
    <w:p w:rsidR="009C2D89" w:rsidRPr="00542829" w:rsidRDefault="009C2D89" w:rsidP="00C1533F">
      <w:pPr>
        <w:tabs>
          <w:tab w:val="left" w:pos="709"/>
          <w:tab w:val="left" w:pos="2694"/>
        </w:tabs>
        <w:ind w:firstLine="426"/>
        <w:jc w:val="center"/>
        <w:rPr>
          <w:rFonts w:ascii="PT Astra Serif" w:hAnsi="PT Astra Serif"/>
          <w:b/>
          <w:bCs w:val="0"/>
          <w:iCs/>
          <w:sz w:val="28"/>
          <w:szCs w:val="28"/>
        </w:rPr>
      </w:pPr>
      <w:r w:rsidRPr="00542829">
        <w:rPr>
          <w:rFonts w:ascii="PT Astra Serif" w:hAnsi="PT Astra Serif"/>
          <w:b/>
          <w:bCs w:val="0"/>
          <w:iCs/>
          <w:sz w:val="28"/>
          <w:szCs w:val="28"/>
        </w:rPr>
        <w:t xml:space="preserve">реализации долговой политики </w:t>
      </w:r>
    </w:p>
    <w:p w:rsidR="009C2D89" w:rsidRPr="00542829" w:rsidRDefault="009C2D89" w:rsidP="00C1533F">
      <w:pPr>
        <w:tabs>
          <w:tab w:val="left" w:pos="709"/>
          <w:tab w:val="left" w:pos="2694"/>
        </w:tabs>
        <w:ind w:firstLine="426"/>
        <w:jc w:val="center"/>
        <w:rPr>
          <w:rFonts w:ascii="PT Astra Serif" w:hAnsi="PT Astra Serif"/>
          <w:b/>
          <w:bCs w:val="0"/>
          <w:iCs/>
          <w:sz w:val="28"/>
          <w:szCs w:val="28"/>
        </w:rPr>
      </w:pPr>
    </w:p>
    <w:p w:rsidR="009C2D89" w:rsidRPr="00542829" w:rsidRDefault="009C2D89" w:rsidP="00C1533F">
      <w:pPr>
        <w:tabs>
          <w:tab w:val="left" w:pos="709"/>
          <w:tab w:val="left" w:pos="2694"/>
        </w:tabs>
        <w:ind w:firstLine="426"/>
        <w:jc w:val="both"/>
        <w:rPr>
          <w:rFonts w:ascii="PT Astra Serif" w:hAnsi="PT Astra Serif"/>
          <w:bCs w:val="0"/>
          <w:iCs/>
          <w:sz w:val="28"/>
          <w:szCs w:val="28"/>
        </w:rPr>
      </w:pPr>
      <w:r w:rsidRPr="00542829">
        <w:rPr>
          <w:rFonts w:ascii="PT Astra Serif" w:hAnsi="PT Astra Serif"/>
          <w:bCs w:val="0"/>
          <w:iCs/>
          <w:sz w:val="28"/>
          <w:szCs w:val="28"/>
        </w:rPr>
        <w:t>Эффективной реа</w:t>
      </w:r>
      <w:r w:rsidR="007D4D86">
        <w:rPr>
          <w:rFonts w:ascii="PT Astra Serif" w:hAnsi="PT Astra Serif"/>
          <w:bCs w:val="0"/>
          <w:iCs/>
          <w:sz w:val="28"/>
          <w:szCs w:val="28"/>
        </w:rPr>
        <w:t>лизации долговой политики в 2022</w:t>
      </w:r>
      <w:r w:rsidR="000E2385" w:rsidRPr="00542829">
        <w:rPr>
          <w:rFonts w:ascii="PT Astra Serif" w:hAnsi="PT Astra Serif"/>
          <w:bCs w:val="0"/>
          <w:iCs/>
          <w:sz w:val="28"/>
          <w:szCs w:val="28"/>
        </w:rPr>
        <w:t xml:space="preserve"> году и плановом периоде 202</w:t>
      </w:r>
      <w:r w:rsidR="007D4D86">
        <w:rPr>
          <w:rFonts w:ascii="PT Astra Serif" w:hAnsi="PT Astra Serif"/>
          <w:bCs w:val="0"/>
          <w:iCs/>
          <w:sz w:val="28"/>
          <w:szCs w:val="28"/>
        </w:rPr>
        <w:t>3 и 2024</w:t>
      </w:r>
      <w:r w:rsidRPr="00542829">
        <w:rPr>
          <w:rFonts w:ascii="PT Astra Serif" w:hAnsi="PT Astra Serif"/>
          <w:bCs w:val="0"/>
          <w:iCs/>
          <w:sz w:val="28"/>
          <w:szCs w:val="28"/>
        </w:rPr>
        <w:t xml:space="preserve"> годов будут способствовать:</w:t>
      </w:r>
    </w:p>
    <w:p w:rsidR="009C2D89" w:rsidRPr="00542829" w:rsidRDefault="0092350A" w:rsidP="00C1533F">
      <w:pPr>
        <w:tabs>
          <w:tab w:val="left" w:pos="709"/>
          <w:tab w:val="left" w:pos="2694"/>
        </w:tabs>
        <w:ind w:firstLine="426"/>
        <w:jc w:val="both"/>
        <w:rPr>
          <w:rFonts w:ascii="PT Astra Serif" w:hAnsi="PT Astra Serif"/>
          <w:bCs w:val="0"/>
          <w:iCs/>
          <w:sz w:val="28"/>
          <w:szCs w:val="28"/>
        </w:rPr>
      </w:pPr>
      <w:r>
        <w:rPr>
          <w:rFonts w:ascii="PT Astra Serif" w:hAnsi="PT Astra Serif"/>
          <w:bCs w:val="0"/>
          <w:iCs/>
          <w:sz w:val="28"/>
          <w:szCs w:val="28"/>
        </w:rPr>
        <w:t>реализация</w:t>
      </w:r>
      <w:r w:rsidR="009C2D89" w:rsidRPr="00542829">
        <w:rPr>
          <w:rFonts w:ascii="PT Astra Serif" w:hAnsi="PT Astra Serif"/>
          <w:bCs w:val="0"/>
          <w:iCs/>
          <w:sz w:val="28"/>
          <w:szCs w:val="28"/>
        </w:rPr>
        <w:t xml:space="preserve">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Североуральского городского округа;</w:t>
      </w:r>
    </w:p>
    <w:p w:rsidR="009C2D89" w:rsidRPr="00542829" w:rsidRDefault="009C2D89" w:rsidP="006B770D">
      <w:pPr>
        <w:tabs>
          <w:tab w:val="left" w:pos="709"/>
          <w:tab w:val="left" w:pos="2694"/>
        </w:tabs>
        <w:ind w:firstLine="851"/>
        <w:jc w:val="both"/>
        <w:rPr>
          <w:rFonts w:ascii="PT Astra Serif" w:hAnsi="PT Astra Serif"/>
          <w:bCs w:val="0"/>
          <w:iCs/>
          <w:sz w:val="28"/>
          <w:szCs w:val="28"/>
        </w:rPr>
      </w:pPr>
      <w:r w:rsidRPr="00542829">
        <w:rPr>
          <w:rFonts w:ascii="PT Astra Serif" w:hAnsi="PT Astra Serif"/>
          <w:bCs w:val="0"/>
          <w:iCs/>
          <w:sz w:val="28"/>
          <w:szCs w:val="28"/>
        </w:rPr>
        <w:t>выполнение целевых показателей, предусмотренных муниципальной программой Североуральского городского округа «Управление муниципальными финансами Североуральского городского округа» на 2020-2025 годы», утвержденной постановлением Администрации Североуральского городского округа</w:t>
      </w:r>
      <w:r w:rsidR="008700C3" w:rsidRPr="00542829">
        <w:rPr>
          <w:rFonts w:ascii="PT Astra Serif" w:hAnsi="PT Astra Serif"/>
          <w:bCs w:val="0"/>
          <w:iCs/>
          <w:sz w:val="28"/>
          <w:szCs w:val="28"/>
        </w:rPr>
        <w:t xml:space="preserve"> от 29.08.2019 № 910</w:t>
      </w:r>
      <w:r w:rsidRPr="00542829">
        <w:rPr>
          <w:rFonts w:ascii="PT Astra Serif" w:hAnsi="PT Astra Serif"/>
          <w:bCs w:val="0"/>
          <w:iCs/>
          <w:sz w:val="28"/>
          <w:szCs w:val="28"/>
        </w:rPr>
        <w:t xml:space="preserve"> «</w:t>
      </w:r>
      <w:r w:rsidR="008700C3" w:rsidRPr="00542829">
        <w:rPr>
          <w:rFonts w:ascii="PT Astra Serif" w:hAnsi="PT Astra Serif"/>
          <w:bCs w:val="0"/>
          <w:iCs/>
          <w:sz w:val="28"/>
          <w:szCs w:val="28"/>
        </w:rPr>
        <w:t>Об утверждении муниципаль</w:t>
      </w:r>
      <w:r w:rsidRPr="00542829">
        <w:rPr>
          <w:rFonts w:ascii="PT Astra Serif" w:hAnsi="PT Astra Serif"/>
          <w:bCs w:val="0"/>
          <w:iCs/>
          <w:sz w:val="28"/>
          <w:szCs w:val="28"/>
        </w:rPr>
        <w:t xml:space="preserve">ной </w:t>
      </w:r>
      <w:r w:rsidR="008700C3" w:rsidRPr="00542829">
        <w:rPr>
          <w:rFonts w:ascii="PT Astra Serif" w:hAnsi="PT Astra Serif"/>
          <w:bCs w:val="0"/>
          <w:iCs/>
          <w:sz w:val="28"/>
          <w:szCs w:val="28"/>
        </w:rPr>
        <w:t>программы Североуральского городского округа «Управление муниципальными финансами Североуральского городского округа» на 2020-2025 годы»</w:t>
      </w:r>
      <w:r w:rsidR="003452D2">
        <w:rPr>
          <w:rFonts w:ascii="PT Astra Serif" w:hAnsi="PT Astra Serif"/>
          <w:bCs w:val="0"/>
          <w:iCs/>
          <w:sz w:val="28"/>
          <w:szCs w:val="28"/>
        </w:rPr>
        <w:t>;</w:t>
      </w:r>
    </w:p>
    <w:p w:rsidR="003452D2" w:rsidRPr="006B770D" w:rsidRDefault="003452D2" w:rsidP="006B770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3452D2">
        <w:rPr>
          <w:rFonts w:ascii="PT Astra Serif" w:hAnsi="PT Astra Serif"/>
          <w:sz w:val="28"/>
          <w:szCs w:val="28"/>
        </w:rPr>
        <w:t xml:space="preserve">Решению задач долговой политики будет способствовать также последовательное, постоянное и </w:t>
      </w:r>
      <w:r w:rsidRPr="006B770D">
        <w:rPr>
          <w:rFonts w:ascii="PT Astra Serif" w:hAnsi="PT Astra Serif"/>
          <w:sz w:val="28"/>
          <w:szCs w:val="28"/>
        </w:rPr>
        <w:t xml:space="preserve">эффективное взаимодействие с </w:t>
      </w:r>
      <w:r w:rsidR="006B770D">
        <w:rPr>
          <w:rFonts w:ascii="PT Astra Serif" w:hAnsi="PT Astra Serif"/>
          <w:sz w:val="28"/>
          <w:szCs w:val="28"/>
        </w:rPr>
        <w:t>М</w:t>
      </w:r>
      <w:r w:rsidRPr="006B770D">
        <w:rPr>
          <w:rFonts w:ascii="PT Astra Serif" w:hAnsi="PT Astra Serif"/>
          <w:sz w:val="28"/>
          <w:szCs w:val="28"/>
        </w:rPr>
        <w:t xml:space="preserve">инистерством финансов Свердловской области. </w:t>
      </w:r>
    </w:p>
    <w:p w:rsidR="009F5E19" w:rsidRPr="006B770D" w:rsidRDefault="003452D2" w:rsidP="006B770D">
      <w:pPr>
        <w:pStyle w:val="a9"/>
        <w:spacing w:before="0" w:beforeAutospacing="0"/>
        <w:ind w:firstLine="851"/>
        <w:rPr>
          <w:rFonts w:ascii="PT Astra Serif" w:hAnsi="PT Astra Serif"/>
          <w:sz w:val="28"/>
          <w:szCs w:val="28"/>
        </w:rPr>
      </w:pPr>
      <w:proofErr w:type="gramStart"/>
      <w:r w:rsidRPr="006B770D">
        <w:rPr>
          <w:rFonts w:ascii="PT Astra Serif" w:hAnsi="PT Astra Serif"/>
          <w:sz w:val="28"/>
          <w:szCs w:val="28"/>
        </w:rPr>
        <w:t xml:space="preserve">Реализация долговой политики Североуральского городского округа на </w:t>
      </w:r>
      <w:r w:rsidR="002B58CA">
        <w:rPr>
          <w:rFonts w:ascii="PT Astra Serif" w:hAnsi="PT Astra Serif"/>
          <w:sz w:val="28"/>
          <w:szCs w:val="28"/>
        </w:rPr>
        <w:t>2023 год и плановый период 2024 и 2025 годов</w:t>
      </w:r>
      <w:r w:rsidRPr="006B770D">
        <w:rPr>
          <w:rFonts w:ascii="PT Astra Serif" w:hAnsi="PT Astra Serif"/>
          <w:sz w:val="28"/>
          <w:szCs w:val="28"/>
        </w:rPr>
        <w:t xml:space="preserve"> позволит сохранить бюджетную и долговую устойчивость бюджета Североуральского городского округа, а также выполнить принятые обязательства и условия соглашений о предоставлении бюджету Североуральского городского округа из областного бюджета бюджетных кредитов </w:t>
      </w:r>
      <w:r w:rsidRPr="006B770D">
        <w:rPr>
          <w:rFonts w:ascii="PT Astra Serif" w:hAnsi="PT Astra Serif" w:cs="Liberation Serif"/>
          <w:bCs/>
          <w:sz w:val="28"/>
          <w:szCs w:val="28"/>
        </w:rPr>
        <w:t xml:space="preserve">в целях финансирования дефицита местного бюджета в случае возникновения при исполнении местного бюджета </w:t>
      </w:r>
      <w:r w:rsidRPr="006B770D">
        <w:rPr>
          <w:rFonts w:ascii="PT Astra Serif" w:hAnsi="PT Astra Serif" w:cs="Liberation Serif"/>
          <w:bCs/>
          <w:sz w:val="28"/>
          <w:szCs w:val="28"/>
        </w:rPr>
        <w:lastRenderedPageBreak/>
        <w:t>временного кассового</w:t>
      </w:r>
      <w:proofErr w:type="gramEnd"/>
      <w:r w:rsidRPr="006B770D">
        <w:rPr>
          <w:rFonts w:ascii="PT Astra Serif" w:hAnsi="PT Astra Serif" w:cs="Liberation Serif"/>
          <w:bCs/>
          <w:sz w:val="28"/>
          <w:szCs w:val="28"/>
        </w:rPr>
        <w:t xml:space="preserve"> разрыва </w:t>
      </w:r>
      <w:r w:rsidRPr="006B770D">
        <w:rPr>
          <w:rFonts w:ascii="PT Astra Serif" w:hAnsi="PT Astra Serif"/>
          <w:sz w:val="28"/>
          <w:szCs w:val="28"/>
        </w:rPr>
        <w:t>и дополнительных соглашений к ним о реструктуризации обязательств (задолженности).</w:t>
      </w:r>
    </w:p>
    <w:p w:rsidR="003452D2" w:rsidRPr="006B770D" w:rsidRDefault="003452D2" w:rsidP="006B770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B770D">
        <w:rPr>
          <w:rFonts w:ascii="PT Astra Serif" w:hAnsi="PT Astra Serif"/>
          <w:sz w:val="28"/>
          <w:szCs w:val="28"/>
        </w:rPr>
        <w:t>Таким образом, в 2022 году и плановом периоде 2023 и 2024 годов долговая политика сохранит тенденции снижения долговой нагрузки на бюджет Североуральского городского округа, эффективного управления муниципальным долгом.</w:t>
      </w:r>
    </w:p>
    <w:p w:rsidR="003452D2" w:rsidRDefault="003452D2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24411A">
      <w:pPr>
        <w:jc w:val="center"/>
        <w:rPr>
          <w:rFonts w:ascii="PT Astra Serif" w:hAnsi="PT Astra Serif"/>
          <w:bCs w:val="0"/>
        </w:rPr>
      </w:pPr>
      <w:r>
        <w:rPr>
          <w:rFonts w:ascii="PT Astra Serif" w:hAnsi="PT Astra Serif"/>
          <w:bCs w:val="0"/>
        </w:rPr>
        <w:lastRenderedPageBreak/>
        <w:t>СОГЛАСОВАНИЕ</w:t>
      </w:r>
    </w:p>
    <w:p w:rsidR="0024411A" w:rsidRDefault="0024411A" w:rsidP="0024411A">
      <w:pPr>
        <w:pStyle w:val="ac"/>
        <w:tabs>
          <w:tab w:val="left" w:pos="9356"/>
        </w:tabs>
        <w:ind w:right="50"/>
        <w:jc w:val="center"/>
        <w:rPr>
          <w:rFonts w:ascii="PT Astra Serif" w:hAnsi="PT Astra Serif"/>
          <w:b/>
          <w:u w:val="single"/>
        </w:rPr>
      </w:pPr>
      <w:r>
        <w:rPr>
          <w:rFonts w:ascii="PT Astra Serif" w:hAnsi="PT Astra Serif"/>
        </w:rPr>
        <w:t>проекта _</w:t>
      </w:r>
      <w:r>
        <w:rPr>
          <w:rFonts w:ascii="PT Astra Serif" w:hAnsi="PT Astra Serif"/>
          <w:u w:val="single"/>
        </w:rPr>
        <w:t xml:space="preserve"> постановления Администрации Североуральского городского округа</w:t>
      </w:r>
    </w:p>
    <w:p w:rsidR="0024411A" w:rsidRPr="00542829" w:rsidRDefault="0024411A" w:rsidP="0024411A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</w:rPr>
        <w:t xml:space="preserve">Наименование правового акта: </w:t>
      </w:r>
      <w:r w:rsidRPr="00542829">
        <w:rPr>
          <w:rFonts w:ascii="PT Astra Serif" w:hAnsi="PT Astra Serif"/>
          <w:b/>
          <w:sz w:val="28"/>
          <w:szCs w:val="28"/>
        </w:rPr>
        <w:t xml:space="preserve">Об утверждении долговой политики Североуральского городского округа </w:t>
      </w:r>
      <w:r>
        <w:rPr>
          <w:rFonts w:ascii="PT Astra Serif" w:hAnsi="PT Astra Serif"/>
          <w:b/>
          <w:sz w:val="28"/>
          <w:szCs w:val="28"/>
        </w:rPr>
        <w:t>на 2023 год и плановый период 2024 и 2025 годов</w:t>
      </w:r>
    </w:p>
    <w:p w:rsidR="0024411A" w:rsidRDefault="0024411A" w:rsidP="0024411A">
      <w:pPr>
        <w:pStyle w:val="ConsPlusTitle"/>
        <w:widowControl/>
        <w:ind w:left="284" w:right="142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2"/>
        <w:gridCol w:w="1703"/>
        <w:gridCol w:w="1276"/>
        <w:gridCol w:w="1561"/>
      </w:tblGrid>
      <w:tr w:rsidR="0024411A" w:rsidTr="00D1604F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Инициалы и фамилия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Сроки и результаты согласования</w:t>
            </w:r>
          </w:p>
        </w:tc>
      </w:tr>
      <w:tr w:rsidR="0024411A" w:rsidTr="00D1604F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1A" w:rsidRDefault="0024411A" w:rsidP="00D1604F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1A" w:rsidRDefault="0024411A" w:rsidP="00D1604F">
            <w:pPr>
              <w:rPr>
                <w:rFonts w:ascii="PT Astra Serif" w:hAnsi="PT Astra Seri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поступления на согласование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согласования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Замечания и подпись</w:t>
            </w:r>
          </w:p>
        </w:tc>
      </w:tr>
      <w:tr w:rsidR="0024411A" w:rsidTr="00D1604F">
        <w:trPr>
          <w:trHeight w:val="6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Зав. юридической службой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Е.В. Котова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24411A" w:rsidTr="00D1604F">
        <w:trPr>
          <w:trHeight w:val="40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1604F">
            <w:pPr>
              <w:spacing w:line="276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И.о. Заведующего отделом экономики и потребительского рынка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Е.Н. Мамаева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24411A" w:rsidTr="00D1604F">
        <w:trPr>
          <w:trHeight w:val="8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t>Специалист, обеспечивающий проверку проекта, на соответствие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О.Ю. </w:t>
            </w:r>
            <w:proofErr w:type="spellStart"/>
            <w:r>
              <w:rPr>
                <w:rFonts w:ascii="PT Astra Serif" w:hAnsi="PT Astra Serif"/>
              </w:rPr>
              <w:t>Шарипова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24411A" w:rsidRDefault="0024411A" w:rsidP="0024411A">
      <w:pPr>
        <w:rPr>
          <w:rFonts w:ascii="PT Astra Serif" w:hAnsi="PT Astra Serif"/>
          <w:sz w:val="20"/>
          <w:szCs w:val="20"/>
        </w:rPr>
      </w:pPr>
    </w:p>
    <w:tbl>
      <w:tblPr>
        <w:tblW w:w="9889" w:type="dxa"/>
        <w:tblLook w:val="04A0"/>
      </w:tblPr>
      <w:tblGrid>
        <w:gridCol w:w="3936"/>
        <w:gridCol w:w="3207"/>
        <w:gridCol w:w="2746"/>
      </w:tblGrid>
      <w:tr w:rsidR="0024411A" w:rsidTr="00D1604F">
        <w:tc>
          <w:tcPr>
            <w:tcW w:w="3936" w:type="dxa"/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Ответственный</w:t>
            </w:r>
            <w:proofErr w:type="gramEnd"/>
            <w:r>
              <w:rPr>
                <w:rFonts w:ascii="PT Astra Serif" w:hAnsi="PT Astra Serif"/>
              </w:rPr>
              <w:t xml:space="preserve"> за содержание проекта правового акта:</w:t>
            </w:r>
          </w:p>
        </w:tc>
        <w:tc>
          <w:tcPr>
            <w:tcW w:w="3207" w:type="dxa"/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Е.А.Фирсова </w:t>
            </w:r>
          </w:p>
        </w:tc>
        <w:tc>
          <w:tcPr>
            <w:tcW w:w="2746" w:type="dxa"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</w:tc>
      </w:tr>
      <w:tr w:rsidR="0024411A" w:rsidTr="00D1604F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</w:tc>
      </w:tr>
    </w:tbl>
    <w:p w:rsidR="0024411A" w:rsidRDefault="0024411A" w:rsidP="0024411A">
      <w:pPr>
        <w:rPr>
          <w:rFonts w:ascii="PT Astra Serif" w:hAnsi="PT Astra Serif"/>
          <w:sz w:val="20"/>
          <w:szCs w:val="20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24411A" w:rsidTr="00D1604F">
        <w:tc>
          <w:tcPr>
            <w:tcW w:w="4219" w:type="dxa"/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Постановление Администрации Североуральского городского округа разослать: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4411A" w:rsidRDefault="0024411A" w:rsidP="00D1604F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  <w:p w:rsidR="0024411A" w:rsidRDefault="0024411A" w:rsidP="00D1604F">
            <w:pPr>
              <w:spacing w:line="276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</w:rPr>
              <w:t>ФУ</w:t>
            </w:r>
            <w:proofErr w:type="gramStart"/>
            <w:r>
              <w:rPr>
                <w:rFonts w:ascii="PT Astra Serif" w:hAnsi="PT Astra Serif"/>
              </w:rPr>
              <w:t xml:space="preserve"> ,</w:t>
            </w:r>
            <w:proofErr w:type="gramEnd"/>
            <w:r>
              <w:rPr>
                <w:rFonts w:ascii="PT Astra Serif" w:hAnsi="PT Astra Serif"/>
              </w:rPr>
              <w:t xml:space="preserve"> Отдел экономики.</w:t>
            </w:r>
          </w:p>
        </w:tc>
      </w:tr>
    </w:tbl>
    <w:p w:rsidR="0024411A" w:rsidRDefault="0024411A" w:rsidP="0024411A">
      <w:pPr>
        <w:rPr>
          <w:rFonts w:ascii="PT Astra Serif" w:hAnsi="PT Astra Serif"/>
          <w:sz w:val="20"/>
          <w:szCs w:val="20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24411A" w:rsidTr="00D1604F">
        <w:tc>
          <w:tcPr>
            <w:tcW w:w="5211" w:type="dxa"/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2410" w:type="dxa"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hideMark/>
          </w:tcPr>
          <w:p w:rsidR="0024411A" w:rsidRDefault="0024411A" w:rsidP="00D1604F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Э.И. Мухаметова</w:t>
            </w:r>
          </w:p>
        </w:tc>
      </w:tr>
      <w:tr w:rsidR="0024411A" w:rsidTr="00D1604F">
        <w:tc>
          <w:tcPr>
            <w:tcW w:w="5211" w:type="dxa"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(34380)2-64-36</w:t>
            </w:r>
          </w:p>
        </w:tc>
        <w:tc>
          <w:tcPr>
            <w:tcW w:w="2410" w:type="dxa"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24411A" w:rsidTr="00D1604F">
        <w:trPr>
          <w:gridAfter w:val="1"/>
          <w:wAfter w:w="709" w:type="dxa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mail</w:t>
            </w:r>
            <w:r>
              <w:rPr>
                <w:rFonts w:ascii="PT Astra Serif" w:hAnsi="PT Astra Serif"/>
              </w:rPr>
              <w:t>@</w:t>
            </w:r>
            <w:r>
              <w:rPr>
                <w:rFonts w:ascii="PT Astra Serif" w:hAnsi="PT Astra Serif"/>
                <w:lang w:val="en-US"/>
              </w:rPr>
              <w:t>fin-severouralsk.ru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24411A" w:rsidTr="00D1604F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1A" w:rsidRDefault="0024411A" w:rsidP="00D1604F">
            <w:pPr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Pr="00542829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sectPr w:rsidR="0024411A" w:rsidRPr="00542829" w:rsidSect="00AD03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C9" w:rsidRDefault="00D71DC9" w:rsidP="00542829">
      <w:r>
        <w:separator/>
      </w:r>
    </w:p>
  </w:endnote>
  <w:endnote w:type="continuationSeparator" w:id="0">
    <w:p w:rsidR="00D71DC9" w:rsidRDefault="00D71DC9" w:rsidP="0054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C9" w:rsidRDefault="00D71DC9" w:rsidP="00542829">
      <w:r>
        <w:separator/>
      </w:r>
    </w:p>
  </w:footnote>
  <w:footnote w:type="continuationSeparator" w:id="0">
    <w:p w:rsidR="00D71DC9" w:rsidRDefault="00D71DC9" w:rsidP="00542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E3E"/>
    <w:multiLevelType w:val="hybridMultilevel"/>
    <w:tmpl w:val="EB049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1562FC6"/>
    <w:multiLevelType w:val="hybridMultilevel"/>
    <w:tmpl w:val="FE9E8378"/>
    <w:lvl w:ilvl="0" w:tplc="18C22C68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1E6"/>
    <w:rsid w:val="00056028"/>
    <w:rsid w:val="000665DC"/>
    <w:rsid w:val="000E2385"/>
    <w:rsid w:val="000E75C2"/>
    <w:rsid w:val="0024411A"/>
    <w:rsid w:val="002B58CA"/>
    <w:rsid w:val="003452D2"/>
    <w:rsid w:val="003E75EC"/>
    <w:rsid w:val="00410613"/>
    <w:rsid w:val="00461F16"/>
    <w:rsid w:val="004B1238"/>
    <w:rsid w:val="00542829"/>
    <w:rsid w:val="00676963"/>
    <w:rsid w:val="006B770D"/>
    <w:rsid w:val="007211A1"/>
    <w:rsid w:val="007538CC"/>
    <w:rsid w:val="007758EF"/>
    <w:rsid w:val="00782A47"/>
    <w:rsid w:val="00783499"/>
    <w:rsid w:val="00784873"/>
    <w:rsid w:val="007D4D86"/>
    <w:rsid w:val="0082028E"/>
    <w:rsid w:val="008700C3"/>
    <w:rsid w:val="0092350A"/>
    <w:rsid w:val="009612B6"/>
    <w:rsid w:val="009C2D89"/>
    <w:rsid w:val="009F5E19"/>
    <w:rsid w:val="00A4730C"/>
    <w:rsid w:val="00AD0305"/>
    <w:rsid w:val="00B13A7F"/>
    <w:rsid w:val="00B41957"/>
    <w:rsid w:val="00B53E31"/>
    <w:rsid w:val="00BA71E6"/>
    <w:rsid w:val="00BB5DDE"/>
    <w:rsid w:val="00BF0029"/>
    <w:rsid w:val="00C1533F"/>
    <w:rsid w:val="00C907C6"/>
    <w:rsid w:val="00D37EA6"/>
    <w:rsid w:val="00D71DC9"/>
    <w:rsid w:val="00E35C6C"/>
    <w:rsid w:val="00E87839"/>
    <w:rsid w:val="00ED32CE"/>
    <w:rsid w:val="00F46819"/>
    <w:rsid w:val="00F70DE6"/>
    <w:rsid w:val="00F95F4C"/>
    <w:rsid w:val="00FD0E4D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23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1E6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12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B1238"/>
    <w:pPr>
      <w:ind w:left="720"/>
      <w:contextualSpacing/>
    </w:pPr>
  </w:style>
  <w:style w:type="paragraph" w:customStyle="1" w:styleId="ConsPlusNormal">
    <w:name w:val="ConsPlusNormal"/>
    <w:rsid w:val="009F5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2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28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2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8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452D2"/>
    <w:pPr>
      <w:spacing w:before="100" w:beforeAutospacing="1"/>
      <w:jc w:val="both"/>
    </w:pPr>
    <w:rPr>
      <w:bCs w:val="0"/>
    </w:rPr>
  </w:style>
  <w:style w:type="paragraph" w:styleId="aa">
    <w:name w:val="Balloon Text"/>
    <w:basedOn w:val="a"/>
    <w:link w:val="ab"/>
    <w:uiPriority w:val="99"/>
    <w:semiHidden/>
    <w:unhideWhenUsed/>
    <w:rsid w:val="009235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50A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44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"/>
    <w:basedOn w:val="a"/>
    <w:link w:val="ad"/>
    <w:rsid w:val="0024411A"/>
    <w:pPr>
      <w:spacing w:after="120"/>
    </w:pPr>
    <w:rPr>
      <w:bCs w:val="0"/>
    </w:rPr>
  </w:style>
  <w:style w:type="character" w:customStyle="1" w:styleId="ad">
    <w:name w:val="Основной текст Знак"/>
    <w:basedOn w:val="a0"/>
    <w:link w:val="ac"/>
    <w:rsid w:val="00244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37C76-8B8F-423D-97F3-7231A6D6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P262</cp:lastModifiedBy>
  <cp:revision>18</cp:revision>
  <cp:lastPrinted>2021-09-14T08:01:00Z</cp:lastPrinted>
  <dcterms:created xsi:type="dcterms:W3CDTF">2019-10-23T11:09:00Z</dcterms:created>
  <dcterms:modified xsi:type="dcterms:W3CDTF">2022-07-28T08:31:00Z</dcterms:modified>
</cp:coreProperties>
</file>