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C688A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03.03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CC688A">
              <w:rPr>
                <w:u w:val="single"/>
              </w:rPr>
              <w:t>245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CC688A" w:rsidRDefault="00CC688A" w:rsidP="00CC688A">
      <w:pPr>
        <w:jc w:val="center"/>
        <w:rPr>
          <w:b/>
          <w:szCs w:val="28"/>
        </w:rPr>
      </w:pPr>
      <w:r>
        <w:rPr>
          <w:b/>
          <w:szCs w:val="28"/>
        </w:rPr>
        <w:t xml:space="preserve">Об определении мест проведения встреч с избирателями </w:t>
      </w:r>
      <w:r>
        <w:rPr>
          <w:b/>
          <w:szCs w:val="28"/>
        </w:rPr>
        <w:br/>
        <w:t xml:space="preserve">и мест для размещения печатных агитационных материалов </w:t>
      </w:r>
    </w:p>
    <w:p w:rsidR="00CC688A" w:rsidRDefault="00CC688A" w:rsidP="00CC688A">
      <w:pPr>
        <w:jc w:val="center"/>
        <w:rPr>
          <w:b/>
          <w:szCs w:val="28"/>
        </w:rPr>
      </w:pPr>
      <w:r>
        <w:rPr>
          <w:b/>
          <w:szCs w:val="28"/>
        </w:rPr>
        <w:t xml:space="preserve">в период подготовки и проведения дополнительных выборов депутата Законодательного Собрания Свердловской области по </w:t>
      </w:r>
      <w:proofErr w:type="spellStart"/>
      <w:r>
        <w:rPr>
          <w:b/>
          <w:szCs w:val="28"/>
        </w:rPr>
        <w:t>Краснотурьинскому</w:t>
      </w:r>
      <w:proofErr w:type="spellEnd"/>
      <w:r>
        <w:rPr>
          <w:b/>
          <w:szCs w:val="28"/>
        </w:rPr>
        <w:t xml:space="preserve"> одномандатному избирательному округу № 16 </w:t>
      </w:r>
    </w:p>
    <w:p w:rsidR="00CC688A" w:rsidRDefault="00CC688A" w:rsidP="00CC688A">
      <w:pPr>
        <w:jc w:val="center"/>
        <w:rPr>
          <w:b/>
          <w:szCs w:val="28"/>
        </w:rPr>
      </w:pPr>
      <w:r>
        <w:rPr>
          <w:b/>
          <w:szCs w:val="28"/>
        </w:rPr>
        <w:t>17 мая 2020 года</w:t>
      </w:r>
    </w:p>
    <w:p w:rsidR="00CC688A" w:rsidRDefault="00CC688A" w:rsidP="00CC688A">
      <w:pPr>
        <w:jc w:val="center"/>
        <w:rPr>
          <w:b/>
          <w:szCs w:val="28"/>
        </w:rPr>
      </w:pPr>
    </w:p>
    <w:p w:rsidR="00CC688A" w:rsidRDefault="00CC688A" w:rsidP="00CC688A">
      <w:pPr>
        <w:jc w:val="center"/>
        <w:rPr>
          <w:b/>
          <w:szCs w:val="28"/>
        </w:rPr>
      </w:pPr>
    </w:p>
    <w:p w:rsidR="00CC688A" w:rsidRDefault="00CC688A" w:rsidP="00CC688A">
      <w:pPr>
        <w:pStyle w:val="Con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Руководствуясь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22 февраля 2014 года № 20-ФЗ «О выборах депутатов Государственной Думы Федерального Собрания Российской Федерации» и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Администрация Североуральского городского округа</w:t>
      </w:r>
    </w:p>
    <w:p w:rsidR="00CC688A" w:rsidRDefault="00CC688A" w:rsidP="00CC688A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>1. Установить, что в период подготовки и проведения дополнительных выборов депутата Законодательного Собрания Свердловской области по</w:t>
      </w:r>
      <w:r>
        <w:rPr>
          <w:szCs w:val="28"/>
        </w:rPr>
        <w:t> </w:t>
      </w:r>
      <w:proofErr w:type="spellStart"/>
      <w:r>
        <w:rPr>
          <w:szCs w:val="28"/>
        </w:rPr>
        <w:t>Краснотурьинскому</w:t>
      </w:r>
      <w:proofErr w:type="spellEnd"/>
      <w:r>
        <w:rPr>
          <w:szCs w:val="28"/>
        </w:rPr>
        <w:t xml:space="preserve"> одномандатному избирательному округу № 16 17 мая </w:t>
      </w:r>
      <w:r>
        <w:rPr>
          <w:szCs w:val="28"/>
        </w:rPr>
        <w:br/>
        <w:t xml:space="preserve">2020 года, помещения, находящиеся в муниципальной собственности </w:t>
      </w:r>
      <w:r>
        <w:t xml:space="preserve">и пригодные для проведения агитационных публичных мероприятий в форме собраний, безвозмездно предоставляются владельцем помещения по заявкам избирательных объединений или зарегистрированных кандидатов на безвозмездное предоставление помещения с целью предвыборной агитации, </w:t>
      </w:r>
      <w:r>
        <w:rPr>
          <w:bCs/>
        </w:rPr>
        <w:t>зарегистрированному кандидату, его доверенным лицам, представителям избирательного объединения</w:t>
      </w:r>
      <w:r>
        <w:rPr>
          <w:szCs w:val="28"/>
        </w:rPr>
        <w:t xml:space="preserve"> в течение агитационного периода ежедневно, кроме субботы, воскресения и праздничных (нерабочих) дней.</w:t>
      </w:r>
    </w:p>
    <w:p w:rsidR="00CC688A" w:rsidRDefault="00CC688A" w:rsidP="00CC688A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 Определить в Североуральском городском округе перечень помещений находящиеся в муниципальной собственности Североуральского городского округа для проведения агитационных публичных мероприятий в форме собраний, в период подготовки и проведения выборов 17 мая 2020 года:</w:t>
      </w:r>
    </w:p>
    <w:p w:rsidR="00CC688A" w:rsidRDefault="00CC688A" w:rsidP="00CC688A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в городе Североуральске - Муниципальное автономное учреждение культуры «Централизованная библиотечная система Североуральского </w:t>
      </w:r>
      <w:r>
        <w:rPr>
          <w:rFonts w:ascii="PT Astra Serif" w:hAnsi="PT Astra Serif" w:cs="Times New Roman"/>
          <w:sz w:val="28"/>
          <w:szCs w:val="28"/>
        </w:rPr>
        <w:lastRenderedPageBreak/>
        <w:t xml:space="preserve">городского округа», Центральная городская библиотека, город </w:t>
      </w:r>
      <w:r>
        <w:rPr>
          <w:rFonts w:ascii="PT Astra Serif" w:hAnsi="PT Astra Serif"/>
          <w:sz w:val="28"/>
          <w:szCs w:val="28"/>
        </w:rPr>
        <w:t>Североуральск, улица Мира, 11;</w:t>
      </w:r>
    </w:p>
    <w:p w:rsidR="00CC688A" w:rsidRDefault="00CC688A" w:rsidP="00CC688A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в городе Североуральске - Муниципальное автономное учреждение культуры «Централизованная библиотечная система Североуральского городского округа», Библиотека для детей и юношества, город Североуральск, улица Октябрьская, 29;</w:t>
      </w:r>
    </w:p>
    <w:p w:rsidR="00CC688A" w:rsidRDefault="00CC688A" w:rsidP="00CC688A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в поселке Калья - </w:t>
      </w:r>
      <w:r>
        <w:rPr>
          <w:rFonts w:ascii="PT Astra Serif" w:hAnsi="PT Astra Serif"/>
          <w:sz w:val="28"/>
          <w:szCs w:val="28"/>
        </w:rPr>
        <w:t xml:space="preserve">Муниципальное казенное учреждение «Объединение </w:t>
      </w:r>
      <w:proofErr w:type="spellStart"/>
      <w:r>
        <w:rPr>
          <w:rFonts w:ascii="PT Astra Serif" w:hAnsi="PT Astra Serif"/>
          <w:sz w:val="28"/>
          <w:szCs w:val="28"/>
        </w:rPr>
        <w:t>молодежно</w:t>
      </w:r>
      <w:proofErr w:type="spellEnd"/>
      <w:r>
        <w:rPr>
          <w:rFonts w:ascii="PT Astra Serif" w:hAnsi="PT Astra Serif"/>
          <w:sz w:val="28"/>
          <w:szCs w:val="28"/>
        </w:rPr>
        <w:t xml:space="preserve">-подростковых клубов Североуральского городского округа», </w:t>
      </w:r>
      <w:proofErr w:type="spellStart"/>
      <w:r>
        <w:rPr>
          <w:rFonts w:ascii="PT Astra Serif" w:hAnsi="PT Astra Serif" w:cs="Times New Roman"/>
          <w:sz w:val="28"/>
          <w:szCs w:val="28"/>
        </w:rPr>
        <w:t>Молодежно</w:t>
      </w:r>
      <w:proofErr w:type="spellEnd"/>
      <w:r>
        <w:rPr>
          <w:rFonts w:ascii="PT Astra Serif" w:hAnsi="PT Astra Serif" w:cs="Times New Roman"/>
          <w:sz w:val="28"/>
          <w:szCs w:val="28"/>
        </w:rPr>
        <w:t>-подростковый центр «Березка», город Североуральск, поселок Калья, улица Первомайская, 17;</w:t>
      </w:r>
    </w:p>
    <w:p w:rsidR="00CC688A" w:rsidRDefault="00CC688A" w:rsidP="00CC688A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4) в поселке Черёмухово - </w:t>
      </w:r>
      <w:hyperlink r:id="rId7" w:history="1">
        <w:r w:rsidRPr="00CC688A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</w:rPr>
          <w:t>Муниципальное автономное общеобразовательное учреждение «Средняя общеобразовательная школа № 13</w:t>
        </w:r>
      </w:hyperlink>
      <w:r w:rsidRPr="00CC688A">
        <w:rPr>
          <w:rFonts w:ascii="PT Astra Serif" w:hAnsi="PT Astra Serif" w:cs="Times New Roman"/>
          <w:sz w:val="28"/>
          <w:szCs w:val="28"/>
        </w:rPr>
        <w:t xml:space="preserve">», </w:t>
      </w:r>
      <w:r>
        <w:rPr>
          <w:rFonts w:ascii="PT Astra Serif" w:hAnsi="PT Astra Serif" w:cs="Times New Roman"/>
          <w:sz w:val="28"/>
          <w:szCs w:val="28"/>
        </w:rPr>
        <w:t>город Североуральск, поселок Черемухово, улица Калинина, 50;</w:t>
      </w:r>
    </w:p>
    <w:p w:rsidR="00CC688A" w:rsidRDefault="00CC688A" w:rsidP="00CC688A">
      <w:pPr>
        <w:pStyle w:val="a5"/>
        <w:spacing w:before="0" w:beforeAutospacing="0" w:after="0" w:afterAutospacing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5) в поселке Третий Северный - Муниципальное автономное учреждение культуры «Централизованная библиотечная система Североуральского городского округа», филиал библиотеки № 12, город </w:t>
      </w:r>
      <w:r>
        <w:rPr>
          <w:rFonts w:ascii="PT Astra Serif" w:hAnsi="PT Astra Serif"/>
          <w:sz w:val="28"/>
          <w:szCs w:val="28"/>
        </w:rPr>
        <w:t>Североуральск, поселок Третий Северный, улица Кедровая, 21;</w:t>
      </w:r>
    </w:p>
    <w:p w:rsidR="00CC688A" w:rsidRDefault="00CC688A" w:rsidP="00CC688A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6) в поселке Покровск-Уральский - Муниципальное автономное общеобразовательное учреждение «Средняя общеобразовательная школа № 2», город Североуральск, поселок Покровск-Уральский, </w:t>
      </w:r>
      <w:r>
        <w:rPr>
          <w:rFonts w:ascii="PT Astra Serif" w:hAnsi="PT Astra Serif"/>
          <w:sz w:val="28"/>
          <w:szCs w:val="28"/>
        </w:rPr>
        <w:t>улица Свердлова, 10;</w:t>
      </w:r>
    </w:p>
    <w:p w:rsidR="00CC688A" w:rsidRDefault="00CC688A" w:rsidP="00CC688A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>
        <w:rPr>
          <w:rFonts w:ascii="PT Astra Serif" w:hAnsi="PT Astra Serif" w:cs="Times New Roman"/>
          <w:sz w:val="28"/>
          <w:szCs w:val="28"/>
        </w:rPr>
        <w:t xml:space="preserve">в поселке Баяновка - </w:t>
      </w:r>
      <w:r>
        <w:rPr>
          <w:rFonts w:ascii="PT Astra Serif" w:hAnsi="PT Astra Serif"/>
          <w:sz w:val="28"/>
          <w:szCs w:val="28"/>
        </w:rPr>
        <w:t>Муниципальное автономное учреждение культуры «Центр культуры и искусства»,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Сельский клуб «Сосновый бор», город Североуральск, поселок Баяновка, улица Гагарина, 5-а;</w:t>
      </w:r>
    </w:p>
    <w:p w:rsidR="00CC688A" w:rsidRDefault="00CC688A" w:rsidP="00CC688A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8) в поселке Сосьва - </w:t>
      </w:r>
      <w:r>
        <w:rPr>
          <w:rFonts w:ascii="PT Astra Serif" w:hAnsi="PT Astra Serif"/>
          <w:sz w:val="28"/>
          <w:szCs w:val="28"/>
        </w:rPr>
        <w:t>Муниципальное автономное учреждение культуры «Центр культуры и искусства»,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Сельский клуб, город Североуральск, поселок Сосьва, улица 40 лет Октября, 2;</w:t>
      </w:r>
    </w:p>
    <w:p w:rsidR="00CC688A" w:rsidRDefault="00CC688A" w:rsidP="00CC688A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9) в селе Всеволодо-Благодатское - </w:t>
      </w:r>
      <w:r>
        <w:rPr>
          <w:rFonts w:ascii="PT Astra Serif" w:hAnsi="PT Astra Serif"/>
          <w:sz w:val="28"/>
          <w:szCs w:val="28"/>
        </w:rPr>
        <w:t>Муниципальное автономное учреждение культуры «Центр культуры и искусства»,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Сельский клуб, город Североуральск, село Всеволодо-Благодатское, улица Кирова, 25.</w:t>
      </w:r>
    </w:p>
    <w:p w:rsidR="00CC688A" w:rsidRDefault="00CC688A" w:rsidP="00CC688A">
      <w:pPr>
        <w:pStyle w:val="3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Заявки на выделение помещения для проведения встреч зарегистрированных кандидатов, их доверенных лиц, представителей избирательных объединений с избирателями рассматриваются владельцем этого помещения в течение трех дней со дня подачи заявки. </w:t>
      </w:r>
    </w:p>
    <w:p w:rsidR="00CC688A" w:rsidRDefault="00CC688A" w:rsidP="00CC688A">
      <w:pPr>
        <w:pStyle w:val="3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В случае предоставления помещения зарегистрированному кандидату, избирательному объединению, владелец помещения не позднее дня, следующего за днем предоставления помещения, обязан уведомить </w:t>
      </w:r>
      <w:proofErr w:type="spellStart"/>
      <w:r>
        <w:rPr>
          <w:rFonts w:ascii="PT Astra Serif" w:hAnsi="PT Astra Serif"/>
          <w:sz w:val="28"/>
          <w:szCs w:val="28"/>
        </w:rPr>
        <w:t>Североуральскую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городскую территориальную избирательную комиссию в письменной форме </w:t>
      </w:r>
      <w:r>
        <w:rPr>
          <w:rFonts w:ascii="PT Astra Serif" w:hAnsi="PT Astra Serif"/>
          <w:sz w:val="28"/>
          <w:szCs w:val="28"/>
        </w:rPr>
        <w:br/>
        <w:t xml:space="preserve">о факте предоставления помещения, об условиях, на которых оно было предоставлено, а также о том, когда это помещение может быть предоставлено </w:t>
      </w:r>
      <w:r>
        <w:rPr>
          <w:rFonts w:ascii="PT Astra Serif" w:hAnsi="PT Astra Serif"/>
          <w:sz w:val="28"/>
          <w:szCs w:val="28"/>
        </w:rPr>
        <w:br/>
        <w:t xml:space="preserve">в течение агитационного периода другим зарегистрированным кандидатам, избирательным объединениям, по форме, утвержденной решением Североуральской городской избирательной комиссии от 19.02.2020 № 04/20 </w:t>
      </w:r>
      <w:r>
        <w:rPr>
          <w:rFonts w:ascii="PT Astra Serif" w:hAnsi="PT Astra Serif"/>
          <w:sz w:val="28"/>
          <w:szCs w:val="28"/>
        </w:rPr>
        <w:br/>
        <w:t xml:space="preserve">«Об определении помещений и времени для проведения агитационных публичных мероприятий в </w:t>
      </w:r>
      <w:r>
        <w:rPr>
          <w:rFonts w:ascii="PT Astra Serif" w:hAnsi="PT Astra Serif"/>
          <w:bCs/>
          <w:sz w:val="28"/>
        </w:rPr>
        <w:t xml:space="preserve">период подготовки и проведения 17 мая 2020 года </w:t>
      </w:r>
      <w:r>
        <w:rPr>
          <w:rFonts w:ascii="PT Astra Serif" w:hAnsi="PT Astra Serif" w:cs="TimesNewRomanPSMT"/>
          <w:sz w:val="28"/>
          <w:szCs w:val="28"/>
        </w:rPr>
        <w:lastRenderedPageBreak/>
        <w:t xml:space="preserve">дополнительных выборов </w:t>
      </w:r>
      <w:r>
        <w:rPr>
          <w:rFonts w:ascii="PT Astra Serif" w:hAnsi="PT Astra Serif"/>
          <w:sz w:val="28"/>
          <w:szCs w:val="28"/>
        </w:rPr>
        <w:t xml:space="preserve">депутата Законодательного Собрания Свердловской области по </w:t>
      </w:r>
      <w:proofErr w:type="spellStart"/>
      <w:r>
        <w:rPr>
          <w:rFonts w:ascii="PT Astra Serif" w:hAnsi="PT Astra Serif"/>
          <w:sz w:val="28"/>
          <w:szCs w:val="28"/>
        </w:rPr>
        <w:t>Краснотурьинскому</w:t>
      </w:r>
      <w:proofErr w:type="spellEnd"/>
      <w:r>
        <w:rPr>
          <w:rFonts w:ascii="PT Astra Serif" w:hAnsi="PT Astra Serif"/>
          <w:sz w:val="28"/>
          <w:szCs w:val="28"/>
        </w:rPr>
        <w:t xml:space="preserve"> одномандатному избирательному округу № 16» (прилагается).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>5. Руководителям учреждений, указанным в подпунктах 1-9 пункта</w:t>
      </w:r>
      <w:r>
        <w:rPr>
          <w:szCs w:val="28"/>
        </w:rPr>
        <w:br/>
        <w:t>2 настоящего постановления: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>1) согласовывать графики проведения данных мероприятий с Заместителем Главы Администрации Североуральского городского округа Ж.А. Саранчиной, начальником Управления образования Администрации Североуральского городского округа И.Н. Ощепковой и Североуральской городской территориальной избирательной комиссией;</w:t>
      </w:r>
    </w:p>
    <w:p w:rsidR="00CC688A" w:rsidRDefault="00CC688A" w:rsidP="00CC688A">
      <w:pPr>
        <w:pStyle w:val="3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копии документов (заявки) на выделение помещений для агитационных публичных мероприятий (до проведения таких встреч) направлять </w:t>
      </w:r>
      <w:r>
        <w:rPr>
          <w:rFonts w:ascii="PT Astra Serif" w:hAnsi="PT Astra Serif"/>
          <w:sz w:val="28"/>
          <w:szCs w:val="28"/>
        </w:rPr>
        <w:br/>
        <w:t xml:space="preserve">в </w:t>
      </w:r>
      <w:proofErr w:type="spellStart"/>
      <w:r>
        <w:rPr>
          <w:rFonts w:ascii="PT Astra Serif" w:hAnsi="PT Astra Serif"/>
          <w:sz w:val="28"/>
          <w:szCs w:val="28"/>
        </w:rPr>
        <w:t>Североуральскую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городскую территориальную избирательную комиссию;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>3) предоставлять в распоряжение представителей избирательных объединений (безвозмездно) звукоусиливающую аппаратуру, обслуживание которой обеспечить за плату по договору;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>4) своевременно предоставлять в Отдел Министерства внутренних дел Российской Федерации по городу Североуральску Свердловской области информацию о предстоящих мероприятиях, связанных с агитацией в период проведения избирательной кампании.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>6. Определить следующие места для размещения агитационных печатных материалов в Североуральском городском округе в период проведения избирательной кампании: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 xml:space="preserve">1) на территории избирательного участка № 2447 (Муниципальное автономное общеобразовательное учреждение средняя общеобразовательная школа № 8) – стационарный уличный информационный металлический стенд </w:t>
      </w:r>
      <w:r>
        <w:rPr>
          <w:szCs w:val="28"/>
        </w:rPr>
        <w:br/>
        <w:t xml:space="preserve">на ножках по улице Маяковского, дом 26 (возле здания женской консультации </w:t>
      </w:r>
      <w:r>
        <w:rPr>
          <w:szCs w:val="28"/>
        </w:rPr>
        <w:br/>
        <w:t>и детской молочной кухни); возле магазина по улице Калинина, дом 1а, поселок Горный; поселок Бокситы (возле автобусной остановки);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>2) на территории избирательного участка № 2448 (Муниципальное автономное общеобразовательное учреждение средняя общеобразовательная школа № 9) – афишная тумба у магазина «Магнит» (город Североуральск, улица Ленина, 33);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 xml:space="preserve">3) на территории избирательного участка № 2616 (Муниципальное автономное общеобразовательное учреждение средняя общеобразовательная школа № 9) - стационарный уличный информационный металлический стенд </w:t>
      </w:r>
      <w:r>
        <w:rPr>
          <w:szCs w:val="28"/>
        </w:rPr>
        <w:br/>
        <w:t>на ножках на аллее по улице Молодежная на пересечении с улицей Белинского;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 xml:space="preserve">4) на территории избирательного участка № 2449 (Муниципальное автономное учреждение дополнительного образования «Центр внешкольной работы») – стационарный уличный информационный металлический стенд </w:t>
      </w:r>
      <w:r>
        <w:rPr>
          <w:szCs w:val="28"/>
        </w:rPr>
        <w:br/>
        <w:t xml:space="preserve">на ножках по улице 50 лет </w:t>
      </w:r>
      <w:proofErr w:type="spellStart"/>
      <w:r>
        <w:rPr>
          <w:szCs w:val="28"/>
        </w:rPr>
        <w:t>СУБРа</w:t>
      </w:r>
      <w:proofErr w:type="spellEnd"/>
      <w:r>
        <w:rPr>
          <w:szCs w:val="28"/>
        </w:rPr>
        <w:t>, дом 57б (у входа на городской рынок);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 xml:space="preserve">5) на территории избирательного участка № 2450 (Дворец культуры «Современник») - стационарный уличный информационный металлический </w:t>
      </w:r>
      <w:r>
        <w:rPr>
          <w:szCs w:val="28"/>
        </w:rPr>
        <w:lastRenderedPageBreak/>
        <w:t>стенд на ножках на углу улицы Ленина и улицы Чайковского (возле здания городской поликлиники);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>6) на территории избирательного участка № 2617 (Государственное автономное профессиональное образовательное учреждение Свердловской области «Североуральский политехникум») – стационарный уличный информационный металлический стенд на ножках возле здания 12 по улице Мира (вдоль тротуара);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 xml:space="preserve">7) на территории избирательного участка № 2451 (Государственное автономное профессиональное образовательное учреждение Свердловской области «Североуральский политехникум») - афишная тумба у здания городского автовокзала по улице 50 лет </w:t>
      </w:r>
      <w:proofErr w:type="spellStart"/>
      <w:r>
        <w:rPr>
          <w:szCs w:val="28"/>
        </w:rPr>
        <w:t>СУБРа</w:t>
      </w:r>
      <w:proofErr w:type="spellEnd"/>
      <w:r>
        <w:rPr>
          <w:szCs w:val="28"/>
        </w:rPr>
        <w:t>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>8) на территории избирательного участка № 2452 (</w:t>
      </w:r>
      <w:r>
        <w:rPr>
          <w:color w:val="000000"/>
          <w:szCs w:val="28"/>
        </w:rPr>
        <w:t>Дворец культуры «Современник»</w:t>
      </w:r>
      <w:r>
        <w:rPr>
          <w:szCs w:val="28"/>
        </w:rPr>
        <w:t>) - афишная тумба у здания бывшего кинотеатра по улице Чкалова, дом 61;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 xml:space="preserve">9) на территории избирательного участка № 2453 (Муниципальное автономное общеобразовательное учреждение средняя общеобразовательная школа № 1) – стационарный уличный информационный металлический стенд </w:t>
      </w:r>
      <w:r>
        <w:rPr>
          <w:szCs w:val="28"/>
        </w:rPr>
        <w:br/>
        <w:t>на ножках возле дома 40 по улице Свердлова;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>10) на территории избирательного участка № 2454 (Муниципальное унитарное предприятие «</w:t>
      </w:r>
      <w:proofErr w:type="spellStart"/>
      <w:r>
        <w:rPr>
          <w:szCs w:val="28"/>
        </w:rPr>
        <w:t>Комэнергоресурс</w:t>
      </w:r>
      <w:proofErr w:type="spellEnd"/>
      <w:r>
        <w:rPr>
          <w:szCs w:val="28"/>
        </w:rPr>
        <w:t xml:space="preserve">») - стационарный уличный информационный металлический стенд на ножках возле магазина «Магнит» </w:t>
      </w:r>
      <w:r>
        <w:rPr>
          <w:szCs w:val="28"/>
        </w:rPr>
        <w:br/>
        <w:t>по улице Циолковского, дом 21;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>11) на территории избирательного участка № 2455 (</w:t>
      </w:r>
      <w:r>
        <w:rPr>
          <w:bCs/>
          <w:szCs w:val="28"/>
        </w:rPr>
        <w:t>Муниципальное автономное учреждение дополнительного образования «Детско-юношеская спортивная школа»</w:t>
      </w:r>
      <w:r>
        <w:rPr>
          <w:szCs w:val="28"/>
        </w:rPr>
        <w:t>) - стационарный уличный информационный металлический стенд на ножках возле здания 8 по улице Ленина (вдоль тротуара), доска объявлений на остановочных комплексах по улице Г. Посникова, 7 и улице Ленина, дом 33 в поселке Крутой Лог (на автобусной остановке);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 xml:space="preserve">12) на территории избирательного участка № 2456 (Муниципальное автономное общеобразовательное учреждение средняя общеобразовательная школа № 11) – стационарный уличный информационный металлический стенд </w:t>
      </w:r>
      <w:r>
        <w:rPr>
          <w:szCs w:val="28"/>
        </w:rPr>
        <w:br/>
        <w:t>на ножках вдоль тротуара между домами по улице Комсомольская, 7 и улице Каржавина, 11;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 xml:space="preserve">13) на территории избирательного участка № 2567 (Муниципальное автономное общеобразовательное учреждение средняя общеобразовательная школа № 11) – стационарный уличный информационный металлический стенд </w:t>
      </w:r>
      <w:r>
        <w:rPr>
          <w:szCs w:val="28"/>
        </w:rPr>
        <w:br/>
        <w:t>на ножках по улице переулок Школьный, 2;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>14) на территории избирательного участка № 2457 (клуб поселка Покровск-Уральский) - доска для афиш у магазина «Урал» (поселок Покровск-Уральский, улица Советская, 23);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>15) на территории избирательного участка № 2458 (Муниципальное автономное общеобразовательное учреждение «Основная общеобразовательная школа № 4») – доска для объявлений по улице Ватутина, 4 (возле магазина «Дарья», поселок Баяновка);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16) на территории избирательного участка № 2459 (</w:t>
      </w:r>
      <w:r>
        <w:rPr>
          <w:bCs/>
          <w:color w:val="000000"/>
          <w:szCs w:val="28"/>
        </w:rPr>
        <w:t>Детский юношеский досуговый центр «Ровесник»</w:t>
      </w:r>
      <w:r>
        <w:rPr>
          <w:szCs w:val="28"/>
        </w:rPr>
        <w:t>) - стационарный уличный информационный металлический стенд на ножках возле отделения Сбербанка (поселок Третий Северный, улица</w:t>
      </w:r>
      <w:r>
        <w:rPr>
          <w:bCs/>
          <w:color w:val="000000"/>
          <w:szCs w:val="28"/>
        </w:rPr>
        <w:t xml:space="preserve"> Кедровая, 15/1</w:t>
      </w:r>
      <w:r>
        <w:rPr>
          <w:szCs w:val="28"/>
        </w:rPr>
        <w:t>);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 xml:space="preserve">17) на территории избирательного участка № 2460 (Муниципальное автономное общеобразовательное учреждение «Средняя общеобразовательная школа № 14 имени Героя России Дмитрия </w:t>
      </w:r>
      <w:proofErr w:type="spellStart"/>
      <w:r>
        <w:rPr>
          <w:szCs w:val="28"/>
        </w:rPr>
        <w:t>Шектаева</w:t>
      </w:r>
      <w:proofErr w:type="spellEnd"/>
      <w:r>
        <w:rPr>
          <w:szCs w:val="28"/>
        </w:rPr>
        <w:t xml:space="preserve">») - доска для объявлений </w:t>
      </w:r>
      <w:r>
        <w:rPr>
          <w:szCs w:val="28"/>
        </w:rPr>
        <w:br/>
        <w:t>на многоквартирном доме (поселок Калья, улица Комарова, 15а);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 xml:space="preserve">18) на территории избирательного участка № 2618 (Муниципальное автономное общеобразовательное учреждение «Средняя общеобразовательная школа № 14 имени Героя России Дмитрия </w:t>
      </w:r>
      <w:proofErr w:type="spellStart"/>
      <w:r>
        <w:rPr>
          <w:szCs w:val="28"/>
        </w:rPr>
        <w:t>Шектаева</w:t>
      </w:r>
      <w:proofErr w:type="spellEnd"/>
      <w:r>
        <w:rPr>
          <w:szCs w:val="28"/>
        </w:rPr>
        <w:t xml:space="preserve">») - доска для объявлений </w:t>
      </w:r>
      <w:r>
        <w:rPr>
          <w:szCs w:val="28"/>
        </w:rPr>
        <w:br/>
        <w:t>на здании бани (поселок Калья, улица Красноармейская, 44);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 xml:space="preserve">19) на территории избирательного участка № 2461 (Дом культуры «Горняк») – стационарный уличный информационный металлический стенд </w:t>
      </w:r>
      <w:r>
        <w:rPr>
          <w:szCs w:val="28"/>
        </w:rPr>
        <w:br/>
        <w:t>на ножках напротив дома 9 по улице Комарова (возле тротуарной части, поселок Калья);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>20) на территории избирательного участка № 2462 (Муниципальное автономное общеобразовательное учреждение «Средняя общеобразовательная школа № 13») – стационарный уличный информационный металлический стенд на ножках напротив дома 17 по улице Калинина (вдоль тротуарной части, поселок Черёмухово);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 xml:space="preserve">21) на территории избирательного участка № 2466 (Муниципальное автономное общеобразовательное учреждение «Средняя общеобразовательная школа № 13») - стационарный уличный информационный металлический стенд </w:t>
      </w:r>
      <w:r>
        <w:rPr>
          <w:szCs w:val="28"/>
        </w:rPr>
        <w:br/>
        <w:t>на ножках возле здания магазина по улице Ленина, 5а (вдоль ограждения парка, поселок Черёмухово);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 xml:space="preserve">22) на территории избирательного участка № 2463 (Дворец культуры «Малахит») - стационарный уличный информационный металлический стенд </w:t>
      </w:r>
      <w:r>
        <w:rPr>
          <w:szCs w:val="28"/>
        </w:rPr>
        <w:br/>
        <w:t>на ножках по улице Ленина, дом 28 (вдол</w:t>
      </w:r>
      <w:r>
        <w:rPr>
          <w:szCs w:val="28"/>
        </w:rPr>
        <w:t>ь тротуарной части, поселок Черё</w:t>
      </w:r>
      <w:r>
        <w:rPr>
          <w:szCs w:val="28"/>
        </w:rPr>
        <w:t>мухово);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 xml:space="preserve">23) на территории избирательного участка № 2464 (клуб поселка Сосьва) – доска для объявлений по улице Гаражная, дом 2а, на фасаде магазина индивидуального предпринимателя </w:t>
      </w:r>
      <w:proofErr w:type="spellStart"/>
      <w:r>
        <w:rPr>
          <w:szCs w:val="28"/>
        </w:rPr>
        <w:t>Кушковской</w:t>
      </w:r>
      <w:proofErr w:type="spellEnd"/>
      <w:r>
        <w:rPr>
          <w:szCs w:val="28"/>
        </w:rPr>
        <w:t xml:space="preserve"> (поселок Сосьва);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>24) на территории избирательного участка № 2465 (здание Управление Администрации Североуральского г</w:t>
      </w:r>
      <w:r>
        <w:rPr>
          <w:szCs w:val="28"/>
        </w:rPr>
        <w:t>ородского округа в поселках Черё</w:t>
      </w:r>
      <w:r>
        <w:rPr>
          <w:szCs w:val="28"/>
        </w:rPr>
        <w:t>мухово, Сосьва и селе Всеволодо-Благодатское) – доска для объявлений по улице Кирова, дом 20 (село Всеволодо-Благодатское);</w:t>
      </w:r>
    </w:p>
    <w:p w:rsidR="00CC688A" w:rsidRDefault="00CC688A" w:rsidP="00CC688A">
      <w:pPr>
        <w:ind w:firstLine="851"/>
        <w:jc w:val="both"/>
        <w:rPr>
          <w:szCs w:val="28"/>
        </w:rPr>
      </w:pPr>
      <w:r>
        <w:rPr>
          <w:szCs w:val="28"/>
        </w:rPr>
        <w:t xml:space="preserve">25) на территории избирательного участка № 2568 (Государственное автономное стационарное учреждение социального обслуживания Свердловской области «Североуральский психоневрологический интернат») – стационарный уличный информационный металлический стенд на ножках у входа </w:t>
      </w:r>
      <w:r>
        <w:rPr>
          <w:szCs w:val="28"/>
        </w:rPr>
        <w:br/>
        <w:t xml:space="preserve">на территорию в здание Государственного бюджетного стационарного учреждения социального обслуживания Свердловской области </w:t>
      </w:r>
      <w:r>
        <w:rPr>
          <w:szCs w:val="28"/>
        </w:rPr>
        <w:lastRenderedPageBreak/>
        <w:t>«Североуральский психоневрологический интернат» (город Североуральск, улица Советская, 71).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 xml:space="preserve">7. Рекомендовать начальнику Отдела Министерства внутренних дел </w:t>
      </w:r>
      <w:r>
        <w:rPr>
          <w:szCs w:val="28"/>
        </w:rPr>
        <w:br/>
        <w:t xml:space="preserve">по городу Североуральску А.Ф. </w:t>
      </w:r>
      <w:proofErr w:type="spellStart"/>
      <w:r>
        <w:rPr>
          <w:szCs w:val="28"/>
        </w:rPr>
        <w:t>Салямову</w:t>
      </w:r>
      <w:proofErr w:type="spellEnd"/>
      <w:r>
        <w:rPr>
          <w:szCs w:val="28"/>
        </w:rPr>
        <w:t xml:space="preserve"> обеспечить правопорядок </w:t>
      </w:r>
      <w:r>
        <w:rPr>
          <w:szCs w:val="28"/>
        </w:rPr>
        <w:br/>
        <w:t xml:space="preserve">при проведении массовых мероприятий, связанных с предвыборной агитацией </w:t>
      </w:r>
      <w:r>
        <w:rPr>
          <w:szCs w:val="28"/>
        </w:rPr>
        <w:br/>
        <w:t>(по согласованию).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 xml:space="preserve">8. Поручить заведующему отделом муниципальной службы, организационной работы, информатизации и защиты информации Администрации Североуральского городского округа В.Э. Цеповой, исполняющему обязанности заведующего отделом по городскому и жилищно-коммунальному хозяйству Администрации Североуральского городского округа О.Ю. Василенко, директору муниципального казенного учреждения «Служба хозяйственно-технического обеспечения» Т.В. </w:t>
      </w:r>
      <w:proofErr w:type="spellStart"/>
      <w:r>
        <w:rPr>
          <w:szCs w:val="28"/>
        </w:rPr>
        <w:t>Гудыревой</w:t>
      </w:r>
      <w:proofErr w:type="spellEnd"/>
      <w:r>
        <w:rPr>
          <w:szCs w:val="28"/>
        </w:rPr>
        <w:t xml:space="preserve"> организовать работу по приведению в надлежащий вид афишных тумб и досок объявлений, стационарных уличных информационных металлических стендов в местах, указанных в пункте 6 настоящего постановления, для размещения на них агитационных печатных материалов.</w:t>
      </w:r>
    </w:p>
    <w:p w:rsidR="00CC688A" w:rsidRDefault="00CC688A" w:rsidP="00CC688A">
      <w:pPr>
        <w:autoSpaceDE/>
        <w:ind w:firstLine="709"/>
        <w:jc w:val="both"/>
      </w:pPr>
      <w:r>
        <w:rPr>
          <w:szCs w:val="28"/>
        </w:rPr>
        <w:t xml:space="preserve">9. </w:t>
      </w:r>
      <w:r>
        <w:rPr>
          <w:bCs/>
        </w:rPr>
        <w:t>Контроль за исполнением настоящего постановления оставляю за собой.</w:t>
      </w:r>
    </w:p>
    <w:p w:rsidR="00CC688A" w:rsidRDefault="00CC688A" w:rsidP="00CC688A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10. Настоящее постановление опубликовать в газете «Наше слово» </w:t>
      </w:r>
      <w:r>
        <w:rPr>
          <w:szCs w:val="28"/>
        </w:rPr>
        <w:br/>
        <w:t xml:space="preserve">и на официальном сайте Администрации Североуральского городского округа </w:t>
      </w:r>
      <w:r>
        <w:rPr>
          <w:szCs w:val="28"/>
        </w:rPr>
        <w:br/>
      </w:r>
      <w:r>
        <w:rPr>
          <w:color w:val="000000"/>
          <w:szCs w:val="28"/>
        </w:rPr>
        <w:t>не позднее 20 марта 2020 года.</w:t>
      </w:r>
    </w:p>
    <w:p w:rsidR="00CC688A" w:rsidRDefault="00CC688A" w:rsidP="00CC688A">
      <w:pPr>
        <w:ind w:firstLine="709"/>
        <w:jc w:val="both"/>
        <w:rPr>
          <w:szCs w:val="28"/>
        </w:rPr>
      </w:pPr>
      <w:r>
        <w:rPr>
          <w:szCs w:val="28"/>
        </w:rPr>
        <w:t>11. Постановление вступает в силу с момента его опубликования.</w:t>
      </w:r>
    </w:p>
    <w:p w:rsidR="00CC688A" w:rsidRDefault="00CC688A" w:rsidP="00CC688A">
      <w:pPr>
        <w:jc w:val="both"/>
        <w:rPr>
          <w:szCs w:val="28"/>
        </w:rPr>
      </w:pPr>
    </w:p>
    <w:p w:rsidR="00CC688A" w:rsidRDefault="00CC688A" w:rsidP="00CC688A">
      <w:pPr>
        <w:jc w:val="both"/>
        <w:rPr>
          <w:szCs w:val="28"/>
        </w:rPr>
      </w:pPr>
    </w:p>
    <w:p w:rsidR="00CC688A" w:rsidRDefault="00CC688A" w:rsidP="00CC688A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CC688A" w:rsidRDefault="00CC688A" w:rsidP="00CC688A">
      <w:pPr>
        <w:jc w:val="both"/>
        <w:rPr>
          <w:szCs w:val="28"/>
        </w:rPr>
      </w:pPr>
      <w:r>
        <w:rPr>
          <w:szCs w:val="28"/>
        </w:rPr>
        <w:t>Североуральск</w:t>
      </w:r>
      <w:r>
        <w:rPr>
          <w:szCs w:val="28"/>
        </w:rPr>
        <w:t>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 xml:space="preserve">   В.П. Матюшенко</w:t>
      </w:r>
    </w:p>
    <w:p w:rsidR="00CC688A" w:rsidRDefault="00CC688A" w:rsidP="00CC688A"/>
    <w:p w:rsidR="00CC688A" w:rsidRDefault="00CC688A" w:rsidP="00CC688A"/>
    <w:p w:rsidR="00CC688A" w:rsidRDefault="00CC688A" w:rsidP="00CC688A"/>
    <w:p w:rsidR="00CC688A" w:rsidRDefault="00CC688A" w:rsidP="00CC688A"/>
    <w:p w:rsidR="00CC688A" w:rsidRDefault="00CC688A" w:rsidP="00CC688A"/>
    <w:p w:rsidR="00CC688A" w:rsidRDefault="00CC688A" w:rsidP="00CC688A"/>
    <w:p w:rsidR="00CC688A" w:rsidRDefault="00CC688A" w:rsidP="00CC688A"/>
    <w:p w:rsidR="00CC688A" w:rsidRDefault="00CC688A" w:rsidP="00CC688A"/>
    <w:p w:rsidR="00CC688A" w:rsidRDefault="00CC688A" w:rsidP="00CC688A"/>
    <w:p w:rsidR="00CC688A" w:rsidRDefault="00CC688A" w:rsidP="00CC688A"/>
    <w:p w:rsidR="00CC688A" w:rsidRDefault="00CC688A" w:rsidP="00CC688A"/>
    <w:p w:rsidR="00CC688A" w:rsidRDefault="00CC688A" w:rsidP="00CC688A"/>
    <w:p w:rsidR="00CC688A" w:rsidRDefault="00CC688A" w:rsidP="00CC688A"/>
    <w:p w:rsidR="00CC688A" w:rsidRDefault="00CC688A" w:rsidP="00CC688A"/>
    <w:p w:rsidR="00CC688A" w:rsidRDefault="00CC688A" w:rsidP="00CC688A"/>
    <w:p w:rsidR="00CC688A" w:rsidRDefault="00CC688A" w:rsidP="00CC688A"/>
    <w:p w:rsidR="00CC688A" w:rsidRDefault="00CC688A" w:rsidP="00CC688A"/>
    <w:p w:rsidR="00CC688A" w:rsidRDefault="00CC688A" w:rsidP="00CC688A"/>
    <w:p w:rsidR="00CC688A" w:rsidRDefault="00CC688A" w:rsidP="00CC688A">
      <w:pPr>
        <w:ind w:left="5103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CC688A" w:rsidRDefault="00CC688A" w:rsidP="00CC688A">
      <w:pPr>
        <w:ind w:left="5103"/>
        <w:rPr>
          <w:szCs w:val="28"/>
        </w:rPr>
      </w:pPr>
      <w:r>
        <w:rPr>
          <w:szCs w:val="28"/>
        </w:rPr>
        <w:t xml:space="preserve">к постановлению Администрации Североуральского городского округа </w:t>
      </w:r>
    </w:p>
    <w:p w:rsidR="00CC688A" w:rsidRDefault="00CC688A" w:rsidP="00CC688A">
      <w:pPr>
        <w:ind w:left="5103"/>
        <w:rPr>
          <w:szCs w:val="28"/>
        </w:rPr>
      </w:pPr>
      <w:r>
        <w:rPr>
          <w:szCs w:val="28"/>
        </w:rPr>
        <w:t xml:space="preserve">от </w:t>
      </w:r>
      <w:r w:rsidRPr="00CC688A">
        <w:rPr>
          <w:szCs w:val="28"/>
          <w:u w:val="single"/>
        </w:rPr>
        <w:t>03.03.2020</w:t>
      </w:r>
      <w:r>
        <w:rPr>
          <w:szCs w:val="28"/>
        </w:rPr>
        <w:t xml:space="preserve"> № </w:t>
      </w:r>
      <w:r w:rsidRPr="00CC688A">
        <w:rPr>
          <w:szCs w:val="28"/>
          <w:u w:val="single"/>
        </w:rPr>
        <w:t>245</w:t>
      </w:r>
    </w:p>
    <w:p w:rsidR="00CC688A" w:rsidRDefault="00CC688A" w:rsidP="00CC688A">
      <w:pPr>
        <w:adjustRightInd w:val="0"/>
        <w:spacing w:line="276" w:lineRule="auto"/>
        <w:ind w:firstLine="539"/>
        <w:jc w:val="right"/>
        <w:outlineLvl w:val="0"/>
        <w:rPr>
          <w:szCs w:val="28"/>
        </w:rPr>
      </w:pPr>
    </w:p>
    <w:p w:rsidR="00CC688A" w:rsidRDefault="00CC688A" w:rsidP="00CC688A">
      <w:pPr>
        <w:adjustRightInd w:val="0"/>
        <w:ind w:firstLine="53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Североуральскую</w:t>
      </w:r>
      <w:proofErr w:type="spellEnd"/>
      <w:r>
        <w:rPr>
          <w:sz w:val="26"/>
          <w:szCs w:val="26"/>
        </w:rPr>
        <w:t xml:space="preserve"> городскую </w:t>
      </w:r>
    </w:p>
    <w:p w:rsidR="00CC688A" w:rsidRDefault="00CC688A" w:rsidP="00CC688A">
      <w:pPr>
        <w:adjustRightInd w:val="0"/>
        <w:ind w:firstLine="53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территориальную избирательную комиссию </w:t>
      </w:r>
    </w:p>
    <w:p w:rsidR="00CC688A" w:rsidRDefault="00CC688A" w:rsidP="00CC688A">
      <w:pPr>
        <w:adjustRightInd w:val="0"/>
        <w:ind w:firstLine="540"/>
        <w:jc w:val="both"/>
        <w:rPr>
          <w:sz w:val="26"/>
          <w:szCs w:val="26"/>
        </w:rPr>
      </w:pPr>
    </w:p>
    <w:p w:rsidR="00CC688A" w:rsidRDefault="00CC688A" w:rsidP="00CC688A">
      <w:pPr>
        <w:adjustRightInd w:val="0"/>
        <w:spacing w:line="36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УВЕДОМЛЕНИЕ </w:t>
      </w:r>
    </w:p>
    <w:p w:rsidR="00CC688A" w:rsidRDefault="00CC688A" w:rsidP="00CC688A">
      <w:pPr>
        <w:adjustRightInd w:val="0"/>
        <w:spacing w:line="360" w:lineRule="auto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«___» ___________2020 года</w:t>
      </w:r>
    </w:p>
    <w:p w:rsidR="00CC688A" w:rsidRDefault="00CC688A" w:rsidP="00CC688A">
      <w:pPr>
        <w:adjustRightInd w:val="0"/>
        <w:spacing w:line="276" w:lineRule="auto"/>
        <w:ind w:firstLine="53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 пунктами 3 и 4 статьи 68 Избирательного кодекса Свердловской области ________________________________________________________________________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t>_</w:t>
      </w:r>
    </w:p>
    <w:p w:rsidR="00CC688A" w:rsidRDefault="00CC688A" w:rsidP="00CC688A">
      <w:pPr>
        <w:adjustRightInd w:val="0"/>
        <w:spacing w:line="276" w:lineRule="auto"/>
        <w:jc w:val="both"/>
        <w:outlineLvl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(полное наименование организации, учреждения)</w:t>
      </w:r>
    </w:p>
    <w:p w:rsidR="00CC688A" w:rsidRDefault="00CC688A" w:rsidP="00E746D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сообщает о </w:t>
      </w:r>
      <w:r>
        <w:rPr>
          <w:rFonts w:cs="Times New Roman CYR"/>
          <w:sz w:val="26"/>
          <w:szCs w:val="26"/>
        </w:rPr>
        <w:t>факте предоставления на безвозмездной (платной) основе «___» ____________ 2020 года помещения, расположенного по адресу: ____________________________________________________________________</w:t>
      </w:r>
      <w:r>
        <w:rPr>
          <w:rFonts w:cs="Times New Roman CYR"/>
          <w:sz w:val="26"/>
          <w:szCs w:val="26"/>
        </w:rPr>
        <w:t>__</w:t>
      </w:r>
      <w:bookmarkStart w:id="0" w:name="_GoBack"/>
      <w:bookmarkEnd w:id="0"/>
      <w:r>
        <w:rPr>
          <w:rFonts w:cs="Times New Roman CYR"/>
          <w:sz w:val="26"/>
          <w:szCs w:val="26"/>
        </w:rPr>
        <w:t xml:space="preserve">_ для проведения агитационного публичного мероприятия в форме собрания зарегистрированному кандидату </w:t>
      </w:r>
    </w:p>
    <w:p w:rsidR="00CC688A" w:rsidRDefault="00CC688A" w:rsidP="00CC688A">
      <w:pPr>
        <w:adjustRightInd w:val="0"/>
        <w:spacing w:line="276" w:lineRule="auto"/>
        <w:jc w:val="both"/>
        <w:outlineLvl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_________________________________________________________________________</w:t>
      </w:r>
      <w:r>
        <w:rPr>
          <w:rFonts w:cs="Times New Roman CYR"/>
          <w:sz w:val="26"/>
          <w:szCs w:val="26"/>
        </w:rPr>
        <w:t>_</w:t>
      </w:r>
      <w:r>
        <w:rPr>
          <w:rFonts w:cs="Times New Roman CYR"/>
          <w:sz w:val="26"/>
          <w:szCs w:val="26"/>
        </w:rPr>
        <w:t xml:space="preserve">_ </w:t>
      </w:r>
    </w:p>
    <w:p w:rsidR="00CC688A" w:rsidRDefault="00CC688A" w:rsidP="00CC688A">
      <w:pPr>
        <w:adjustRightInd w:val="0"/>
        <w:spacing w:line="276" w:lineRule="auto"/>
        <w:outlineLvl w:val="0"/>
        <w:rPr>
          <w:rFonts w:cs="Times New Roman CYR"/>
          <w:sz w:val="26"/>
          <w:szCs w:val="26"/>
          <w:vertAlign w:val="superscript"/>
        </w:rPr>
      </w:pPr>
      <w:r>
        <w:rPr>
          <w:rFonts w:cs="Times New Roman CYR"/>
          <w:sz w:val="26"/>
          <w:szCs w:val="26"/>
          <w:vertAlign w:val="superscript"/>
        </w:rPr>
        <w:t xml:space="preserve">                                                                                                                (Ф.И.О. кандидата)</w:t>
      </w:r>
    </w:p>
    <w:p w:rsidR="00CC688A" w:rsidRDefault="00CC688A" w:rsidP="00CC688A">
      <w:pPr>
        <w:ind w:firstLine="709"/>
        <w:jc w:val="both"/>
        <w:rPr>
          <w:sz w:val="26"/>
          <w:szCs w:val="26"/>
        </w:rPr>
      </w:pPr>
      <w:r>
        <w:rPr>
          <w:rFonts w:cs="Times New Roman CYR"/>
          <w:sz w:val="26"/>
          <w:szCs w:val="26"/>
        </w:rPr>
        <w:t>На дополнительных выборах депутата</w:t>
      </w:r>
      <w:r>
        <w:rPr>
          <w:sz w:val="26"/>
          <w:szCs w:val="26"/>
        </w:rPr>
        <w:t xml:space="preserve"> Законодательного Собрания Свердловской области по </w:t>
      </w:r>
      <w:proofErr w:type="spellStart"/>
      <w:r>
        <w:rPr>
          <w:sz w:val="26"/>
          <w:szCs w:val="26"/>
        </w:rPr>
        <w:t>Краснотурьинскому</w:t>
      </w:r>
      <w:proofErr w:type="spellEnd"/>
      <w:r>
        <w:rPr>
          <w:sz w:val="26"/>
          <w:szCs w:val="26"/>
        </w:rPr>
        <w:t xml:space="preserve"> одномандатному избирательному округу № 16, назначенных на 17 мая.</w:t>
      </w:r>
    </w:p>
    <w:p w:rsidR="00CC688A" w:rsidRDefault="00CC688A" w:rsidP="00CC688A">
      <w:pPr>
        <w:ind w:firstLine="709"/>
        <w:jc w:val="both"/>
        <w:rPr>
          <w:sz w:val="26"/>
          <w:szCs w:val="26"/>
        </w:rPr>
      </w:pPr>
    </w:p>
    <w:p w:rsidR="00CC688A" w:rsidRDefault="00CC688A" w:rsidP="00CC688A">
      <w:pPr>
        <w:ind w:firstLine="709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Указанное помещение может быть предоставлено другим зарегистрированным кандидатам в депутаты</w:t>
      </w:r>
      <w:r>
        <w:rPr>
          <w:sz w:val="26"/>
          <w:szCs w:val="26"/>
        </w:rPr>
        <w:t xml:space="preserve"> Законодательного Собрания Свердловской области по </w:t>
      </w:r>
      <w:proofErr w:type="spellStart"/>
      <w:r>
        <w:rPr>
          <w:sz w:val="26"/>
          <w:szCs w:val="26"/>
        </w:rPr>
        <w:t>Краснотурьинскому</w:t>
      </w:r>
      <w:proofErr w:type="spellEnd"/>
      <w:r>
        <w:rPr>
          <w:sz w:val="26"/>
          <w:szCs w:val="26"/>
        </w:rPr>
        <w:t xml:space="preserve"> одномандатному избирательному округу № 16</w:t>
      </w:r>
      <w:r>
        <w:rPr>
          <w:rFonts w:cs="Times New Roman CYR"/>
          <w:sz w:val="26"/>
          <w:szCs w:val="26"/>
        </w:rPr>
        <w:t xml:space="preserve"> на тех же условиях:</w:t>
      </w:r>
    </w:p>
    <w:p w:rsidR="00CC688A" w:rsidRDefault="00CC688A" w:rsidP="00CC688A">
      <w:pPr>
        <w:ind w:firstLine="709"/>
        <w:jc w:val="both"/>
        <w:rPr>
          <w:rFonts w:cs="Times New Roman CYR"/>
          <w:sz w:val="26"/>
          <w:szCs w:val="26"/>
        </w:rPr>
      </w:pPr>
    </w:p>
    <w:p w:rsidR="00CC688A" w:rsidRDefault="00CC688A" w:rsidP="00CC688A">
      <w:pPr>
        <w:adjustRightInd w:val="0"/>
        <w:spacing w:line="276" w:lineRule="auto"/>
        <w:jc w:val="both"/>
        <w:outlineLvl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с «___» ___________ 2020 года по «___» __________ 2020 года с ___ час. до ___ час.</w:t>
      </w:r>
    </w:p>
    <w:p w:rsidR="00CC688A" w:rsidRDefault="00CC688A" w:rsidP="00CC688A">
      <w:pPr>
        <w:adjustRightInd w:val="0"/>
        <w:spacing w:line="276" w:lineRule="auto"/>
        <w:ind w:firstLine="709"/>
        <w:jc w:val="both"/>
        <w:outlineLvl w:val="0"/>
        <w:rPr>
          <w:rFonts w:cs="Times New Roman CYR"/>
          <w:sz w:val="26"/>
          <w:szCs w:val="26"/>
        </w:rPr>
      </w:pPr>
    </w:p>
    <w:p w:rsidR="00CC688A" w:rsidRDefault="00CC688A" w:rsidP="00CC688A">
      <w:pPr>
        <w:adjustRightInd w:val="0"/>
        <w:spacing w:line="276" w:lineRule="auto"/>
        <w:ind w:firstLine="709"/>
        <w:jc w:val="both"/>
        <w:outlineLvl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ИЛИ</w:t>
      </w:r>
    </w:p>
    <w:p w:rsidR="00CC688A" w:rsidRDefault="00CC688A" w:rsidP="00CC688A">
      <w:pPr>
        <w:adjustRightInd w:val="0"/>
        <w:spacing w:line="276" w:lineRule="auto"/>
        <w:ind w:firstLine="709"/>
        <w:jc w:val="both"/>
        <w:outlineLvl w:val="0"/>
        <w:rPr>
          <w:rFonts w:cs="Times New Roman CYR"/>
          <w:sz w:val="26"/>
          <w:szCs w:val="26"/>
        </w:rPr>
      </w:pPr>
    </w:p>
    <w:p w:rsidR="00CC688A" w:rsidRDefault="00CC688A" w:rsidP="00CC688A">
      <w:pPr>
        <w:adjustRightInd w:val="0"/>
        <w:spacing w:line="276" w:lineRule="auto"/>
        <w:ind w:firstLine="709"/>
        <w:jc w:val="both"/>
        <w:outlineLvl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дата «___» ______ 2020 года с ___ час. до ___ час.</w:t>
      </w:r>
    </w:p>
    <w:p w:rsidR="00CC688A" w:rsidRDefault="00CC688A" w:rsidP="00CC688A">
      <w:pPr>
        <w:adjustRightInd w:val="0"/>
        <w:spacing w:line="276" w:lineRule="auto"/>
        <w:ind w:firstLine="709"/>
        <w:jc w:val="both"/>
        <w:outlineLvl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дата «___» ______ 2020 года с ___ час. до ___ час.</w:t>
      </w:r>
    </w:p>
    <w:p w:rsidR="00CC688A" w:rsidRDefault="00CC688A" w:rsidP="00CC688A">
      <w:pPr>
        <w:adjustRightInd w:val="0"/>
        <w:jc w:val="both"/>
        <w:outlineLvl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ab/>
      </w:r>
    </w:p>
    <w:p w:rsidR="00CC688A" w:rsidRDefault="00CC688A" w:rsidP="00CC688A">
      <w:pPr>
        <w:adjustRightInd w:val="0"/>
        <w:jc w:val="both"/>
        <w:outlineLvl w:val="0"/>
        <w:rPr>
          <w:rFonts w:cs="Times New Roman CYR"/>
          <w:sz w:val="26"/>
          <w:szCs w:val="26"/>
        </w:rPr>
      </w:pPr>
    </w:p>
    <w:p w:rsidR="00CC688A" w:rsidRDefault="00CC688A" w:rsidP="00CC688A">
      <w:pPr>
        <w:adjustRightInd w:val="0"/>
        <w:ind w:firstLine="708"/>
        <w:jc w:val="both"/>
        <w:outlineLvl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Руководитель</w:t>
      </w:r>
    </w:p>
    <w:p w:rsidR="00CC688A" w:rsidRDefault="00CC688A" w:rsidP="00CC688A">
      <w:pPr>
        <w:adjustRightInd w:val="0"/>
        <w:jc w:val="both"/>
        <w:outlineLvl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организации (учреждения)</w:t>
      </w:r>
      <w:r>
        <w:rPr>
          <w:rFonts w:cs="Times New Roman CYR"/>
          <w:sz w:val="26"/>
          <w:szCs w:val="26"/>
        </w:rPr>
        <w:tab/>
      </w:r>
      <w:r>
        <w:rPr>
          <w:rFonts w:cs="Times New Roman CYR"/>
          <w:sz w:val="26"/>
          <w:szCs w:val="26"/>
        </w:rPr>
        <w:tab/>
      </w:r>
      <w:r>
        <w:rPr>
          <w:rFonts w:cs="Times New Roman CYR"/>
          <w:sz w:val="26"/>
          <w:szCs w:val="26"/>
        </w:rPr>
        <w:tab/>
      </w:r>
      <w:r>
        <w:rPr>
          <w:rFonts w:cs="Times New Roman CYR"/>
          <w:sz w:val="26"/>
          <w:szCs w:val="26"/>
        </w:rPr>
        <w:tab/>
      </w:r>
      <w:r>
        <w:rPr>
          <w:rFonts w:cs="Times New Roman CYR"/>
          <w:sz w:val="26"/>
          <w:szCs w:val="26"/>
        </w:rPr>
        <w:tab/>
        <w:t>_____________________</w:t>
      </w:r>
    </w:p>
    <w:p w:rsidR="00CC688A" w:rsidRDefault="00CC688A" w:rsidP="00CC688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(Ф.И.О., подпись)</w:t>
      </w:r>
    </w:p>
    <w:p w:rsidR="00CC688A" w:rsidRDefault="00CC688A" w:rsidP="00CC688A">
      <w:pPr>
        <w:adjustRightInd w:val="0"/>
        <w:spacing w:line="276" w:lineRule="auto"/>
        <w:ind w:firstLine="539"/>
        <w:jc w:val="right"/>
        <w:outlineLvl w:val="0"/>
        <w:rPr>
          <w:szCs w:val="28"/>
        </w:rPr>
      </w:pPr>
    </w:p>
    <w:p w:rsidR="002E4E81" w:rsidRDefault="002E4E81" w:rsidP="00F13B94">
      <w:pPr>
        <w:jc w:val="both"/>
        <w:rPr>
          <w:b/>
        </w:rPr>
      </w:pPr>
    </w:p>
    <w:p w:rsidR="002E4E81" w:rsidRDefault="002E4E81" w:rsidP="00F13B94">
      <w:pPr>
        <w:jc w:val="both"/>
        <w:rPr>
          <w:b/>
        </w:rPr>
      </w:pPr>
    </w:p>
    <w:sectPr w:rsidR="002E4E81" w:rsidSect="00E746DD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0C" w:rsidRDefault="009C4D0C" w:rsidP="00CC688A">
      <w:r>
        <w:separator/>
      </w:r>
    </w:p>
  </w:endnote>
  <w:endnote w:type="continuationSeparator" w:id="0">
    <w:p w:rsidR="009C4D0C" w:rsidRDefault="009C4D0C" w:rsidP="00CC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0C" w:rsidRDefault="009C4D0C" w:rsidP="00CC688A">
      <w:r>
        <w:separator/>
      </w:r>
    </w:p>
  </w:footnote>
  <w:footnote w:type="continuationSeparator" w:id="0">
    <w:p w:rsidR="009C4D0C" w:rsidRDefault="009C4D0C" w:rsidP="00CC6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437864"/>
      <w:docPartObj>
        <w:docPartGallery w:val="Page Numbers (Top of Page)"/>
        <w:docPartUnique/>
      </w:docPartObj>
    </w:sdtPr>
    <w:sdtContent>
      <w:p w:rsidR="00CC688A" w:rsidRDefault="00CC68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766">
          <w:rPr>
            <w:noProof/>
          </w:rPr>
          <w:t>7</w:t>
        </w:r>
        <w:r>
          <w:fldChar w:fldCharType="end"/>
        </w:r>
      </w:p>
    </w:sdtContent>
  </w:sdt>
  <w:p w:rsidR="00CC688A" w:rsidRDefault="00CC68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60766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9C4D0C"/>
    <w:rsid w:val="00A315F2"/>
    <w:rsid w:val="00A32D57"/>
    <w:rsid w:val="00A96B2C"/>
    <w:rsid w:val="00B85B4C"/>
    <w:rsid w:val="00C5181B"/>
    <w:rsid w:val="00C86C01"/>
    <w:rsid w:val="00CA2FF8"/>
    <w:rsid w:val="00CB43D7"/>
    <w:rsid w:val="00CC688A"/>
    <w:rsid w:val="00E3605F"/>
    <w:rsid w:val="00E746DD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C688A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C688A"/>
    <w:pPr>
      <w:autoSpaceDE/>
      <w:autoSpaceDN/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688A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CC6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C688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68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688A"/>
  </w:style>
  <w:style w:type="paragraph" w:styleId="a9">
    <w:name w:val="footer"/>
    <w:basedOn w:val="a"/>
    <w:link w:val="aa"/>
    <w:uiPriority w:val="99"/>
    <w:unhideWhenUsed/>
    <w:rsid w:val="00CC68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everouralsk-edu.ru/kontakty/uchrezhdeniya-podvedomstvennye-uo/77-munitsipalnoe-avtonomnoe-obshcheobrazovatelnoe-uchrezhdenie-srednyaya-obshcheobrazovatelnaya-shkola-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2020-03-04T11:28:00Z</cp:lastPrinted>
  <dcterms:created xsi:type="dcterms:W3CDTF">2014-04-14T10:25:00Z</dcterms:created>
  <dcterms:modified xsi:type="dcterms:W3CDTF">2020-03-04T11:39:00Z</dcterms:modified>
</cp:coreProperties>
</file>