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EC" w:rsidRPr="00090AF8" w:rsidRDefault="000555EC" w:rsidP="000555E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0AF8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EC" w:rsidRPr="00E66446" w:rsidRDefault="000555EC" w:rsidP="000555EC">
      <w:pPr>
        <w:jc w:val="center"/>
        <w:rPr>
          <w:color w:val="000000"/>
          <w:sz w:val="16"/>
          <w:szCs w:val="16"/>
        </w:rPr>
      </w:pPr>
    </w:p>
    <w:p w:rsidR="000555EC" w:rsidRPr="00E7587D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E7587D">
        <w:rPr>
          <w:b/>
          <w:color w:val="000000"/>
          <w:sz w:val="24"/>
          <w:szCs w:val="24"/>
        </w:rPr>
        <w:t>РОССИЙСКАЯ ФЕДЕРАЦИЯ</w:t>
      </w:r>
    </w:p>
    <w:p w:rsidR="000555EC" w:rsidRPr="00E7587D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E7587D">
        <w:rPr>
          <w:b/>
          <w:color w:val="000000"/>
          <w:sz w:val="24"/>
          <w:szCs w:val="24"/>
        </w:rPr>
        <w:t>Свердловская область</w:t>
      </w:r>
    </w:p>
    <w:p w:rsidR="000555EC" w:rsidRPr="00E66446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0555EC" w:rsidRPr="00090AF8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090AF8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0555EC" w:rsidRDefault="000555EC" w:rsidP="000555EC">
      <w:pPr>
        <w:ind w:right="11"/>
        <w:jc w:val="center"/>
        <w:outlineLvl w:val="0"/>
        <w:rPr>
          <w:b/>
          <w:sz w:val="28"/>
          <w:szCs w:val="28"/>
        </w:rPr>
      </w:pPr>
    </w:p>
    <w:p w:rsidR="000555EC" w:rsidRDefault="000555EC" w:rsidP="000555EC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5EC" w:rsidRDefault="000555EC" w:rsidP="000555EC">
      <w:pPr>
        <w:ind w:right="11"/>
        <w:rPr>
          <w:color w:val="000000"/>
          <w:sz w:val="28"/>
          <w:szCs w:val="28"/>
        </w:rPr>
      </w:pPr>
    </w:p>
    <w:p w:rsidR="000555EC" w:rsidRPr="005B159F" w:rsidRDefault="000555EC" w:rsidP="000555EC">
      <w:pPr>
        <w:ind w:right="11"/>
        <w:rPr>
          <w:b/>
          <w:color w:val="000000"/>
          <w:sz w:val="27"/>
          <w:szCs w:val="27"/>
        </w:rPr>
      </w:pPr>
      <w:r w:rsidRPr="005B159F">
        <w:rPr>
          <w:color w:val="000000"/>
          <w:sz w:val="27"/>
          <w:szCs w:val="27"/>
        </w:rPr>
        <w:t>от 2</w:t>
      </w:r>
      <w:r>
        <w:rPr>
          <w:color w:val="000000"/>
          <w:sz w:val="27"/>
          <w:szCs w:val="27"/>
        </w:rPr>
        <w:t>1 февраля</w:t>
      </w:r>
      <w:r w:rsidRPr="005B159F">
        <w:rPr>
          <w:color w:val="000000"/>
          <w:sz w:val="27"/>
          <w:szCs w:val="27"/>
        </w:rPr>
        <w:t xml:space="preserve"> 201</w:t>
      </w:r>
      <w:r>
        <w:rPr>
          <w:color w:val="000000"/>
          <w:sz w:val="27"/>
          <w:szCs w:val="27"/>
        </w:rPr>
        <w:t>8</w:t>
      </w:r>
      <w:r w:rsidRPr="005B159F">
        <w:rPr>
          <w:color w:val="000000"/>
          <w:sz w:val="27"/>
          <w:szCs w:val="27"/>
        </w:rPr>
        <w:t xml:space="preserve"> года</w:t>
      </w:r>
      <w:r w:rsidRPr="005B159F">
        <w:rPr>
          <w:color w:val="000000"/>
          <w:sz w:val="27"/>
          <w:szCs w:val="27"/>
        </w:rPr>
        <w:tab/>
        <w:t xml:space="preserve">  </w:t>
      </w:r>
      <w:r w:rsidRPr="005B159F">
        <w:rPr>
          <w:b/>
          <w:color w:val="000000"/>
          <w:sz w:val="27"/>
          <w:szCs w:val="27"/>
        </w:rPr>
        <w:t xml:space="preserve">        </w:t>
      </w:r>
      <w:r>
        <w:rPr>
          <w:b/>
          <w:color w:val="000000"/>
          <w:sz w:val="27"/>
          <w:szCs w:val="27"/>
        </w:rPr>
        <w:t xml:space="preserve">          </w:t>
      </w:r>
      <w:r w:rsidR="00F62812">
        <w:rPr>
          <w:b/>
          <w:color w:val="000000"/>
          <w:sz w:val="27"/>
          <w:szCs w:val="27"/>
        </w:rPr>
        <w:t xml:space="preserve"> </w:t>
      </w:r>
      <w:bookmarkStart w:id="0" w:name="_GoBack"/>
      <w:bookmarkEnd w:id="0"/>
      <w:r w:rsidRPr="005B159F">
        <w:rPr>
          <w:b/>
          <w:color w:val="000000"/>
          <w:sz w:val="27"/>
          <w:szCs w:val="27"/>
        </w:rPr>
        <w:t xml:space="preserve">№ </w:t>
      </w:r>
      <w:r w:rsidR="007E1565">
        <w:rPr>
          <w:b/>
          <w:color w:val="000000"/>
          <w:sz w:val="27"/>
          <w:szCs w:val="27"/>
        </w:rPr>
        <w:t>9</w:t>
      </w:r>
    </w:p>
    <w:p w:rsidR="000555EC" w:rsidRPr="005B159F" w:rsidRDefault="000555EC" w:rsidP="000555EC">
      <w:pPr>
        <w:ind w:right="11"/>
        <w:rPr>
          <w:color w:val="000000"/>
          <w:sz w:val="27"/>
          <w:szCs w:val="27"/>
        </w:rPr>
      </w:pPr>
      <w:r w:rsidRPr="005B159F">
        <w:rPr>
          <w:color w:val="000000"/>
          <w:sz w:val="27"/>
          <w:szCs w:val="27"/>
        </w:rPr>
        <w:t>г. Североуральск</w:t>
      </w:r>
    </w:p>
    <w:p w:rsidR="000555EC" w:rsidRPr="005B159F" w:rsidRDefault="000555EC" w:rsidP="000555EC">
      <w:pPr>
        <w:pStyle w:val="a3"/>
        <w:tabs>
          <w:tab w:val="left" w:pos="1276"/>
        </w:tabs>
        <w:ind w:left="0" w:right="4342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Решение Думы Североуральского городского округа от 20.09.2017 года № 1 «</w:t>
      </w:r>
      <w:r w:rsidRPr="005B159F">
        <w:rPr>
          <w:rFonts w:ascii="Times New Roman" w:hAnsi="Times New Roman"/>
          <w:sz w:val="27"/>
          <w:szCs w:val="27"/>
        </w:rPr>
        <w:t>Об избрании членов мандатной постоянной депутатской комиссии Думы Североуральского городского округа шестого созыва</w:t>
      </w:r>
      <w:r>
        <w:rPr>
          <w:rFonts w:ascii="Times New Roman" w:hAnsi="Times New Roman"/>
          <w:sz w:val="27"/>
          <w:szCs w:val="27"/>
        </w:rPr>
        <w:t>»</w:t>
      </w:r>
    </w:p>
    <w:p w:rsidR="000555EC" w:rsidRPr="005B159F" w:rsidRDefault="000555EC" w:rsidP="000555EC">
      <w:pPr>
        <w:tabs>
          <w:tab w:val="left" w:pos="1276"/>
        </w:tabs>
        <w:ind w:right="11" w:firstLine="709"/>
        <w:jc w:val="both"/>
        <w:rPr>
          <w:sz w:val="27"/>
          <w:szCs w:val="27"/>
        </w:rPr>
      </w:pPr>
    </w:p>
    <w:p w:rsidR="000555EC" w:rsidRPr="005B159F" w:rsidRDefault="000555EC" w:rsidP="000555EC">
      <w:pPr>
        <w:tabs>
          <w:tab w:val="left" w:pos="1276"/>
        </w:tabs>
        <w:ind w:right="11" w:firstLine="709"/>
        <w:jc w:val="both"/>
        <w:rPr>
          <w:sz w:val="27"/>
          <w:szCs w:val="27"/>
        </w:rPr>
      </w:pPr>
      <w:r w:rsidRPr="005B159F">
        <w:rPr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Североуральского городского округа, утвержденного Решением Думы Североуральского городского округа от 28 июня 2017 г. № 50,</w:t>
      </w:r>
      <w:r>
        <w:rPr>
          <w:sz w:val="27"/>
          <w:szCs w:val="27"/>
        </w:rPr>
        <w:t xml:space="preserve"> Решения Думы Североуральского городского округа от 24.01.2018 года № 44 «О досрочном прекращении полномочий депутата Думы Североуральского городского округа шестого созыва Саранчиной Ж.А.»,</w:t>
      </w:r>
      <w:r w:rsidRPr="005B159F">
        <w:rPr>
          <w:sz w:val="27"/>
          <w:szCs w:val="27"/>
        </w:rPr>
        <w:t xml:space="preserve"> Дума Североуральского городского округа</w:t>
      </w:r>
    </w:p>
    <w:p w:rsidR="000555EC" w:rsidRPr="00AB3509" w:rsidRDefault="000555EC" w:rsidP="000555EC">
      <w:pPr>
        <w:pStyle w:val="2"/>
        <w:tabs>
          <w:tab w:val="left" w:pos="1276"/>
        </w:tabs>
        <w:rPr>
          <w:sz w:val="16"/>
          <w:szCs w:val="16"/>
        </w:rPr>
      </w:pPr>
    </w:p>
    <w:p w:rsidR="000555EC" w:rsidRPr="005B159F" w:rsidRDefault="000555EC" w:rsidP="000555EC">
      <w:pPr>
        <w:pStyle w:val="2"/>
        <w:tabs>
          <w:tab w:val="left" w:pos="1276"/>
        </w:tabs>
        <w:rPr>
          <w:b/>
          <w:sz w:val="27"/>
          <w:szCs w:val="27"/>
        </w:rPr>
      </w:pPr>
      <w:r w:rsidRPr="005B159F">
        <w:rPr>
          <w:b/>
          <w:sz w:val="27"/>
          <w:szCs w:val="27"/>
        </w:rPr>
        <w:t>РЕШИЛА:</w:t>
      </w:r>
    </w:p>
    <w:p w:rsidR="000555EC" w:rsidRPr="00D526DF" w:rsidRDefault="000555EC" w:rsidP="000555EC">
      <w:pPr>
        <w:tabs>
          <w:tab w:val="left" w:pos="1276"/>
        </w:tabs>
        <w:ind w:right="11" w:firstLine="709"/>
        <w:jc w:val="both"/>
        <w:rPr>
          <w:sz w:val="16"/>
          <w:szCs w:val="16"/>
        </w:rPr>
      </w:pPr>
    </w:p>
    <w:p w:rsidR="000555EC" w:rsidRDefault="00BA1C21" w:rsidP="000555EC">
      <w:pPr>
        <w:pStyle w:val="2"/>
        <w:numPr>
          <w:ilvl w:val="0"/>
          <w:numId w:val="1"/>
        </w:numPr>
        <w:tabs>
          <w:tab w:val="clear" w:pos="1234"/>
          <w:tab w:val="left" w:pos="1134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>Внести в</w:t>
      </w:r>
      <w:r w:rsidRPr="00BA1C21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Решение Думы Североуральского городского округа от 20.09.2017 года № 1 «</w:t>
      </w:r>
      <w:r w:rsidRPr="005B159F">
        <w:rPr>
          <w:sz w:val="27"/>
          <w:szCs w:val="27"/>
        </w:rPr>
        <w:t>Об избрании членов мандатной постоянной депутатской комиссии Думы Североуральского городского округа шестого созыва</w:t>
      </w:r>
      <w:r>
        <w:rPr>
          <w:sz w:val="27"/>
          <w:szCs w:val="27"/>
        </w:rPr>
        <w:t>» следующие изменения:</w:t>
      </w:r>
    </w:p>
    <w:p w:rsidR="00BA1C21" w:rsidRDefault="00BA1C21" w:rsidP="00BA1C21">
      <w:pPr>
        <w:pStyle w:val="2"/>
        <w:tabs>
          <w:tab w:val="left" w:pos="1134"/>
        </w:tabs>
        <w:ind w:left="709" w:firstLine="0"/>
        <w:rPr>
          <w:sz w:val="27"/>
          <w:szCs w:val="27"/>
        </w:rPr>
      </w:pPr>
      <w:r>
        <w:rPr>
          <w:sz w:val="27"/>
          <w:szCs w:val="27"/>
        </w:rPr>
        <w:t xml:space="preserve">1.1. подпункт 1 пункта 2 </w:t>
      </w:r>
      <w:r w:rsidR="00ED0C30">
        <w:rPr>
          <w:sz w:val="27"/>
          <w:szCs w:val="27"/>
        </w:rPr>
        <w:t>изложить в следующей редакции:</w:t>
      </w:r>
    </w:p>
    <w:p w:rsidR="00ED0C30" w:rsidRDefault="00ED0C30" w:rsidP="00BA1C21">
      <w:pPr>
        <w:pStyle w:val="2"/>
        <w:tabs>
          <w:tab w:val="left" w:pos="1134"/>
        </w:tabs>
        <w:ind w:left="709" w:firstLine="0"/>
        <w:rPr>
          <w:sz w:val="27"/>
          <w:szCs w:val="27"/>
        </w:rPr>
      </w:pPr>
      <w:r>
        <w:rPr>
          <w:sz w:val="27"/>
          <w:szCs w:val="27"/>
        </w:rPr>
        <w:t>«1) Балбекову Елену Степановну;»;</w:t>
      </w:r>
    </w:p>
    <w:p w:rsidR="00BA1C21" w:rsidRPr="005B159F" w:rsidRDefault="00BA1C21" w:rsidP="00BA1C21">
      <w:pPr>
        <w:pStyle w:val="2"/>
        <w:tabs>
          <w:tab w:val="left" w:pos="1134"/>
        </w:tabs>
        <w:ind w:left="709" w:firstLine="0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AD0C98">
        <w:rPr>
          <w:sz w:val="27"/>
          <w:szCs w:val="27"/>
        </w:rPr>
        <w:t>п</w:t>
      </w:r>
      <w:r>
        <w:rPr>
          <w:sz w:val="27"/>
          <w:szCs w:val="27"/>
        </w:rPr>
        <w:t xml:space="preserve">ункт 3 изложить в следующей редакции: </w:t>
      </w:r>
    </w:p>
    <w:p w:rsidR="000555EC" w:rsidRPr="005B159F" w:rsidRDefault="00BA1C21" w:rsidP="000555EC">
      <w:pPr>
        <w:pStyle w:val="2"/>
        <w:tabs>
          <w:tab w:val="left" w:pos="1276"/>
        </w:tabs>
        <w:rPr>
          <w:sz w:val="27"/>
          <w:szCs w:val="27"/>
        </w:rPr>
      </w:pPr>
      <w:r>
        <w:rPr>
          <w:sz w:val="27"/>
          <w:szCs w:val="27"/>
        </w:rPr>
        <w:t>«</w:t>
      </w:r>
      <w:r w:rsidR="000555EC" w:rsidRPr="005B159F">
        <w:rPr>
          <w:sz w:val="27"/>
          <w:szCs w:val="27"/>
        </w:rPr>
        <w:t xml:space="preserve">3. Утвердить председателем мандатной постоянной депутатской комиссии Думы Североуральского городского округа шестого созыва, с полномочиями на весь период созыва, депутата </w:t>
      </w:r>
      <w:r w:rsidR="00ED0C30">
        <w:rPr>
          <w:sz w:val="27"/>
          <w:szCs w:val="27"/>
        </w:rPr>
        <w:t>Шарапо Артема Викторовича</w:t>
      </w:r>
      <w:r w:rsidR="000555EC" w:rsidRPr="005B159F">
        <w:rPr>
          <w:sz w:val="27"/>
          <w:szCs w:val="27"/>
        </w:rPr>
        <w:t>.</w:t>
      </w:r>
      <w:r>
        <w:rPr>
          <w:sz w:val="27"/>
          <w:szCs w:val="27"/>
        </w:rPr>
        <w:t>».</w:t>
      </w:r>
    </w:p>
    <w:p w:rsidR="000555EC" w:rsidRPr="005B159F" w:rsidRDefault="000555EC" w:rsidP="000555EC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/>
          <w:sz w:val="27"/>
          <w:szCs w:val="27"/>
        </w:rPr>
      </w:pPr>
      <w:r w:rsidRPr="005B159F">
        <w:rPr>
          <w:rFonts w:ascii="Times New Roman" w:hAnsi="Times New Roman"/>
          <w:sz w:val="27"/>
          <w:szCs w:val="27"/>
        </w:rPr>
        <w:t xml:space="preserve">  </w:t>
      </w:r>
      <w:r w:rsidR="00BA1C21">
        <w:rPr>
          <w:rFonts w:ascii="Times New Roman" w:hAnsi="Times New Roman"/>
          <w:sz w:val="27"/>
          <w:szCs w:val="27"/>
        </w:rPr>
        <w:t>2</w:t>
      </w:r>
      <w:r w:rsidRPr="005B159F">
        <w:rPr>
          <w:rFonts w:ascii="Times New Roman" w:hAnsi="Times New Roman"/>
          <w:sz w:val="27"/>
          <w:szCs w:val="27"/>
        </w:rPr>
        <w:t xml:space="preserve">. Опубликовать настоящее Решение в газете «Наше слово» и разместить на официальном сайте Администрации Североуральского городского округа. </w:t>
      </w:r>
    </w:p>
    <w:p w:rsidR="000555EC" w:rsidRPr="005B159F" w:rsidRDefault="000555EC" w:rsidP="000555EC">
      <w:pPr>
        <w:rPr>
          <w:sz w:val="27"/>
          <w:szCs w:val="27"/>
        </w:rPr>
      </w:pPr>
    </w:p>
    <w:p w:rsidR="000555EC" w:rsidRPr="005B159F" w:rsidRDefault="000555EC" w:rsidP="000555EC">
      <w:pPr>
        <w:rPr>
          <w:sz w:val="27"/>
          <w:szCs w:val="27"/>
        </w:rPr>
      </w:pPr>
      <w:r w:rsidRPr="005B159F">
        <w:rPr>
          <w:sz w:val="27"/>
          <w:szCs w:val="27"/>
        </w:rPr>
        <w:t>Председатель Думы</w:t>
      </w:r>
    </w:p>
    <w:p w:rsidR="000555EC" w:rsidRDefault="000555EC" w:rsidP="000555EC">
      <w:pPr>
        <w:rPr>
          <w:sz w:val="27"/>
          <w:szCs w:val="27"/>
        </w:rPr>
      </w:pPr>
      <w:r w:rsidRPr="005B159F">
        <w:rPr>
          <w:sz w:val="27"/>
          <w:szCs w:val="27"/>
        </w:rPr>
        <w:t>Североуральского городского округа</w:t>
      </w:r>
      <w:r>
        <w:rPr>
          <w:sz w:val="27"/>
          <w:szCs w:val="27"/>
        </w:rPr>
        <w:t xml:space="preserve">                                                 Е.С. Балбекова</w:t>
      </w:r>
    </w:p>
    <w:p w:rsidR="000555EC" w:rsidRPr="005B159F" w:rsidRDefault="000555EC" w:rsidP="000555EC">
      <w:pPr>
        <w:tabs>
          <w:tab w:val="left" w:pos="615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</w:p>
    <w:p w:rsidR="00E56D28" w:rsidRDefault="00E56D28"/>
    <w:sectPr w:rsidR="00E56D28" w:rsidSect="007B5FFA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84" w:rsidRDefault="00F62084">
      <w:r>
        <w:separator/>
      </w:r>
    </w:p>
  </w:endnote>
  <w:endnote w:type="continuationSeparator" w:id="0">
    <w:p w:rsidR="00F62084" w:rsidRDefault="00F6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AD0C98" w:rsidP="0012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C45" w:rsidRDefault="00F62084" w:rsidP="00D374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AD0C98" w:rsidP="0012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C30">
      <w:rPr>
        <w:rStyle w:val="a7"/>
        <w:noProof/>
      </w:rPr>
      <w:t>2</w:t>
    </w:r>
    <w:r>
      <w:rPr>
        <w:rStyle w:val="a7"/>
      </w:rPr>
      <w:fldChar w:fldCharType="end"/>
    </w:r>
  </w:p>
  <w:p w:rsidR="00015C45" w:rsidRDefault="00F62084" w:rsidP="00D374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84" w:rsidRDefault="00F62084">
      <w:r>
        <w:separator/>
      </w:r>
    </w:p>
  </w:footnote>
  <w:footnote w:type="continuationSeparator" w:id="0">
    <w:p w:rsidR="00F62084" w:rsidRDefault="00F6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F46AF"/>
    <w:multiLevelType w:val="singleLevel"/>
    <w:tmpl w:val="BE765828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C"/>
    <w:rsid w:val="000555EC"/>
    <w:rsid w:val="007E1565"/>
    <w:rsid w:val="009A43E4"/>
    <w:rsid w:val="00AD0C98"/>
    <w:rsid w:val="00BA1C21"/>
    <w:rsid w:val="00E56D28"/>
    <w:rsid w:val="00ED0C30"/>
    <w:rsid w:val="00F62084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FDC2-54F2-47D6-ABFD-42D4EFA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E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0555EC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0555EC"/>
    <w:pPr>
      <w:widowControl w:val="0"/>
      <w:tabs>
        <w:tab w:val="left" w:pos="709"/>
      </w:tabs>
      <w:spacing w:before="120"/>
      <w:ind w:left="6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0555EC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rsid w:val="000555EC"/>
    <w:pPr>
      <w:ind w:right="11" w:firstLine="709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55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55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05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Company>Дума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2018-01-26T06:20:00Z</dcterms:created>
  <dcterms:modified xsi:type="dcterms:W3CDTF">2018-02-22T05:18:00Z</dcterms:modified>
</cp:coreProperties>
</file>