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8B0B06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B0B06" w:rsidRDefault="008B0B06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</w:t>
            </w:r>
            <w:r w:rsidR="008642FE" w:rsidRPr="008B0B06">
              <w:rPr>
                <w:rFonts w:ascii="PT Astra Serif" w:hAnsi="PT Astra Serif"/>
              </w:rPr>
              <w:t xml:space="preserve"> </w:t>
            </w:r>
            <w:r w:rsidR="00DC4A4B" w:rsidRPr="008B0B06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8B0B06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8B0B06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8B0B06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8B0B06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8B0B06" w:rsidRDefault="00015A9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17</w:t>
      </w:r>
      <w:r w:rsidR="008B0B06">
        <w:rPr>
          <w:rFonts w:ascii="PT Astra Serif" w:hAnsi="PT Astra Serif"/>
          <w:sz w:val="28"/>
          <w:szCs w:val="28"/>
          <w:u w:val="single"/>
        </w:rPr>
        <w:t>.06</w:t>
      </w:r>
      <w:r w:rsidR="00115DDA" w:rsidRPr="008B0B06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DC4A4B" w:rsidRPr="008B0B06">
        <w:rPr>
          <w:rFonts w:ascii="PT Astra Serif" w:hAnsi="PT Astra Serif"/>
          <w:sz w:val="28"/>
          <w:szCs w:val="28"/>
        </w:rPr>
        <w:tab/>
      </w:r>
      <w:r w:rsidR="00DC4A4B" w:rsidRPr="008B0B06">
        <w:rPr>
          <w:rFonts w:ascii="PT Astra Serif" w:hAnsi="PT Astra Serif"/>
          <w:sz w:val="28"/>
          <w:szCs w:val="28"/>
        </w:rPr>
        <w:tab/>
      </w:r>
      <w:r w:rsidR="00DC4A4B" w:rsidRPr="008B0B06">
        <w:rPr>
          <w:rFonts w:ascii="PT Astra Serif" w:hAnsi="PT Astra Serif"/>
          <w:sz w:val="28"/>
          <w:szCs w:val="28"/>
        </w:rPr>
        <w:tab/>
      </w:r>
      <w:r w:rsidR="00DC4A4B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BE4629" w:rsidRPr="008B0B06">
        <w:rPr>
          <w:rFonts w:ascii="PT Astra Serif" w:hAnsi="PT Astra Serif"/>
          <w:sz w:val="28"/>
          <w:szCs w:val="28"/>
        </w:rPr>
        <w:tab/>
      </w:r>
      <w:r w:rsidR="00F035BA" w:rsidRPr="008B0B06">
        <w:rPr>
          <w:rFonts w:ascii="PT Astra Serif" w:hAnsi="PT Astra Serif"/>
          <w:sz w:val="28"/>
          <w:szCs w:val="28"/>
        </w:rPr>
        <w:t xml:space="preserve">   </w:t>
      </w:r>
      <w:r w:rsidR="008B0B06">
        <w:rPr>
          <w:rFonts w:ascii="PT Astra Serif" w:hAnsi="PT Astra Serif"/>
          <w:sz w:val="28"/>
          <w:szCs w:val="28"/>
        </w:rPr>
        <w:t xml:space="preserve">    </w:t>
      </w:r>
      <w:r w:rsidR="00F035BA" w:rsidRPr="008B0B06">
        <w:rPr>
          <w:rFonts w:ascii="PT Astra Serif" w:hAnsi="PT Astra Serif"/>
          <w:sz w:val="28"/>
          <w:szCs w:val="28"/>
        </w:rPr>
        <w:t xml:space="preserve"> </w:t>
      </w:r>
      <w:r w:rsidR="00EE7BD5" w:rsidRPr="008B0B06">
        <w:rPr>
          <w:rFonts w:ascii="PT Astra Serif" w:hAnsi="PT Astra Serif"/>
          <w:sz w:val="28"/>
          <w:szCs w:val="28"/>
        </w:rPr>
        <w:t xml:space="preserve"> </w:t>
      </w:r>
      <w:r w:rsidR="00BE4629" w:rsidRPr="008B0B06">
        <w:rPr>
          <w:rFonts w:ascii="PT Astra Serif" w:hAnsi="PT Astra Serif"/>
          <w:sz w:val="28"/>
          <w:szCs w:val="28"/>
        </w:rPr>
        <w:t xml:space="preserve">  № </w:t>
      </w:r>
      <w:r w:rsidR="008B0B06">
        <w:rPr>
          <w:rFonts w:ascii="PT Astra Serif" w:hAnsi="PT Astra Serif"/>
          <w:sz w:val="28"/>
          <w:szCs w:val="28"/>
          <w:u w:val="single"/>
        </w:rPr>
        <w:t>19</w:t>
      </w:r>
    </w:p>
    <w:p w:rsidR="00DC4A4B" w:rsidRPr="008B0B06" w:rsidRDefault="00DC4A4B">
      <w:pPr>
        <w:rPr>
          <w:rFonts w:ascii="PT Astra Serif" w:hAnsi="PT Astra Serif"/>
          <w:sz w:val="28"/>
          <w:szCs w:val="28"/>
        </w:rPr>
      </w:pPr>
      <w:r w:rsidRPr="008B0B06">
        <w:rPr>
          <w:rFonts w:ascii="PT Astra Serif" w:hAnsi="PT Astra Serif"/>
          <w:sz w:val="28"/>
          <w:szCs w:val="28"/>
        </w:rPr>
        <w:tab/>
      </w:r>
      <w:r w:rsidRPr="008B0B06">
        <w:rPr>
          <w:rFonts w:ascii="PT Astra Serif" w:hAnsi="PT Astra Serif"/>
          <w:sz w:val="28"/>
          <w:szCs w:val="28"/>
        </w:rPr>
        <w:tab/>
      </w:r>
      <w:r w:rsidRPr="008B0B06">
        <w:rPr>
          <w:rFonts w:ascii="PT Astra Serif" w:hAnsi="PT Astra Serif"/>
          <w:sz w:val="28"/>
          <w:szCs w:val="28"/>
        </w:rPr>
        <w:tab/>
      </w:r>
      <w:r w:rsidRPr="008B0B06">
        <w:rPr>
          <w:rFonts w:ascii="PT Astra Serif" w:hAnsi="PT Astra Serif"/>
          <w:sz w:val="28"/>
          <w:szCs w:val="28"/>
        </w:rPr>
        <w:tab/>
      </w:r>
      <w:r w:rsidRPr="008B0B06">
        <w:rPr>
          <w:rFonts w:ascii="PT Astra Serif" w:hAnsi="PT Astra Serif"/>
          <w:sz w:val="28"/>
          <w:szCs w:val="28"/>
        </w:rPr>
        <w:tab/>
      </w:r>
      <w:r w:rsidRPr="008B0B06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8B0B06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8B0B06" w:rsidRPr="00992B1E" w:rsidRDefault="008B0B06" w:rsidP="008B0B06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 w:rsidRPr="00992B1E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Главы Североуральского городского округа от 13.08.2010 № 953 «О комиссии по соблюдению требований </w:t>
      </w:r>
      <w:proofErr w:type="gramStart"/>
      <w:r w:rsidRPr="00992B1E">
        <w:rPr>
          <w:rFonts w:ascii="PT Astra Serif" w:hAnsi="PT Astra Serif"/>
          <w:b/>
          <w:sz w:val="28"/>
          <w:szCs w:val="28"/>
        </w:rPr>
        <w:t>к</w:t>
      </w:r>
      <w:proofErr w:type="gramEnd"/>
      <w:r w:rsidRPr="00992B1E">
        <w:rPr>
          <w:rFonts w:ascii="PT Astra Serif" w:hAnsi="PT Astra Serif"/>
          <w:b/>
          <w:sz w:val="28"/>
          <w:szCs w:val="28"/>
        </w:rPr>
        <w:t xml:space="preserve"> </w:t>
      </w:r>
    </w:p>
    <w:p w:rsidR="008B0B06" w:rsidRPr="00992B1E" w:rsidRDefault="008B0B06" w:rsidP="008B0B06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 w:rsidRPr="00992B1E">
        <w:rPr>
          <w:rFonts w:ascii="PT Astra Serif" w:hAnsi="PT Astra Serif"/>
          <w:b/>
          <w:sz w:val="28"/>
          <w:szCs w:val="28"/>
        </w:rPr>
        <w:t>служебному поведению муниципальных служащих Североуральского городского округа и урегулированию конфликта интересов»</w:t>
      </w:r>
    </w:p>
    <w:p w:rsidR="008B0B06" w:rsidRPr="00992B1E" w:rsidRDefault="008B0B06" w:rsidP="008B0B06">
      <w:pPr>
        <w:jc w:val="center"/>
        <w:rPr>
          <w:rFonts w:ascii="PT Astra Serif" w:hAnsi="PT Astra Serif"/>
          <w:b/>
          <w:sz w:val="28"/>
          <w:szCs w:val="28"/>
        </w:rPr>
      </w:pPr>
    </w:p>
    <w:p w:rsidR="008B0B06" w:rsidRPr="00992B1E" w:rsidRDefault="008B0B06" w:rsidP="008B0B0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92B1E">
        <w:rPr>
          <w:rFonts w:ascii="PT Astra Serif" w:hAnsi="PT Astra Serif"/>
          <w:sz w:val="28"/>
          <w:szCs w:val="28"/>
        </w:rPr>
        <w:t xml:space="preserve">Руководствуясь статьей 44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 </w:t>
      </w:r>
    </w:p>
    <w:p w:rsidR="003B46EB" w:rsidRPr="008B0B06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8B0B06">
        <w:rPr>
          <w:rFonts w:ascii="PT Astra Serif" w:hAnsi="PT Astra Serif"/>
          <w:b/>
          <w:sz w:val="28"/>
          <w:szCs w:val="28"/>
        </w:rPr>
        <w:t>ПОСТАНОВЛЯ</w:t>
      </w:r>
      <w:r w:rsidR="008B0B06">
        <w:rPr>
          <w:rFonts w:ascii="PT Astra Serif" w:hAnsi="PT Astra Serif"/>
          <w:b/>
          <w:sz w:val="28"/>
          <w:szCs w:val="28"/>
        </w:rPr>
        <w:t>Ю</w:t>
      </w:r>
      <w:r w:rsidRPr="008B0B06">
        <w:rPr>
          <w:rFonts w:ascii="PT Astra Serif" w:hAnsi="PT Astra Serif"/>
          <w:b/>
          <w:sz w:val="28"/>
          <w:szCs w:val="28"/>
        </w:rPr>
        <w:t>:</w:t>
      </w:r>
    </w:p>
    <w:p w:rsidR="008B0B06" w:rsidRPr="00992B1E" w:rsidRDefault="008B0B06" w:rsidP="008B0B06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992B1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2B1E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Положение о комиссии</w:t>
      </w:r>
      <w:r w:rsidRPr="00992B1E">
        <w:rPr>
          <w:rFonts w:ascii="PT Astra Serif" w:hAnsi="PT Astra Serif"/>
          <w:sz w:val="28"/>
          <w:szCs w:val="28"/>
        </w:rPr>
        <w:t xml:space="preserve"> по соблюдению требований к служебному поведению муниципальных служащих Североуральского городского округа и урегулированию конфликта интересов, утвержденн</w:t>
      </w:r>
      <w:r>
        <w:rPr>
          <w:rFonts w:ascii="PT Astra Serif" w:hAnsi="PT Astra Serif"/>
          <w:sz w:val="28"/>
          <w:szCs w:val="28"/>
        </w:rPr>
        <w:t>ое</w:t>
      </w:r>
      <w:r w:rsidRPr="00992B1E">
        <w:rPr>
          <w:rFonts w:ascii="PT Astra Serif" w:hAnsi="PT Astra Serif"/>
          <w:sz w:val="28"/>
          <w:szCs w:val="28"/>
        </w:rPr>
        <w:t xml:space="preserve"> постановлением Главы Североуральского городского округа от 13.08.2010 № 953 «О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интересов»</w:t>
      </w:r>
      <w:r>
        <w:rPr>
          <w:rFonts w:ascii="PT Astra Serif" w:hAnsi="PT Astra Serif"/>
          <w:sz w:val="28"/>
          <w:szCs w:val="28"/>
        </w:rPr>
        <w:t xml:space="preserve"> (далее - положение)</w:t>
      </w:r>
      <w:r w:rsidRPr="00992B1E">
        <w:rPr>
          <w:rFonts w:ascii="PT Astra Serif" w:hAnsi="PT Astra Serif"/>
          <w:sz w:val="28"/>
          <w:szCs w:val="28"/>
        </w:rPr>
        <w:t xml:space="preserve"> с изменениями на 05 октября 2018 года, следующие</w:t>
      </w:r>
      <w:proofErr w:type="gramEnd"/>
      <w:r w:rsidRPr="00992B1E">
        <w:rPr>
          <w:rFonts w:ascii="PT Astra Serif" w:hAnsi="PT Astra Serif"/>
          <w:sz w:val="28"/>
          <w:szCs w:val="28"/>
        </w:rPr>
        <w:t xml:space="preserve"> изменения:</w:t>
      </w:r>
    </w:p>
    <w:p w:rsidR="008B0B06" w:rsidRPr="00992B1E" w:rsidRDefault="008B0B06" w:rsidP="008B0B06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5 дополнить абзацем: «В отсутствие члена комиссии, </w:t>
      </w:r>
      <w:r w:rsidR="00015A90">
        <w:rPr>
          <w:rFonts w:ascii="PT Astra Serif" w:hAnsi="PT Astra Serif"/>
          <w:sz w:val="28"/>
          <w:szCs w:val="28"/>
        </w:rPr>
        <w:t>являющегося</w:t>
      </w:r>
      <w:r>
        <w:rPr>
          <w:rFonts w:ascii="PT Astra Serif" w:hAnsi="PT Astra Serif"/>
          <w:sz w:val="28"/>
          <w:szCs w:val="28"/>
        </w:rPr>
        <w:t xml:space="preserve"> муниципальным служащим, в заседании принимает участие </w:t>
      </w: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по данной должности.».</w:t>
      </w:r>
    </w:p>
    <w:p w:rsidR="008B0B06" w:rsidRPr="00992B1E" w:rsidRDefault="008B0B06" w:rsidP="008B0B0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992B1E">
        <w:rPr>
          <w:rFonts w:ascii="PT Astra Serif" w:hAnsi="PT Astra Serif"/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8B0B06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8B0B06" w:rsidRDefault="003B46EB" w:rsidP="003B46E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035BA" w:rsidRPr="008B0B06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8B0B06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8B0B06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8B0B06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8B0B06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8B0B06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B0B06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8B0B06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B0B06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B0B06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B0B06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B0B06">
        <w:rPr>
          <w:rFonts w:ascii="PT Astra Serif" w:eastAsia="Calibri" w:hAnsi="PT Astra Serif"/>
          <w:sz w:val="28"/>
          <w:szCs w:val="22"/>
          <w:lang w:eastAsia="en-US"/>
        </w:rPr>
        <w:t xml:space="preserve">         </w:t>
      </w:r>
      <w:r w:rsidR="00845964" w:rsidRPr="008B0B06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8B0B06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89" w:rsidRDefault="00AE6689" w:rsidP="00610542">
      <w:r>
        <w:separator/>
      </w:r>
    </w:p>
  </w:endnote>
  <w:endnote w:type="continuationSeparator" w:id="0">
    <w:p w:rsidR="00AE6689" w:rsidRDefault="00AE668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89" w:rsidRDefault="00AE6689" w:rsidP="00610542">
      <w:r>
        <w:separator/>
      </w:r>
    </w:p>
  </w:footnote>
  <w:footnote w:type="continuationSeparator" w:id="0">
    <w:p w:rsidR="00AE6689" w:rsidRDefault="00AE668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0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5A90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B0B06"/>
    <w:rsid w:val="008E2D6F"/>
    <w:rsid w:val="00A15972"/>
    <w:rsid w:val="00A3799B"/>
    <w:rsid w:val="00AE6689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B0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B0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2019-06-24T09:00:00Z</cp:lastPrinted>
  <dcterms:created xsi:type="dcterms:W3CDTF">2017-11-20T11:34:00Z</dcterms:created>
  <dcterms:modified xsi:type="dcterms:W3CDTF">2019-06-25T09:00:00Z</dcterms:modified>
</cp:coreProperties>
</file>