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защита</w:t>
      </w:r>
      <w:proofErr w:type="gramEnd"/>
      <w:r>
        <w:rPr>
          <w:color w:val="000000"/>
          <w:spacing w:val="-1"/>
          <w:sz w:val="24"/>
          <w:szCs w:val="24"/>
        </w:rPr>
        <w:t xml:space="preserve">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color w:val="000000"/>
          <w:spacing w:val="-1"/>
          <w:sz w:val="24"/>
          <w:szCs w:val="24"/>
        </w:rPr>
        <w:t xml:space="preserve">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ситуаций</w:t>
      </w:r>
      <w:proofErr w:type="gramEnd"/>
      <w:r>
        <w:rPr>
          <w:color w:val="000000"/>
          <w:spacing w:val="-1"/>
          <w:sz w:val="24"/>
          <w:szCs w:val="24"/>
        </w:rPr>
        <w:t xml:space="preserve">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обеспечение</w:t>
      </w:r>
      <w:proofErr w:type="gramEnd"/>
      <w:r>
        <w:rPr>
          <w:color w:val="000000"/>
          <w:spacing w:val="-1"/>
          <w:sz w:val="24"/>
          <w:szCs w:val="24"/>
        </w:rPr>
        <w:t xml:space="preserve">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безопасности</w:t>
      </w:r>
      <w:proofErr w:type="gramEnd"/>
      <w:r>
        <w:rPr>
          <w:color w:val="000000"/>
          <w:spacing w:val="-1"/>
          <w:sz w:val="24"/>
          <w:szCs w:val="24"/>
        </w:rPr>
        <w:t xml:space="preserve">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BE36F8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38</w:t>
            </w:r>
            <w:r w:rsidR="004870EF">
              <w:rPr>
                <w:b/>
                <w:color w:val="000000"/>
                <w:spacing w:val="-1"/>
                <w:sz w:val="18"/>
                <w:szCs w:val="18"/>
              </w:rPr>
              <w:t>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38724,2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5119,7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38724,2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B269ED">
        <w:trPr>
          <w:trHeight w:val="10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C8596F" w:rsidRDefault="000F659E" w:rsidP="000F659E">
            <w:pPr>
              <w:rPr>
                <w:sz w:val="24"/>
                <w:szCs w:val="24"/>
              </w:rPr>
            </w:pPr>
            <w:r w:rsidRPr="00C8596F">
              <w:rPr>
                <w:sz w:val="24"/>
                <w:szCs w:val="24"/>
              </w:rPr>
              <w:t>Мероприятие 1:</w:t>
            </w:r>
            <w:r w:rsidR="009C0FA1" w:rsidRPr="00C8596F">
              <w:rPr>
                <w:sz w:val="24"/>
                <w:szCs w:val="24"/>
              </w:rPr>
              <w:t xml:space="preserve"> гражданская оборона</w:t>
            </w:r>
          </w:p>
          <w:p w:rsidR="000F659E" w:rsidRDefault="000F659E" w:rsidP="000F65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4870E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3082,3</w:t>
            </w:r>
            <w:r w:rsidR="000F659E" w:rsidRPr="004870EF">
              <w:rPr>
                <w:color w:val="000000"/>
                <w:spacing w:val="-1"/>
                <w:sz w:val="18"/>
                <w:szCs w:val="18"/>
              </w:rPr>
              <w:t>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415,05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430,8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D6516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pacing w:val="-1"/>
                <w:sz w:val="24"/>
                <w:szCs w:val="24"/>
              </w:rPr>
              <w:t>4,7</w:t>
            </w:r>
            <w:r w:rsidR="000329F3">
              <w:rPr>
                <w:color w:val="000000"/>
                <w:spacing w:val="-1"/>
                <w:sz w:val="24"/>
                <w:szCs w:val="24"/>
              </w:rPr>
              <w:t>,8,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8596F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E" w:rsidRPr="00B506A7" w:rsidRDefault="000F659E" w:rsidP="00846F9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 xml:space="preserve">Предупреждение и ликвидация чрезвычайных ситуаций природного и техногенного характера, по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обеспечению безопасности людей на водных объектах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1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238,85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B952E9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89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143.9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="00A911CD">
              <w:rPr>
                <w:color w:val="000000"/>
                <w:spacing w:val="-1"/>
                <w:sz w:val="24"/>
                <w:szCs w:val="24"/>
              </w:rPr>
              <w:t>,7</w:t>
            </w:r>
          </w:p>
        </w:tc>
      </w:tr>
      <w:tr w:rsidR="00846F95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9C0FA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50EA1" w:rsidRDefault="000F659E" w:rsidP="000F659E">
            <w:pPr>
              <w:rPr>
                <w:sz w:val="24"/>
                <w:szCs w:val="24"/>
              </w:rPr>
            </w:pPr>
            <w:r w:rsidRPr="00250EA1">
              <w:rPr>
                <w:sz w:val="24"/>
                <w:szCs w:val="24"/>
              </w:rPr>
              <w:t>Мероприятие 3: Обеспечение функционирование «МКУ «ЕДДС СГО»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22773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3163,3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A3EEE" w:rsidRDefault="00CD6516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5,4,13</w:t>
            </w:r>
            <w:r w:rsidR="000329F3">
              <w:rPr>
                <w:color w:val="000000"/>
                <w:spacing w:val="-1"/>
                <w:sz w:val="18"/>
                <w:szCs w:val="18"/>
              </w:rPr>
              <w:t>,15,16,17,18,19</w:t>
            </w:r>
            <w:r w:rsidR="00D046B3">
              <w:rPr>
                <w:color w:val="000000"/>
                <w:spacing w:val="-1"/>
                <w:sz w:val="18"/>
                <w:szCs w:val="18"/>
              </w:rPr>
              <w:t>,20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8596F" w:rsidP="00C8596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4</w:t>
            </w:r>
            <w:r w:rsidR="000F659E">
              <w:rPr>
                <w:color w:val="000000"/>
                <w:spacing w:val="-1"/>
                <w:sz w:val="24"/>
                <w:szCs w:val="24"/>
              </w:rPr>
              <w:t xml:space="preserve">: Обеспечение первичных мер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329F3" w:rsidRDefault="000329F3" w:rsidP="000F659E">
            <w:pPr>
              <w:jc w:val="center"/>
              <w:rPr>
                <w:color w:val="000000"/>
                <w:spacing w:val="-1"/>
              </w:rPr>
            </w:pPr>
            <w:bookmarkStart w:id="0" w:name="_GoBack"/>
            <w:bookmarkEnd w:id="0"/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329F3"/>
    <w:rsid w:val="000521EA"/>
    <w:rsid w:val="000A3EEE"/>
    <w:rsid w:val="000F659E"/>
    <w:rsid w:val="00105CFB"/>
    <w:rsid w:val="001A28E7"/>
    <w:rsid w:val="001E3384"/>
    <w:rsid w:val="00250EA1"/>
    <w:rsid w:val="002F4085"/>
    <w:rsid w:val="00325C00"/>
    <w:rsid w:val="00337B12"/>
    <w:rsid w:val="00362E9E"/>
    <w:rsid w:val="003725E1"/>
    <w:rsid w:val="00401613"/>
    <w:rsid w:val="004832FE"/>
    <w:rsid w:val="004870EF"/>
    <w:rsid w:val="004C049C"/>
    <w:rsid w:val="006065B9"/>
    <w:rsid w:val="006B2ADC"/>
    <w:rsid w:val="0071652B"/>
    <w:rsid w:val="00724A37"/>
    <w:rsid w:val="00734F36"/>
    <w:rsid w:val="00745460"/>
    <w:rsid w:val="00761ED8"/>
    <w:rsid w:val="008409D4"/>
    <w:rsid w:val="00846F95"/>
    <w:rsid w:val="00850BAA"/>
    <w:rsid w:val="008E700D"/>
    <w:rsid w:val="0091059F"/>
    <w:rsid w:val="009635D6"/>
    <w:rsid w:val="009C0FA1"/>
    <w:rsid w:val="009C2D7B"/>
    <w:rsid w:val="00A05B04"/>
    <w:rsid w:val="00A911CD"/>
    <w:rsid w:val="00B269ED"/>
    <w:rsid w:val="00B506A7"/>
    <w:rsid w:val="00B7123F"/>
    <w:rsid w:val="00B952E9"/>
    <w:rsid w:val="00BB477F"/>
    <w:rsid w:val="00BC5A7A"/>
    <w:rsid w:val="00BE36F8"/>
    <w:rsid w:val="00C8596F"/>
    <w:rsid w:val="00CD6516"/>
    <w:rsid w:val="00D046B3"/>
    <w:rsid w:val="00D32B3F"/>
    <w:rsid w:val="00E43D99"/>
    <w:rsid w:val="00E449B0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16</cp:revision>
  <cp:lastPrinted>2014-01-16T08:34:00Z</cp:lastPrinted>
  <dcterms:created xsi:type="dcterms:W3CDTF">2013-10-14T07:33:00Z</dcterms:created>
  <dcterms:modified xsi:type="dcterms:W3CDTF">2014-01-16T08:35:00Z</dcterms:modified>
</cp:coreProperties>
</file>