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ED" w:rsidRPr="007C5FED" w:rsidRDefault="007C5FED" w:rsidP="007C5FED">
      <w:pPr>
        <w:shd w:val="clear" w:color="auto" w:fill="FFFFFF"/>
        <w:tabs>
          <w:tab w:val="left" w:pos="13056"/>
        </w:tabs>
        <w:spacing w:after="0" w:line="240" w:lineRule="auto"/>
        <w:ind w:left="4820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Приложение № 3</w:t>
      </w:r>
    </w:p>
    <w:p w:rsidR="007C5FED" w:rsidRPr="007C5FED" w:rsidRDefault="007C5FED" w:rsidP="007C5FED">
      <w:pPr>
        <w:shd w:val="clear" w:color="auto" w:fill="FFFFFF"/>
        <w:tabs>
          <w:tab w:val="left" w:pos="13056"/>
        </w:tabs>
        <w:spacing w:after="0" w:line="240" w:lineRule="auto"/>
        <w:ind w:left="482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к муниципальной программе Североуральского городского округа «</w:t>
      </w:r>
      <w:r w:rsidRPr="007C5F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Совершенствование социально-экономической политики </w:t>
      </w:r>
      <w:proofErr w:type="gramStart"/>
      <w:r w:rsidRPr="007C5FED">
        <w:rPr>
          <w:rFonts w:ascii="PT Astra Serif" w:eastAsia="Times New Roman" w:hAnsi="PT Astra Serif" w:cs="Times New Roman"/>
          <w:sz w:val="24"/>
          <w:szCs w:val="24"/>
          <w:lang w:eastAsia="ru-RU"/>
        </w:rPr>
        <w:t>в</w:t>
      </w:r>
      <w:proofErr w:type="gramEnd"/>
      <w:r w:rsidRPr="007C5F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7C5FED">
        <w:rPr>
          <w:rFonts w:ascii="PT Astra Serif" w:eastAsia="Times New Roman" w:hAnsi="PT Astra Serif" w:cs="Times New Roman"/>
          <w:sz w:val="24"/>
          <w:szCs w:val="24"/>
          <w:lang w:eastAsia="ru-RU"/>
        </w:rPr>
        <w:t>Североуральском</w:t>
      </w:r>
      <w:proofErr w:type="gramEnd"/>
      <w:r w:rsidRPr="007C5FE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городском округе» </w:t>
      </w:r>
    </w:p>
    <w:p w:rsidR="007C5FED" w:rsidRPr="007C5FED" w:rsidRDefault="007C5FED" w:rsidP="007C5FED">
      <w:pPr>
        <w:shd w:val="clear" w:color="auto" w:fill="FFFFFF"/>
        <w:tabs>
          <w:tab w:val="left" w:pos="13056"/>
        </w:tabs>
        <w:spacing w:after="0" w:line="240" w:lineRule="auto"/>
        <w:ind w:left="4820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Times New Roman" w:hAnsi="PT Astra Serif" w:cs="Times New Roman"/>
          <w:sz w:val="24"/>
          <w:szCs w:val="24"/>
          <w:lang w:eastAsia="ru-RU"/>
        </w:rPr>
        <w:t>на 2020-2025 годы</w:t>
      </w:r>
    </w:p>
    <w:p w:rsidR="007C5FED" w:rsidRPr="007C5FED" w:rsidRDefault="007C5FED" w:rsidP="007C5FED">
      <w:pPr>
        <w:shd w:val="clear" w:color="auto" w:fill="FFFFFF"/>
        <w:tabs>
          <w:tab w:val="left" w:pos="13056"/>
        </w:tabs>
        <w:spacing w:after="0" w:line="240" w:lineRule="auto"/>
        <w:ind w:right="-2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7C5FED" w:rsidRPr="007C5FED" w:rsidRDefault="007C5FED" w:rsidP="007C5FED">
      <w:pPr>
        <w:shd w:val="clear" w:color="auto" w:fill="FFFFFF"/>
        <w:tabs>
          <w:tab w:val="left" w:pos="13056"/>
        </w:tabs>
        <w:spacing w:after="0" w:line="240" w:lineRule="auto"/>
        <w:ind w:right="-2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7C5FED" w:rsidRPr="007C5FED" w:rsidRDefault="007C5FED" w:rsidP="007C5FED">
      <w:pPr>
        <w:shd w:val="clear" w:color="auto" w:fill="FFFFFF"/>
        <w:tabs>
          <w:tab w:val="left" w:pos="13056"/>
        </w:tabs>
        <w:spacing w:after="0" w:line="240" w:lineRule="auto"/>
        <w:ind w:right="-2"/>
        <w:jc w:val="center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 xml:space="preserve">МЕТОДИКА РАСЧЕТА ЦЕЛЕВЫХ ПОКАЗАТЕЛЕЙ </w:t>
      </w:r>
    </w:p>
    <w:p w:rsidR="007C5FED" w:rsidRPr="007C5FED" w:rsidRDefault="007C5FED" w:rsidP="007C5FED">
      <w:pPr>
        <w:shd w:val="clear" w:color="auto" w:fill="FFFFFF"/>
        <w:tabs>
          <w:tab w:val="left" w:pos="13056"/>
        </w:tabs>
        <w:spacing w:after="0" w:line="240" w:lineRule="auto"/>
        <w:ind w:right="-2"/>
        <w:jc w:val="center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 xml:space="preserve">муниципальной программы Североуральского городского округа «Совершенствование социально-экономической политики </w:t>
      </w:r>
      <w:proofErr w:type="gramStart"/>
      <w:r w:rsidRPr="007C5FED">
        <w:rPr>
          <w:rFonts w:ascii="PT Astra Serif" w:eastAsia="Calibri" w:hAnsi="PT Astra Serif" w:cs="Times New Roman"/>
          <w:sz w:val="28"/>
          <w:szCs w:val="27"/>
        </w:rPr>
        <w:t>в</w:t>
      </w:r>
      <w:proofErr w:type="gramEnd"/>
      <w:r w:rsidRPr="007C5FED">
        <w:rPr>
          <w:rFonts w:ascii="PT Astra Serif" w:eastAsia="Calibri" w:hAnsi="PT Astra Serif" w:cs="Times New Roman"/>
          <w:sz w:val="28"/>
          <w:szCs w:val="27"/>
        </w:rPr>
        <w:t xml:space="preserve"> </w:t>
      </w:r>
      <w:proofErr w:type="gramStart"/>
      <w:r w:rsidRPr="007C5FED">
        <w:rPr>
          <w:rFonts w:ascii="PT Astra Serif" w:eastAsia="Calibri" w:hAnsi="PT Astra Serif" w:cs="Times New Roman"/>
          <w:sz w:val="28"/>
          <w:szCs w:val="27"/>
        </w:rPr>
        <w:t>Североуральском</w:t>
      </w:r>
      <w:proofErr w:type="gramEnd"/>
      <w:r w:rsidRPr="007C5FED">
        <w:rPr>
          <w:rFonts w:ascii="PT Astra Serif" w:eastAsia="Calibri" w:hAnsi="PT Astra Serif" w:cs="Times New Roman"/>
          <w:sz w:val="28"/>
          <w:szCs w:val="27"/>
        </w:rPr>
        <w:t xml:space="preserve"> городском округе» на 2020-2025 годы»</w:t>
      </w:r>
    </w:p>
    <w:p w:rsidR="007C5FED" w:rsidRPr="007C5FED" w:rsidRDefault="007C5FED" w:rsidP="007C5FED">
      <w:pPr>
        <w:shd w:val="clear" w:color="auto" w:fill="FFFFFF"/>
        <w:tabs>
          <w:tab w:val="left" w:pos="13056"/>
        </w:tabs>
        <w:spacing w:after="0" w:line="240" w:lineRule="auto"/>
        <w:ind w:right="-2"/>
        <w:jc w:val="center"/>
        <w:rPr>
          <w:rFonts w:ascii="PT Astra Serif" w:eastAsia="Times New Roman" w:hAnsi="PT Astra Serif" w:cs="Times New Roman"/>
          <w:sz w:val="28"/>
          <w:szCs w:val="27"/>
          <w:lang w:eastAsia="ru-RU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 xml:space="preserve">1. Методика расчета целевых показателей муниципальной программы Североуральского городского округа «Совершенствование социально-экономической политики </w:t>
      </w:r>
      <w:proofErr w:type="gramStart"/>
      <w:r w:rsidRPr="007C5FED">
        <w:rPr>
          <w:rFonts w:ascii="PT Astra Serif" w:eastAsia="Calibri" w:hAnsi="PT Astra Serif" w:cs="Times New Roman"/>
          <w:sz w:val="28"/>
          <w:szCs w:val="27"/>
        </w:rPr>
        <w:t>в</w:t>
      </w:r>
      <w:proofErr w:type="gramEnd"/>
      <w:r w:rsidRPr="007C5FED">
        <w:rPr>
          <w:rFonts w:ascii="PT Astra Serif" w:eastAsia="Calibri" w:hAnsi="PT Astra Serif" w:cs="Times New Roman"/>
          <w:sz w:val="28"/>
          <w:szCs w:val="27"/>
        </w:rPr>
        <w:t xml:space="preserve"> </w:t>
      </w:r>
      <w:proofErr w:type="gramStart"/>
      <w:r w:rsidRPr="007C5FED">
        <w:rPr>
          <w:rFonts w:ascii="PT Astra Serif" w:eastAsia="Calibri" w:hAnsi="PT Astra Serif" w:cs="Times New Roman"/>
          <w:sz w:val="28"/>
          <w:szCs w:val="27"/>
        </w:rPr>
        <w:t>Североуральском</w:t>
      </w:r>
      <w:proofErr w:type="gramEnd"/>
      <w:r w:rsidRPr="007C5FED">
        <w:rPr>
          <w:rFonts w:ascii="PT Astra Serif" w:eastAsia="Calibri" w:hAnsi="PT Astra Serif" w:cs="Times New Roman"/>
          <w:sz w:val="28"/>
          <w:szCs w:val="27"/>
        </w:rPr>
        <w:t xml:space="preserve"> городском округе» на 2020-2025 годы» (далее - Методика) определяет порядок расчета целевых показателей муниципальной программы, приведенных в приложении № 1 к муниципальной программе.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ПОДПРОГРАММА 1 «РАЗВИТИЕ СИСТЕМЫ СТРАТЕГИЧЕСКОГО ПЛАНИРОВАНИЯ И ПРОГНОЗИРОВАНИЯ СОЦИАЛЬНО-ЭКОНОМИЧЕСКОГО РАЗВИТИЯ СЕВЕРОУРАЛЬСКОГО ГОРОДСКОГО ОКРУГА»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2. Целевой показатель 1. Доля официально опубликованных (обнародованных) нормативных правовых актов, затрагивающих права, свободы и обязанности человека и гражданина, устанавливающих правовой статус организаций, учредителем которых выступает Североуральский городской округ, а также соглашений, заключенных между органами местного самоуправления, от общего числа указанных документов, подлежащих официальному опубликованию (обнародованию)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Значение целевого показателя рассчитывается по формуле: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кол-во НПА </w:t>
      </w:r>
      <w:proofErr w:type="gramStart"/>
      <w:r w:rsidRPr="007C5FED">
        <w:rPr>
          <w:rFonts w:ascii="PT Astra Serif" w:eastAsia="Calibri" w:hAnsi="PT Astra Serif" w:cs="Times New Roman"/>
          <w:sz w:val="24"/>
          <w:szCs w:val="24"/>
        </w:rPr>
        <w:t>опубликованных</w:t>
      </w:r>
      <w:proofErr w:type="gramEnd"/>
      <w:r w:rsidRPr="007C5FED">
        <w:rPr>
          <w:rFonts w:ascii="PT Astra Serif" w:eastAsia="Calibri" w:hAnsi="PT Astra Serif" w:cs="Times New Roman"/>
          <w:sz w:val="24"/>
          <w:szCs w:val="24"/>
        </w:rPr>
        <w:t xml:space="preserve"> (обнародованных)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Доля НПА = -------------------------------------------------------------------------------- х 100%, где: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кол-во НПА подлежащих опубликованию (обнародованию)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доля НПА - доля официально опубликованных (обнародованных) нормативных правовых актов, затрагивающих права, свободы и обязанности человека и гражданина, устанавливающих правовой статус организаций, учредителем которых выступает Североуральский городской округ, а также соглашений, заключенных между органами местного самоуправления, от общего числа указанных документов, подлежащих официальному опубликованию (обнародованию);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кол-во НПА опубликованных (обнародованных) – количество нормативных правовых актов, подлежащих официальному опубликованию (обнародованию);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кол-во НПА подлежащих опубликованию (обнародованию) – количество нормативных правовых актов, затрагивающих права, свободы и обязанности человека и гражданина, устанавливающих правовой статус организаций, учредителем которых выступает Североуральский городской округ, а также соглашений, заключенных между органами </w:t>
      </w:r>
      <w:r w:rsidRPr="007C5FED">
        <w:rPr>
          <w:rFonts w:ascii="PT Astra Serif" w:eastAsia="Calibri" w:hAnsi="PT Astra Serif" w:cs="Times New Roman"/>
          <w:sz w:val="24"/>
          <w:szCs w:val="24"/>
        </w:rPr>
        <w:lastRenderedPageBreak/>
        <w:t>местного самоуправления, переданных для опубликования (обнародования) (письма органов местного самоуправления).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7"/>
          <w:szCs w:val="27"/>
        </w:rPr>
      </w:pPr>
      <w:r w:rsidRPr="007C5FED">
        <w:rPr>
          <w:rFonts w:ascii="PT Astra Serif" w:eastAsia="Calibri" w:hAnsi="PT Astra Serif" w:cs="Times New Roman"/>
          <w:sz w:val="27"/>
          <w:szCs w:val="27"/>
        </w:rPr>
        <w:t>3. Целевой показатель 2. Выполнение МАУ СГИС РВ «Северный вестник» муниципального задания на очередной финансовый год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proofErr w:type="gramStart"/>
      <w:r w:rsidRPr="007C5FED">
        <w:rPr>
          <w:rFonts w:ascii="PT Astra Serif" w:eastAsia="Calibri" w:hAnsi="PT Astra Serif" w:cs="Times New Roman"/>
          <w:sz w:val="28"/>
          <w:szCs w:val="27"/>
        </w:rPr>
        <w:t>В качестве исполнения целевого показателя принимается отчет о выполнении муниципального задания МАУ СГИС РВ «Северный вестник», составленный по форме № 2 к постановлению Администрации Североуральского городского округа от 29.12.2017 № 1447 «О Порядке формирования муниципального задания на оказание муниципальных услуг (выполнение работ) в отношении муниципальных учреждений Североуральского городского округа и финансового обеспечения выполнения муниципального задания»</w:t>
      </w:r>
      <w:proofErr w:type="gramEnd"/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 xml:space="preserve">4. Целевой показатель 3. Количество актуальных нормативных правовых актов по стратегическому планированию </w:t>
      </w:r>
      <w:proofErr w:type="gramStart"/>
      <w:r w:rsidRPr="007C5FED">
        <w:rPr>
          <w:rFonts w:ascii="PT Astra Serif" w:eastAsia="Calibri" w:hAnsi="PT Astra Serif" w:cs="Times New Roman"/>
          <w:sz w:val="28"/>
          <w:szCs w:val="27"/>
        </w:rPr>
        <w:t>в</w:t>
      </w:r>
      <w:proofErr w:type="gramEnd"/>
      <w:r w:rsidRPr="007C5FED">
        <w:rPr>
          <w:rFonts w:ascii="PT Astra Serif" w:eastAsia="Calibri" w:hAnsi="PT Astra Serif" w:cs="Times New Roman"/>
          <w:sz w:val="28"/>
          <w:szCs w:val="27"/>
        </w:rPr>
        <w:t xml:space="preserve"> </w:t>
      </w:r>
      <w:proofErr w:type="gramStart"/>
      <w:r w:rsidRPr="007C5FED">
        <w:rPr>
          <w:rFonts w:ascii="PT Astra Serif" w:eastAsia="Calibri" w:hAnsi="PT Astra Serif" w:cs="Times New Roman"/>
          <w:sz w:val="28"/>
          <w:szCs w:val="27"/>
        </w:rPr>
        <w:t>Североуральском</w:t>
      </w:r>
      <w:proofErr w:type="gramEnd"/>
      <w:r w:rsidRPr="007C5FED">
        <w:rPr>
          <w:rFonts w:ascii="PT Astra Serif" w:eastAsia="Calibri" w:hAnsi="PT Astra Serif" w:cs="Times New Roman"/>
          <w:sz w:val="28"/>
          <w:szCs w:val="27"/>
        </w:rPr>
        <w:t xml:space="preserve"> городском округе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В качестве исполнения целевого показателя принимаются Решения Думы Североуральского городского округа, постановления Администрации Североуральского городского округа об утверждении стратегических документов, разработанных в соответствии с Федеральным законом от 28 июня 2014 года № 172-ФЗ «О стратегическом планировании в Российской Федерации».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5. Целевой показатель 4. Наличие прогноза социально-экономического развития Североуральского городского округа на среднесрочную перспективу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В качестве исполнения целевого показателя принимается наличие прогноза социально-экономического развития Североуральского городского округа на среднесрочный период, утвержденного постановлением Администрации Североуральского городского округа.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6. Целевой показатель 5. Доля расходов местного бюджета, сформированных программно-целевым методом, в общем объеме расходов местного бюджета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Значение целевого показателя рассчитывается по формуле: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</w:t>
      </w:r>
      <w:proofErr w:type="spellStart"/>
      <w:r w:rsidRPr="007C5FED">
        <w:rPr>
          <w:rFonts w:ascii="PT Astra Serif" w:eastAsia="Calibri" w:hAnsi="PT Astra Serif" w:cs="Times New Roman"/>
          <w:sz w:val="24"/>
          <w:szCs w:val="24"/>
        </w:rPr>
        <w:t>Vp</w:t>
      </w:r>
      <w:proofErr w:type="spellEnd"/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R = --- x 100%, где: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V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R - доля расходов местного бюджета, сформированных программно-целевым методом, в общем объеме расходов местного бюджета;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7C5FED">
        <w:rPr>
          <w:rFonts w:ascii="PT Astra Serif" w:eastAsia="Calibri" w:hAnsi="PT Astra Serif" w:cs="Times New Roman"/>
          <w:sz w:val="24"/>
          <w:szCs w:val="24"/>
        </w:rPr>
        <w:t>Vp</w:t>
      </w:r>
      <w:proofErr w:type="spellEnd"/>
      <w:r w:rsidRPr="007C5FED">
        <w:rPr>
          <w:rFonts w:ascii="PT Astra Serif" w:eastAsia="Calibri" w:hAnsi="PT Astra Serif" w:cs="Times New Roman"/>
          <w:sz w:val="24"/>
          <w:szCs w:val="24"/>
        </w:rPr>
        <w:t xml:space="preserve"> - объем бюджетных ассигнований на финансовое обеспечение реализации муниципальных программ Североуральского городского округа (приложение «Перечень муниципальных программ Североуральского городского округа, подлежащих реализации» к Решению Думы Североуральского городского округа «О бюджете</w:t>
      </w:r>
      <w:r w:rsidRPr="007C5FED">
        <w:rPr>
          <w:rFonts w:ascii="PT Astra Serif" w:eastAsia="Calibri" w:hAnsi="PT Astra Serif" w:cs="Times New Roman"/>
        </w:rPr>
        <w:t xml:space="preserve"> </w:t>
      </w:r>
      <w:r w:rsidRPr="007C5FED">
        <w:rPr>
          <w:rFonts w:ascii="PT Astra Serif" w:eastAsia="Calibri" w:hAnsi="PT Astra Serif" w:cs="Times New Roman"/>
          <w:sz w:val="24"/>
          <w:szCs w:val="24"/>
        </w:rPr>
        <w:t>Североуральского городского округа»;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V - объем расходов местного бюджета, установленных Решением Думы Североуральского городского округа «О бюджете Североуральского городского округа».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lastRenderedPageBreak/>
        <w:t>7. Целевой показатель 6. Количество подготовленных в установленные сроки отчетов о ходе реализации муниципальных программ в отчетном году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В качестве исполнения целевого показателя принимается наличие отчета о ходе реализации муниципальных программ, подготовленного в установленные сроки, в соответствии с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8. Целевой показатель 7. Объем инвестиций в основной капитал на территории Североуральского городского округа за счет всех источников финансирования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В качестве исполнения целевого показателя принимаются данные государственного статистического наблюдения (форма 10052 20-10).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9. Целевой показатель 8. Объем инвестиций в основной капитал на территории Североуральского городского округа (за исключением бюджетных средств)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В качестве исполнения целевого показателя принимаются данные государственного статистического наблюдения (форма 10052 20-10).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7"/>
          <w:szCs w:val="27"/>
        </w:rPr>
      </w:pPr>
      <w:r w:rsidRPr="007C5FED">
        <w:rPr>
          <w:rFonts w:ascii="PT Astra Serif" w:eastAsia="Calibri" w:hAnsi="PT Astra Serif" w:cs="Times New Roman"/>
          <w:sz w:val="27"/>
          <w:szCs w:val="27"/>
        </w:rPr>
        <w:t xml:space="preserve">ПОДПРОГРАММА 2 «РАЗВИТИЕ И ПОДДЕРЖКА МАЛОГО И СРЕДНЕГО ПРЕДПРИНИМАТЕЛЬСТВА </w:t>
      </w:r>
      <w:proofErr w:type="gramStart"/>
      <w:r w:rsidRPr="007C5FED">
        <w:rPr>
          <w:rFonts w:ascii="PT Astra Serif" w:eastAsia="Calibri" w:hAnsi="PT Astra Serif" w:cs="Times New Roman"/>
          <w:sz w:val="27"/>
          <w:szCs w:val="27"/>
        </w:rPr>
        <w:t>В</w:t>
      </w:r>
      <w:proofErr w:type="gramEnd"/>
      <w:r w:rsidRPr="007C5FED">
        <w:rPr>
          <w:rFonts w:ascii="PT Astra Serif" w:eastAsia="Calibri" w:hAnsi="PT Astra Serif" w:cs="Times New Roman"/>
          <w:sz w:val="27"/>
          <w:szCs w:val="27"/>
        </w:rPr>
        <w:t xml:space="preserve"> </w:t>
      </w:r>
      <w:proofErr w:type="gramStart"/>
      <w:r w:rsidRPr="007C5FED">
        <w:rPr>
          <w:rFonts w:ascii="PT Astra Serif" w:eastAsia="Calibri" w:hAnsi="PT Astra Serif" w:cs="Times New Roman"/>
          <w:sz w:val="27"/>
          <w:szCs w:val="27"/>
        </w:rPr>
        <w:t>СЕВЕРОУРАЛЬСКОМ</w:t>
      </w:r>
      <w:proofErr w:type="gramEnd"/>
      <w:r w:rsidRPr="007C5FED">
        <w:rPr>
          <w:rFonts w:ascii="PT Astra Serif" w:eastAsia="Calibri" w:hAnsi="PT Astra Serif" w:cs="Times New Roman"/>
          <w:sz w:val="27"/>
          <w:szCs w:val="27"/>
        </w:rPr>
        <w:t xml:space="preserve"> ГОРОДСКОМ ОКРУГЕ»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10. Целевой показатель 9. Число субъектов малого и среднего предпринимательства в расчете на 10 тыс. человек населения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 xml:space="preserve">Показатель рассчитывается на основании данных государственного статистического наблюдения, Единого реестра субъектов малого и среднего предпринимательства, характеризующих количество </w:t>
      </w:r>
      <w:proofErr w:type="spellStart"/>
      <w:r w:rsidRPr="007C5FED">
        <w:rPr>
          <w:rFonts w:ascii="PT Astra Serif" w:eastAsia="Calibri" w:hAnsi="PT Astra Serif" w:cs="Times New Roman"/>
          <w:sz w:val="28"/>
          <w:szCs w:val="27"/>
        </w:rPr>
        <w:t>микропредприятий</w:t>
      </w:r>
      <w:proofErr w:type="spellEnd"/>
      <w:r w:rsidRPr="007C5FED">
        <w:rPr>
          <w:rFonts w:ascii="PT Astra Serif" w:eastAsia="Calibri" w:hAnsi="PT Astra Serif" w:cs="Times New Roman"/>
          <w:sz w:val="28"/>
          <w:szCs w:val="27"/>
        </w:rPr>
        <w:t>, малых и средних предприятий (включая территориально обособленные подразделения) и фактически действовавших индивидуальных предпринимателей на 10 тыс. человек постоянного населения Североуральского городского округа.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11. Целевой показатель 10.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 xml:space="preserve">Показатель рассчитывается на основании данных государственного статистического наблюдения, характеризующих среднесписочную численность работников (без внешних совместителей), занятых на </w:t>
      </w:r>
      <w:proofErr w:type="spellStart"/>
      <w:r w:rsidRPr="007C5FED">
        <w:rPr>
          <w:rFonts w:ascii="PT Astra Serif" w:eastAsia="Calibri" w:hAnsi="PT Astra Serif" w:cs="Times New Roman"/>
          <w:sz w:val="28"/>
          <w:szCs w:val="27"/>
        </w:rPr>
        <w:t>микропредприятиях</w:t>
      </w:r>
      <w:proofErr w:type="spellEnd"/>
      <w:r w:rsidRPr="007C5FED">
        <w:rPr>
          <w:rFonts w:ascii="PT Astra Serif" w:eastAsia="Calibri" w:hAnsi="PT Astra Serif" w:cs="Times New Roman"/>
          <w:sz w:val="28"/>
          <w:szCs w:val="27"/>
        </w:rPr>
        <w:t>, малых и средних предприятиях, в среднесписочной численности работников (без внешних совместителей) всех предприятий и организаций.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12. Целевой показатель 11. Количество субъектов малого предпринимательства, получивших государственную поддержку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Источником информации о значении показателя являются договоры (соглашения) с субъектами малого и среднего предпринимательства о предоставлении поддержки.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 xml:space="preserve">Государственная поддержка предоставляется в рамках реализации мероприятий государственной программы в соответствии с Постановлением Правительства Свердловской области от 17.11.2014 № 1002-ПП «Об утверждении </w:t>
      </w:r>
      <w:r w:rsidRPr="007C5FED">
        <w:rPr>
          <w:rFonts w:ascii="PT Astra Serif" w:eastAsia="Calibri" w:hAnsi="PT Astra Serif" w:cs="Times New Roman"/>
          <w:sz w:val="28"/>
          <w:szCs w:val="27"/>
        </w:rPr>
        <w:lastRenderedPageBreak/>
        <w:t>государственной программы Свердловской области «Повышение инвестиционной привлекательности Свердловской области до 2024 года».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7"/>
          <w:szCs w:val="27"/>
        </w:rPr>
      </w:pPr>
      <w:r w:rsidRPr="007C5FED">
        <w:rPr>
          <w:rFonts w:ascii="PT Astra Serif" w:eastAsia="Calibri" w:hAnsi="PT Astra Serif" w:cs="Times New Roman"/>
          <w:sz w:val="27"/>
          <w:szCs w:val="27"/>
        </w:rPr>
        <w:t>ПОДПРОГРАММА 3 «ИНФОРМАЦИОННОЕ ОБЩЕСТВО СЕВЕРОУРАЛЬСКОГО ГОРОДСКОГО ОКРУГА»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7"/>
          <w:szCs w:val="27"/>
        </w:rPr>
      </w:pPr>
      <w:r w:rsidRPr="007C5FED">
        <w:rPr>
          <w:rFonts w:ascii="PT Astra Serif" w:eastAsia="Calibri" w:hAnsi="PT Astra Serif" w:cs="Times New Roman"/>
          <w:sz w:val="27"/>
          <w:szCs w:val="27"/>
        </w:rPr>
        <w:t>13. Целевой показатель 12. Доля муниципальных учреждений,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области, от общего числа муниципальных учреждений Североуральского городского округа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Значение целевого показателя рассчитывается по формуле: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кол-во МУ единая сеть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Доля МУ = ------------------------------------- х 100%, где: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    кол-во МУ всего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доля МУ - муниципальных учреждений,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кол-во МУ единая сеть – количество муниципальных учреждений,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кол-во МУ всего - общее число муниципальных учреждений Североуральского городского округа.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7"/>
          <w:szCs w:val="27"/>
        </w:rPr>
      </w:pPr>
      <w:r w:rsidRPr="007C5FED">
        <w:rPr>
          <w:rFonts w:ascii="PT Astra Serif" w:eastAsia="Calibri" w:hAnsi="PT Astra Serif" w:cs="Times New Roman"/>
          <w:sz w:val="27"/>
          <w:szCs w:val="27"/>
        </w:rPr>
        <w:t>14. Целевой показатель 13. Доля автоматизированных рабочих мест органов местного самоуправления и подведомственных организаций, подключенных к системе электронного документооборота Администрации Североуральского городского округа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Значение целевого показателя рассчитывается по формуле: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кол-во АРМ подключенных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Доля АРМ = ------------------------------------------ х 100%, где: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кол-во АРМ всего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доля АРМ – доля автоматизированных рабочих мест органов местного самоуправления и подведомственных организаций, подключенных к системе электронного документооборота Администрации Североуральского городского округа;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кол-во АРМ подключенных – количество автоматизированных рабочих мест органов местного самоуправления и подведомственных организаций, подключенных к системе электронного документооборота Администрации Североуральского городского округа;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кол-во АРМ всего - количество автоматизированных рабочих мест органов местного самоуправления</w:t>
      </w:r>
      <w:r w:rsidRPr="007C5FED">
        <w:rPr>
          <w:rFonts w:ascii="PT Astra Serif" w:eastAsia="Calibri" w:hAnsi="PT Astra Serif" w:cs="Times New Roman"/>
        </w:rPr>
        <w:t xml:space="preserve"> </w:t>
      </w:r>
      <w:r w:rsidRPr="007C5FED">
        <w:rPr>
          <w:rFonts w:ascii="PT Astra Serif" w:eastAsia="Calibri" w:hAnsi="PT Astra Serif" w:cs="Times New Roman"/>
          <w:sz w:val="24"/>
          <w:szCs w:val="24"/>
        </w:rPr>
        <w:t>и подведомственных организаций.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15. Целевой показатель 14. Количество центров общественного доступа к сети Интернет в целях получения информации о деятельности органов местного самоуправления и получения государственных и муниципальных услуг в электронном виде на базе муниципальных библиотек.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lastRenderedPageBreak/>
        <w:t>Центры общественного доступа к сети Интернет в целях получения информации о деятельности органов местного самоуправления и получения государственных и муниципальных услуг в электронном виде организуются на базе муниципальных библиотек. Источником значений данного показателя является количество муниципальных библиотек Североуральского городского округа.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16. Целевой показатель 15. Доля муниципальных услуг, предоставляемых структурными подразделениями Администрации Североуральского городского округа и муниципальными учреждениями Североуральского городского округа в электронном виде,</w:t>
      </w:r>
      <w:r w:rsidRPr="007C5FED">
        <w:rPr>
          <w:rFonts w:ascii="PT Astra Serif" w:eastAsia="Calibri" w:hAnsi="PT Astra Serif" w:cs="Times New Roman"/>
          <w:sz w:val="24"/>
        </w:rPr>
        <w:t xml:space="preserve"> </w:t>
      </w:r>
      <w:r w:rsidRPr="007C5FED">
        <w:rPr>
          <w:rFonts w:ascii="PT Astra Serif" w:eastAsia="Calibri" w:hAnsi="PT Astra Serif" w:cs="Times New Roman"/>
          <w:sz w:val="28"/>
          <w:szCs w:val="27"/>
        </w:rPr>
        <w:t>от общего количества муниципальных услуг, подлежащих предоставлению в электронном виде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Значение целевого показателя рассчитывается по формуле: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кол-во МУ в электронном виде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Доля МУ = ----------------------------------------------- х 100%, где: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кол-во МУ всего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доля МУ - доля муниципальных услуг, предоставляемых структурными подразделениями Администрации</w:t>
      </w:r>
      <w:r w:rsidRPr="007C5FED">
        <w:rPr>
          <w:rFonts w:ascii="PT Astra Serif" w:eastAsia="Calibri" w:hAnsi="PT Astra Serif" w:cs="Times New Roman"/>
        </w:rPr>
        <w:t xml:space="preserve"> </w:t>
      </w:r>
      <w:r w:rsidRPr="007C5FED">
        <w:rPr>
          <w:rFonts w:ascii="PT Astra Serif" w:eastAsia="Calibri" w:hAnsi="PT Astra Serif" w:cs="Times New Roman"/>
          <w:sz w:val="24"/>
          <w:szCs w:val="24"/>
        </w:rPr>
        <w:t>Североуральского городского округа и муниципальными учреждениями Североуральского городского округа в электронном виде, от общего количества муниципальных услуг, подлежащих предоставлению в электронном виде;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кол-во МУ в электронном виде – количество муниципальных услуг, предоставляемых в электронном виде;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кол-во МУ всего – общее количество муниципальных услуг,</w:t>
      </w:r>
      <w:r w:rsidRPr="007C5FED">
        <w:rPr>
          <w:rFonts w:ascii="PT Astra Serif" w:eastAsia="Calibri" w:hAnsi="PT Astra Serif" w:cs="Times New Roman"/>
        </w:rPr>
        <w:t xml:space="preserve"> </w:t>
      </w:r>
      <w:r w:rsidRPr="007C5FED">
        <w:rPr>
          <w:rFonts w:ascii="PT Astra Serif" w:eastAsia="Calibri" w:hAnsi="PT Astra Serif" w:cs="Times New Roman"/>
          <w:sz w:val="24"/>
          <w:szCs w:val="24"/>
        </w:rPr>
        <w:t>подлежащих предоставлению в электронном виде.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Источником значений для расчета показателя являются отчетные данные структурных подразделений Администрации Североуральского городского округа и муниципальных учреждений Североуральского городского округа, предоставляющих муниципальные услуги, о количестве услуг, предоставляемых в электронном виде.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7"/>
          <w:szCs w:val="27"/>
        </w:rPr>
      </w:pPr>
      <w:r w:rsidRPr="007C5FED">
        <w:rPr>
          <w:rFonts w:ascii="PT Astra Serif" w:eastAsia="Calibri" w:hAnsi="PT Astra Serif" w:cs="Times New Roman"/>
          <w:sz w:val="27"/>
          <w:szCs w:val="27"/>
        </w:rPr>
        <w:t xml:space="preserve">ПОДПРОГРАММА 4 «РАЗВИТИЕ МУНИЦИПАЛЬНОЙ СЛУЖБЫ </w:t>
      </w:r>
      <w:proofErr w:type="gramStart"/>
      <w:r w:rsidRPr="007C5FED">
        <w:rPr>
          <w:rFonts w:ascii="PT Astra Serif" w:eastAsia="Calibri" w:hAnsi="PT Astra Serif" w:cs="Times New Roman"/>
          <w:sz w:val="27"/>
          <w:szCs w:val="27"/>
        </w:rPr>
        <w:t>В</w:t>
      </w:r>
      <w:proofErr w:type="gramEnd"/>
      <w:r w:rsidRPr="007C5FED">
        <w:rPr>
          <w:rFonts w:ascii="PT Astra Serif" w:eastAsia="Calibri" w:hAnsi="PT Astra Serif" w:cs="Times New Roman"/>
          <w:sz w:val="27"/>
          <w:szCs w:val="27"/>
        </w:rPr>
        <w:t xml:space="preserve"> </w:t>
      </w:r>
      <w:proofErr w:type="gramStart"/>
      <w:r w:rsidRPr="007C5FED">
        <w:rPr>
          <w:rFonts w:ascii="PT Astra Serif" w:eastAsia="Calibri" w:hAnsi="PT Astra Serif" w:cs="Times New Roman"/>
          <w:sz w:val="27"/>
          <w:szCs w:val="27"/>
        </w:rPr>
        <w:t>СЕВЕРОУРАЛЬСКОМ</w:t>
      </w:r>
      <w:proofErr w:type="gramEnd"/>
      <w:r w:rsidRPr="007C5FED">
        <w:rPr>
          <w:rFonts w:ascii="PT Astra Serif" w:eastAsia="Calibri" w:hAnsi="PT Astra Serif" w:cs="Times New Roman"/>
          <w:sz w:val="27"/>
          <w:szCs w:val="27"/>
        </w:rPr>
        <w:t xml:space="preserve"> ГОРОДСКОМ ОКРУГЕ»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17. Целевой показатель 16. Число муниципальных служащих, повысивших квалификацию в отчетном году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Источником значений данного показателя являются документы, подтверждающие прохождение учебы.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18. Целевой показатель 17. Число лиц, замещавших муниципальные должности и должности муниципальной службы, получающих пенсию за выслугу лет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Источником значений данного показателя являются локальные акты органов местного самоуправления, отраслевых и функциональных органов Администрации Североуральского городского округа о назначении и выплате пенсии за выслугу лет.</w:t>
      </w:r>
    </w:p>
    <w:p w:rsid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</w:p>
    <w:p w:rsid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</w:p>
    <w:p w:rsid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7"/>
          <w:szCs w:val="27"/>
        </w:rPr>
      </w:pPr>
      <w:r w:rsidRPr="007C5FED">
        <w:rPr>
          <w:rFonts w:ascii="PT Astra Serif" w:eastAsia="Calibri" w:hAnsi="PT Astra Serif" w:cs="Times New Roman"/>
          <w:sz w:val="27"/>
          <w:szCs w:val="27"/>
        </w:rPr>
        <w:lastRenderedPageBreak/>
        <w:t xml:space="preserve">ПОДПРОГРАММА 5 «ОБЕСПЕЧЕНИЕ РЕАЛИЗАЦИИ МУНИЦИПАЛЬНОЙ ПРОГРАММЫ СЕВЕРОУРАЛЬСКОГО ГОРОДСКОГО ОКРУГА «СОВЕРШЕНСТВОВАНИЕ СОЦИАЛЬНО-ЭКОНОМИЧЕСКОЙ ПОЛИТИКИ </w:t>
      </w:r>
      <w:proofErr w:type="gramStart"/>
      <w:r w:rsidRPr="007C5FED">
        <w:rPr>
          <w:rFonts w:ascii="PT Astra Serif" w:eastAsia="Calibri" w:hAnsi="PT Astra Serif" w:cs="Times New Roman"/>
          <w:sz w:val="27"/>
          <w:szCs w:val="27"/>
        </w:rPr>
        <w:t>В</w:t>
      </w:r>
      <w:proofErr w:type="gramEnd"/>
      <w:r w:rsidRPr="007C5FED">
        <w:rPr>
          <w:rFonts w:ascii="PT Astra Serif" w:eastAsia="Calibri" w:hAnsi="PT Astra Serif" w:cs="Times New Roman"/>
          <w:sz w:val="27"/>
          <w:szCs w:val="27"/>
        </w:rPr>
        <w:t xml:space="preserve"> </w:t>
      </w:r>
      <w:proofErr w:type="gramStart"/>
      <w:r w:rsidRPr="007C5FED">
        <w:rPr>
          <w:rFonts w:ascii="PT Astra Serif" w:eastAsia="Calibri" w:hAnsi="PT Astra Serif" w:cs="Times New Roman"/>
          <w:sz w:val="27"/>
          <w:szCs w:val="27"/>
        </w:rPr>
        <w:t>СЕВЕРОУРАЛЬСКОМ</w:t>
      </w:r>
      <w:proofErr w:type="gramEnd"/>
      <w:r w:rsidRPr="007C5FED">
        <w:rPr>
          <w:rFonts w:ascii="PT Astra Serif" w:eastAsia="Calibri" w:hAnsi="PT Astra Serif" w:cs="Times New Roman"/>
          <w:sz w:val="27"/>
          <w:szCs w:val="27"/>
        </w:rPr>
        <w:t xml:space="preserve"> ГОРОДСКОМ ОКРУГЕ» НА 2020-2025 ГОДЫ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19. Целевой показатель 18. Исполнение доходной части бюджета Североуральского городского округа с учетом внесения изменений в решение Думы о бюджете Североуральского городского округа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Показатель рассчитывается по итогам финансового года.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Источниками информации о значении показателя является решение Думы Североуральского городского округа о местном бюджете на очередной год и плановый период, отчет по форме № 0503117 «Отчет об исполнении бюджета».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20. Целевой показатель 19. Доля обработанных заявок на проведение процедур определения поставщиков (подрядчиков, исполнителей), поступивших от заказчиков в уполномоченный орган по осуществлению закупок для обеспечения муниципальных нужд, от общего количества заявок, поступивших от заказчиков в уполномоченный орган по осуществлению закупок для обеспечения муниципальных нужд.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Значение целевого показателя рассчитывается по формуле: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кол-во заявок обработанных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Доля </w:t>
      </w:r>
      <w:proofErr w:type="spellStart"/>
      <w:r w:rsidRPr="007C5FED">
        <w:rPr>
          <w:rFonts w:ascii="PT Astra Serif" w:eastAsia="Calibri" w:hAnsi="PT Astra Serif" w:cs="Times New Roman"/>
          <w:sz w:val="24"/>
          <w:szCs w:val="24"/>
        </w:rPr>
        <w:t>ОбрЗ</w:t>
      </w:r>
      <w:proofErr w:type="spellEnd"/>
      <w:r w:rsidRPr="007C5FED">
        <w:rPr>
          <w:rFonts w:ascii="PT Astra Serif" w:eastAsia="Calibri" w:hAnsi="PT Astra Serif" w:cs="Times New Roman"/>
          <w:sz w:val="24"/>
          <w:szCs w:val="24"/>
        </w:rPr>
        <w:t xml:space="preserve"> = ----------------------------------------------- х 100%, где: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 кол-во заявок поступивших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доля </w:t>
      </w:r>
      <w:proofErr w:type="spellStart"/>
      <w:r w:rsidRPr="007C5FED">
        <w:rPr>
          <w:rFonts w:ascii="PT Astra Serif" w:eastAsia="Calibri" w:hAnsi="PT Astra Serif" w:cs="Times New Roman"/>
          <w:sz w:val="24"/>
          <w:szCs w:val="24"/>
        </w:rPr>
        <w:t>ОбрЗ</w:t>
      </w:r>
      <w:proofErr w:type="spellEnd"/>
      <w:r w:rsidRPr="007C5FED">
        <w:rPr>
          <w:rFonts w:ascii="PT Astra Serif" w:eastAsia="Calibri" w:hAnsi="PT Astra Serif" w:cs="Times New Roman"/>
          <w:sz w:val="24"/>
          <w:szCs w:val="24"/>
        </w:rPr>
        <w:t xml:space="preserve"> – доля обработанных заявок на проведение процедур определения поставщиков (подрядчиков, исполнителей), поступивших от заказчиков в уполномоченный орган по осуществлению закупок для обеспечения муниципальных нужд, от общего количества заявок, поступивших от заказчиков в уполномоченный орган по осуществлению закупок для обеспечения муниципальных нужд;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кол-во заявок обработанных – количество обработанных заявок на проведение процедур определения поставщиков (подрядчиков, исполнителей), поступивших от заказчиков в уполномоченный орган по осуществлению закупок для обеспечения муниципальных нужд;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кол-во заявок поступивших – общее количество заявок, поступивших от заказчиков в уполномоченный орган по осуществлению закупок для обеспечения муниципальных нужд.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  <w:highlight w:val="yellow"/>
        </w:rPr>
      </w:pPr>
      <w:r w:rsidRPr="007C5FED">
        <w:rPr>
          <w:rFonts w:ascii="PT Astra Serif" w:eastAsia="Calibri" w:hAnsi="PT Astra Serif" w:cs="Times New Roman"/>
          <w:sz w:val="26"/>
          <w:szCs w:val="26"/>
          <w:highlight w:val="yellow"/>
        </w:rPr>
        <w:t xml:space="preserve"> 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21. Целевой показатель 20. Доля обоснованных (частично обоснованных) жалоб, поданных в контрольный орган в сфере закупок, от общего количества жалоб, поданных в контрольный орган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Значение целевого показателя рассчитывается по формуле: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кол-во обоснованных (частично обоснованных) жалоб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Доля </w:t>
      </w:r>
      <w:proofErr w:type="spellStart"/>
      <w:r w:rsidRPr="007C5FED">
        <w:rPr>
          <w:rFonts w:ascii="PT Astra Serif" w:eastAsia="Calibri" w:hAnsi="PT Astra Serif" w:cs="Times New Roman"/>
          <w:sz w:val="24"/>
          <w:szCs w:val="24"/>
        </w:rPr>
        <w:t>ОбЖ</w:t>
      </w:r>
      <w:proofErr w:type="spellEnd"/>
      <w:r w:rsidRPr="007C5FED">
        <w:rPr>
          <w:rFonts w:ascii="PT Astra Serif" w:eastAsia="Calibri" w:hAnsi="PT Astra Serif" w:cs="Times New Roman"/>
          <w:sz w:val="24"/>
          <w:szCs w:val="24"/>
        </w:rPr>
        <w:t xml:space="preserve"> = --------------------------------------------------------------------------- х 100%, где: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кол-во поданных жалоб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доля </w:t>
      </w:r>
      <w:proofErr w:type="spellStart"/>
      <w:r w:rsidRPr="007C5FED">
        <w:rPr>
          <w:rFonts w:ascii="PT Astra Serif" w:eastAsia="Calibri" w:hAnsi="PT Astra Serif" w:cs="Times New Roman"/>
          <w:sz w:val="24"/>
          <w:szCs w:val="24"/>
        </w:rPr>
        <w:t>ОбЖ</w:t>
      </w:r>
      <w:proofErr w:type="spellEnd"/>
      <w:r w:rsidRPr="007C5FED">
        <w:rPr>
          <w:rFonts w:ascii="PT Astra Serif" w:eastAsia="Calibri" w:hAnsi="PT Astra Serif" w:cs="Times New Roman"/>
          <w:sz w:val="24"/>
          <w:szCs w:val="24"/>
        </w:rPr>
        <w:t xml:space="preserve"> – доля обоснованных (частично обоснованных) жалоб, поданных в контрольный орган в сфере закупок, от общего количества жалоб, поданных в контрольный орган;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кол-во обоснованных (частично обоснованных) жалоб – количество обоснованных (частично обоснованных) жалоб, поданных в контрольный орган в сфере закупок;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lastRenderedPageBreak/>
        <w:t>кол-во поданных жалоб – общее количество поданных жалоб в контрольный орган в сфере закупок.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22. Целевой показатель 21. Количество обслуживаемых МКУ «Служба хозяйственно-технического обеспечения» органов местного самоуправления Североуральского городского округа.</w:t>
      </w:r>
    </w:p>
    <w:p w:rsidR="007C5FED" w:rsidRPr="007C5FED" w:rsidRDefault="007C5FED" w:rsidP="007C5FE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В качестве исполнения целевого показателя принимаются данные отчетности МКУ «Служба хозяйственно-технического обеспечения» о количестве органов местного самоуправления, с которыми заключены (действуют) договоры в текущем году.</w:t>
      </w:r>
    </w:p>
    <w:p w:rsidR="007C5FED" w:rsidRPr="007C5FED" w:rsidRDefault="007C5FED" w:rsidP="007C5FE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23. Целевой показатель 22. Отсутствие обоснованных жалоб от потребителей услуг МКУ «Служба хозяйственно-технического обеспечения».</w:t>
      </w:r>
    </w:p>
    <w:p w:rsidR="007C5FED" w:rsidRPr="007C5FED" w:rsidRDefault="007C5FED" w:rsidP="007C5FE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В качестве исполнения целевого показателя принимаются данные отчетности МКУ «Служба хозяйственно-технического обеспечения» о количестве поступивших жалоб от потребителей услуг.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24. Целевой показатель 23. Количество обслуживаемых МКУ «Центр муниципальных расчетов» органов местного самоуправления, учреждений.</w:t>
      </w:r>
    </w:p>
    <w:p w:rsidR="007C5FED" w:rsidRPr="007C5FED" w:rsidRDefault="007C5FED" w:rsidP="007C5FE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В качестве исполнения целевого показателя принимаются данные отчетности МКУ «Центр муниципальных расчетов» о количестве органов местного самоуправления, учреждений, с которыми заключены (действуют) договоры в текущем году.</w:t>
      </w:r>
    </w:p>
    <w:p w:rsidR="007C5FED" w:rsidRPr="007C5FED" w:rsidRDefault="007C5FED" w:rsidP="007C5FE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25. Целевой показатель 24. Отсутствие обоснованных жалоб от потребителей услуг МКУ «Центр муниципальных расчетов»</w:t>
      </w:r>
    </w:p>
    <w:p w:rsidR="007C5FED" w:rsidRPr="007C5FED" w:rsidRDefault="007C5FED" w:rsidP="007C5FE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В качестве исполнения целевого показателя принимаются данные отчетности МКУ «Центр муниципальных расчетов» о количестве поступивших жалоб от потребителей услуг.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26. Целевой показатель 25. Количество единиц хранения архивных документов, относящихся к государственной собственности Свердловской области, хранящихся в муниципальном архиве.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 xml:space="preserve">В качестве исполнения целевого показателя принимаются данные отчетности МКУ «Североуральский городской архив» в соответствии со сведениями о количестве архивных документов, хранящихся в МКУ «Североуральский городской архив», </w:t>
      </w:r>
      <w:proofErr w:type="spellStart"/>
      <w:r w:rsidRPr="007C5FED">
        <w:rPr>
          <w:rFonts w:ascii="PT Astra Serif" w:eastAsia="Calibri" w:hAnsi="PT Astra Serif" w:cs="Times New Roman"/>
          <w:sz w:val="28"/>
          <w:szCs w:val="27"/>
        </w:rPr>
        <w:t>согласоваными</w:t>
      </w:r>
      <w:proofErr w:type="spellEnd"/>
      <w:r w:rsidRPr="007C5FED">
        <w:rPr>
          <w:rFonts w:ascii="PT Astra Serif" w:eastAsia="Calibri" w:hAnsi="PT Astra Serif" w:cs="Times New Roman"/>
          <w:sz w:val="28"/>
          <w:szCs w:val="27"/>
        </w:rPr>
        <w:t xml:space="preserve"> с Управлением архивами Свердловской области.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27. Целевой показатель 26. Доля площади зданий (помещений), не оборудованных в соответствии с нормативными режимами хранения архивных документов.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В качестве исполнения целевого показателя принимаются данные паспорта архива, составленного МКУ «Североуральский городской архив»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28. Целевой показатель 27. Наличие перечня должностных лиц, уполномоченных составлять протоколы об административных правонарушениях, предусмотренных законодательством Свердловской области.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В качестве исполнения целевого показателя принимается утвержденный решением Думы Североуральского городского округа перечень должностных лиц органов местного самоуправления Североуральского городского округа, уполномоченных составлять протоколы об административных правонарушениях.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lastRenderedPageBreak/>
        <w:t>29. Целевой показатель 28. Отношение суммы расходов на материально-техническое обеспечение деятельности административной комиссии к предусмотренной в бюджетной росписи Администрации Североуральского городского округа сумме расходов на эти цели.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Значение целевого показателя рассчитывается по формуле: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</w:t>
      </w:r>
      <w:proofErr w:type="spellStart"/>
      <w:r w:rsidRPr="007C5FED">
        <w:rPr>
          <w:rFonts w:ascii="PT Astra Serif" w:eastAsia="Calibri" w:hAnsi="PT Astra Serif" w:cs="Times New Roman"/>
          <w:sz w:val="24"/>
          <w:szCs w:val="24"/>
        </w:rPr>
        <w:t>Vp</w:t>
      </w:r>
      <w:proofErr w:type="spellEnd"/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R = --- x 100%, где: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V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R - отношение суммы расходов на материально-техническое обеспечение деятельности административной комиссии к предусмотренной в бюджетной росписи Администрации Североуральского городского округа сумме расходов на эти цели;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7C5FED">
        <w:rPr>
          <w:rFonts w:ascii="PT Astra Serif" w:eastAsia="Calibri" w:hAnsi="PT Astra Serif" w:cs="Times New Roman"/>
          <w:sz w:val="24"/>
          <w:szCs w:val="24"/>
        </w:rPr>
        <w:t>Vp</w:t>
      </w:r>
      <w:proofErr w:type="spellEnd"/>
      <w:r w:rsidRPr="007C5FED">
        <w:rPr>
          <w:rFonts w:ascii="PT Astra Serif" w:eastAsia="Calibri" w:hAnsi="PT Astra Serif" w:cs="Times New Roman"/>
          <w:sz w:val="24"/>
          <w:szCs w:val="24"/>
        </w:rPr>
        <w:t xml:space="preserve"> - сумма произведенных расходов на материально-техническое обеспечение деятельности административной комиссии в отчетном году;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V - плановое значение бюджетных ассигнований, предусмотренных на рассматриваемые цели на отчетный год.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C5FED">
        <w:rPr>
          <w:rFonts w:ascii="PT Astra Serif" w:eastAsia="Calibri" w:hAnsi="PT Astra Serif" w:cs="Times New Roman"/>
          <w:sz w:val="24"/>
          <w:szCs w:val="24"/>
        </w:rPr>
        <w:t>Источником данных для расчета целевого показателя является годовая отчетная форма № 0503127 «Отчет об исполнении бюджета».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30. Целевой показатель 29. Количество оцифрованных (переведенных в электронный вид) документов, относящихся к государственной собственности Свердловской области.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r w:rsidRPr="007C5FED">
        <w:rPr>
          <w:rFonts w:ascii="PT Astra Serif" w:eastAsia="Calibri" w:hAnsi="PT Astra Serif" w:cs="Times New Roman"/>
          <w:sz w:val="28"/>
          <w:szCs w:val="27"/>
        </w:rPr>
        <w:t>Источником значений данного показателя являются данные отчетности МКУ «Североуральский городской архив» в соответствии с заключенными договорами на оцифровку документов.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bookmarkStart w:id="0" w:name="_GoBack"/>
      <w:bookmarkEnd w:id="0"/>
      <w:r w:rsidRPr="007C5FED">
        <w:rPr>
          <w:rFonts w:ascii="PT Astra Serif" w:eastAsia="Calibri" w:hAnsi="PT Astra Serif" w:cs="Times New Roman"/>
          <w:sz w:val="28"/>
          <w:szCs w:val="27"/>
        </w:rPr>
        <w:t>31. Целевой показатель 30. Количество составленных и опубликованных списков кандидатов в присяжные заседатели федеральных судов общей юрисдикции.</w:t>
      </w:r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7"/>
        </w:rPr>
      </w:pPr>
      <w:proofErr w:type="gramStart"/>
      <w:r w:rsidRPr="007C5FED">
        <w:rPr>
          <w:rFonts w:ascii="PT Astra Serif" w:eastAsia="Calibri" w:hAnsi="PT Astra Serif" w:cs="Times New Roman"/>
          <w:sz w:val="28"/>
          <w:szCs w:val="27"/>
        </w:rPr>
        <w:t>Показатель считается выполненным при наличии факта публикации в средствах массовой информации списков кандидатов в присяжные заседатели федеральных судов общей юрисдикции (в соответствии с постановлением Правительства Свердловской области от 14.03.2017 № 146-ПП «О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области»).</w:t>
      </w:r>
      <w:proofErr w:type="gramEnd"/>
    </w:p>
    <w:p w:rsidR="007C5FED" w:rsidRPr="007C5FED" w:rsidRDefault="007C5FED" w:rsidP="007C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7"/>
          <w:szCs w:val="27"/>
        </w:rPr>
      </w:pPr>
    </w:p>
    <w:p w:rsidR="009A65DF" w:rsidRDefault="009A65DF"/>
    <w:sectPr w:rsidR="009A65DF" w:rsidSect="007C5FED">
      <w:headerReference w:type="default" r:id="rId7"/>
      <w:pgSz w:w="11906" w:h="16840"/>
      <w:pgMar w:top="794" w:right="567" w:bottom="794" w:left="1418" w:header="284" w:footer="0" w:gutter="0"/>
      <w:pgNumType w:start="3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B3" w:rsidRDefault="00E374B3" w:rsidP="007C5FED">
      <w:pPr>
        <w:spacing w:after="0" w:line="240" w:lineRule="auto"/>
      </w:pPr>
      <w:r>
        <w:separator/>
      </w:r>
    </w:p>
  </w:endnote>
  <w:endnote w:type="continuationSeparator" w:id="0">
    <w:p w:rsidR="00E374B3" w:rsidRDefault="00E374B3" w:rsidP="007C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B3" w:rsidRDefault="00E374B3" w:rsidP="007C5FED">
      <w:pPr>
        <w:spacing w:after="0" w:line="240" w:lineRule="auto"/>
      </w:pPr>
      <w:r>
        <w:separator/>
      </w:r>
    </w:p>
  </w:footnote>
  <w:footnote w:type="continuationSeparator" w:id="0">
    <w:p w:rsidR="00E374B3" w:rsidRDefault="00E374B3" w:rsidP="007C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7757"/>
      <w:docPartObj>
        <w:docPartGallery w:val="Page Numbers (Top of Page)"/>
        <w:docPartUnique/>
      </w:docPartObj>
    </w:sdtPr>
    <w:sdtContent>
      <w:p w:rsidR="007C5FED" w:rsidRDefault="007C5F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7C5FED" w:rsidRDefault="007C5F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5E"/>
    <w:rsid w:val="007C5FED"/>
    <w:rsid w:val="009A65DF"/>
    <w:rsid w:val="009F0A7C"/>
    <w:rsid w:val="00BB709B"/>
    <w:rsid w:val="00D2195E"/>
    <w:rsid w:val="00E374B3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ED"/>
  </w:style>
  <w:style w:type="paragraph" w:styleId="a5">
    <w:name w:val="footer"/>
    <w:basedOn w:val="a"/>
    <w:link w:val="a6"/>
    <w:uiPriority w:val="99"/>
    <w:unhideWhenUsed/>
    <w:rsid w:val="007C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ED"/>
  </w:style>
  <w:style w:type="paragraph" w:styleId="a5">
    <w:name w:val="footer"/>
    <w:basedOn w:val="a"/>
    <w:link w:val="a6"/>
    <w:uiPriority w:val="99"/>
    <w:unhideWhenUsed/>
    <w:rsid w:val="007C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3001</Words>
  <Characters>17110</Characters>
  <Application>Microsoft Office Word</Application>
  <DocSecurity>0</DocSecurity>
  <Lines>142</Lines>
  <Paragraphs>40</Paragraphs>
  <ScaleCrop>false</ScaleCrop>
  <Company/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2019-09-30T10:46:00Z</dcterms:created>
  <dcterms:modified xsi:type="dcterms:W3CDTF">2019-09-30T10:54:00Z</dcterms:modified>
</cp:coreProperties>
</file>