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C215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22.03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8C2159">
              <w:rPr>
                <w:u w:val="single"/>
              </w:rPr>
              <w:t>312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Pr="00DD3194" w:rsidRDefault="00A32D57" w:rsidP="00ED4460">
      <w:pPr>
        <w:jc w:val="center"/>
        <w:rPr>
          <w:b/>
          <w:szCs w:val="28"/>
        </w:rPr>
      </w:pPr>
    </w:p>
    <w:p w:rsidR="008C2159" w:rsidRPr="00DD3194" w:rsidRDefault="008C2159" w:rsidP="008C21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319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Североуральского </w:t>
      </w:r>
    </w:p>
    <w:p w:rsidR="008C2159" w:rsidRPr="00DD3194" w:rsidRDefault="008C2159" w:rsidP="008C21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3194">
        <w:rPr>
          <w:rFonts w:ascii="Times New Roman" w:hAnsi="Times New Roman" w:cs="Times New Roman"/>
          <w:sz w:val="28"/>
          <w:szCs w:val="28"/>
        </w:rPr>
        <w:t xml:space="preserve">городского округа «Совершенствование социально-экономической политики </w:t>
      </w:r>
      <w:r w:rsidR="00DD3194" w:rsidRP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 xml:space="preserve">в Североуральском городском округе» на 2014-2021 годы», утвержденную постановлением Администрации Североуральского городского округа </w:t>
      </w:r>
    </w:p>
    <w:p w:rsidR="008C2159" w:rsidRPr="00DD3194" w:rsidRDefault="008C2159" w:rsidP="008C21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3194">
        <w:rPr>
          <w:rFonts w:ascii="Times New Roman" w:hAnsi="Times New Roman" w:cs="Times New Roman"/>
          <w:sz w:val="28"/>
          <w:szCs w:val="28"/>
        </w:rPr>
        <w:t>от 30.10.2013 № 1536</w:t>
      </w:r>
    </w:p>
    <w:p w:rsidR="00A32D57" w:rsidRPr="00DD3194" w:rsidRDefault="00A32D57" w:rsidP="00ED4460">
      <w:pPr>
        <w:jc w:val="center"/>
        <w:rPr>
          <w:b/>
          <w:szCs w:val="28"/>
        </w:rPr>
      </w:pPr>
    </w:p>
    <w:p w:rsidR="00ED4460" w:rsidRPr="00DD3194" w:rsidRDefault="00ED4460" w:rsidP="00ED4460">
      <w:pPr>
        <w:jc w:val="center"/>
        <w:rPr>
          <w:b/>
          <w:szCs w:val="28"/>
        </w:rPr>
      </w:pPr>
    </w:p>
    <w:p w:rsidR="008C2159" w:rsidRPr="00DD3194" w:rsidRDefault="008C2159" w:rsidP="008C2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94">
        <w:rPr>
          <w:rFonts w:ascii="Times New Roman" w:hAnsi="Times New Roman" w:cs="Times New Roman"/>
          <w:sz w:val="28"/>
          <w:szCs w:val="28"/>
        </w:rPr>
        <w:t xml:space="preserve">Руководствуясь решениями Думы Североуральского городского округа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 xml:space="preserve">от 22.04.2015 № 33 «Об утверждении Положения о правовых актах Североуральского городского округа», от 27.02.2019 № 6 «О внесении изменений в Решение Думы Североуральского городского округа от 26.12.2018 № 84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>«О бюджете Североуральского городского округа на 2019 год и плановый период 2020 и 2021 годов»,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ED4460" w:rsidRPr="00DD3194" w:rsidRDefault="00E3605F" w:rsidP="00ED4460">
      <w:pPr>
        <w:jc w:val="both"/>
        <w:rPr>
          <w:b/>
          <w:szCs w:val="28"/>
        </w:rPr>
      </w:pPr>
      <w:r w:rsidRPr="00DD3194">
        <w:rPr>
          <w:b/>
          <w:szCs w:val="28"/>
        </w:rPr>
        <w:t>ПОСТАНОВЛЯ</w:t>
      </w:r>
      <w:r w:rsidR="006156B2" w:rsidRPr="00DD3194">
        <w:rPr>
          <w:b/>
          <w:szCs w:val="28"/>
        </w:rPr>
        <w:t>ЕТ</w:t>
      </w:r>
      <w:r w:rsidR="00ED4460" w:rsidRPr="00DD3194">
        <w:rPr>
          <w:b/>
          <w:szCs w:val="28"/>
        </w:rPr>
        <w:t>:</w:t>
      </w:r>
    </w:p>
    <w:p w:rsidR="008C2159" w:rsidRPr="00DD3194" w:rsidRDefault="008C2159" w:rsidP="008C2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194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Североуральского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 xml:space="preserve">городского округа «Совершенствование социально-экономической политики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 xml:space="preserve">в Североуральском городском округе» на 2014 – 2021 годы», утвержденную постановлением Администрации Североуральского городского округа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 xml:space="preserve">от 30.10.2013 № 1536 (с изменениями, внесенными Постановлениями Администрации Североуральского городского округа от 19.02.2014 № 276,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>от 17.03.2014 № 376, от 18.04.2014</w:t>
      </w:r>
      <w:r w:rsidR="00DD3194">
        <w:rPr>
          <w:rFonts w:ascii="Times New Roman" w:hAnsi="Times New Roman" w:cs="Times New Roman"/>
          <w:sz w:val="28"/>
          <w:szCs w:val="28"/>
        </w:rPr>
        <w:t xml:space="preserve"> № 544, от 25.04.2014 № 569, от </w:t>
      </w:r>
      <w:r w:rsidRPr="00DD3194">
        <w:rPr>
          <w:rFonts w:ascii="Times New Roman" w:hAnsi="Times New Roman" w:cs="Times New Roman"/>
          <w:sz w:val="28"/>
          <w:szCs w:val="28"/>
        </w:rPr>
        <w:t xml:space="preserve">26.06.2014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 xml:space="preserve">№ 865, от 11.08.2014 № 1108, от 29.08.2014 № 1236, от 07.11.2014 № 1677,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 xml:space="preserve">от 12.12.2014 № 1938, от 03.02.2015 № 170, от 16.04.2015 № 695, от 02.06.2015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 xml:space="preserve">№ 993, от 14.07.2015 № 1244, от 13.08.2015 № 1398, от 14.09.2015 № 1522,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 xml:space="preserve">от 26.10.2015 № 1757, от 19.11.2015 № 1900, от 15.12.2015 № 2199, от 31.12.2015 № 2299, от 27.01.2016 № 64, от 18.03.2016 № 300, от 08.04.2016 № 412,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 xml:space="preserve">от 20.06.2016 №772, от 26.07.2016 № 927, от 30.09.2016 № 1212, от 24.11.2016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 xml:space="preserve">№ 1496, от 31.12.2016 № 1709, от 21.03.2017 № 372, от 28.03.2017 № 395,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 xml:space="preserve">от 25.05.2017 № 594, от 21.08.2017 № 889, от 01.12.2017 № 1276, от 29.12.2017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 xml:space="preserve">№ 1452, от 29.12.2017 № 1456, от 22.02.2018 № 18, от 28.05.2018 № 565,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lastRenderedPageBreak/>
        <w:t xml:space="preserve">от 26.07.2018 № 834, от 25.09.2018 № 972, от 14.11.2018 № 1175, от 22.11.2018 </w:t>
      </w:r>
      <w:r w:rsidR="00DD3194">
        <w:rPr>
          <w:rFonts w:ascii="Times New Roman" w:hAnsi="Times New Roman" w:cs="Times New Roman"/>
          <w:sz w:val="28"/>
          <w:szCs w:val="28"/>
        </w:rPr>
        <w:br/>
      </w:r>
      <w:r w:rsidRPr="00DD3194">
        <w:rPr>
          <w:rFonts w:ascii="Times New Roman" w:hAnsi="Times New Roman" w:cs="Times New Roman"/>
          <w:sz w:val="28"/>
          <w:szCs w:val="28"/>
        </w:rPr>
        <w:t xml:space="preserve">№ 1235, от 25.12.2018 № 1394, от 25.12.2018 № 1395, от 06.02.2019 № 124), следующие изменения: </w:t>
      </w:r>
    </w:p>
    <w:p w:rsidR="008C2159" w:rsidRPr="00DD3194" w:rsidRDefault="008C2159" w:rsidP="008C2159">
      <w:pPr>
        <w:widowControl w:val="0"/>
        <w:adjustRightInd w:val="0"/>
        <w:ind w:firstLine="709"/>
        <w:jc w:val="both"/>
        <w:rPr>
          <w:szCs w:val="28"/>
        </w:rPr>
      </w:pPr>
      <w:r w:rsidRPr="00DD3194">
        <w:rPr>
          <w:szCs w:val="28"/>
        </w:rPr>
        <w:t xml:space="preserve">1) в Паспорте Программы строку «Объем реализации муниципальной программы </w:t>
      </w:r>
      <w:bookmarkStart w:id="0" w:name="_GoBack"/>
      <w:bookmarkEnd w:id="0"/>
      <w:r w:rsidRPr="00DD3194">
        <w:rPr>
          <w:szCs w:val="28"/>
        </w:rPr>
        <w:t>по годам реализации, тыс. рублей»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4"/>
      </w:tblGrid>
      <w:tr w:rsidR="008C2159" w:rsidRPr="00671D3C" w:rsidTr="00DD3194">
        <w:tc>
          <w:tcPr>
            <w:tcW w:w="3119" w:type="dxa"/>
          </w:tcPr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 xml:space="preserve">Объем реализации муниципальной программы по годам реализации, 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тыс. рублей</w:t>
            </w:r>
          </w:p>
        </w:tc>
        <w:tc>
          <w:tcPr>
            <w:tcW w:w="6804" w:type="dxa"/>
          </w:tcPr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ВСЕГО: 620</w:t>
            </w:r>
            <w:r>
              <w:rPr>
                <w:sz w:val="24"/>
                <w:szCs w:val="24"/>
              </w:rPr>
              <w:t> 398,10117</w:t>
            </w:r>
            <w:r w:rsidRPr="00671D3C">
              <w:rPr>
                <w:sz w:val="24"/>
                <w:szCs w:val="24"/>
              </w:rPr>
              <w:t xml:space="preserve"> тыс. рублей, в т. ч. 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 xml:space="preserve">    из средств местного бюджета 609</w:t>
            </w:r>
            <w:r>
              <w:rPr>
                <w:sz w:val="24"/>
                <w:szCs w:val="24"/>
              </w:rPr>
              <w:t> 303,88549</w:t>
            </w:r>
            <w:r w:rsidRPr="00671D3C">
              <w:rPr>
                <w:sz w:val="24"/>
                <w:szCs w:val="24"/>
              </w:rPr>
              <w:t xml:space="preserve"> тыс. руб., </w:t>
            </w:r>
            <w:r w:rsidR="00DD3194">
              <w:rPr>
                <w:sz w:val="24"/>
                <w:szCs w:val="24"/>
              </w:rPr>
              <w:br/>
            </w:r>
            <w:r w:rsidRPr="00671D3C">
              <w:rPr>
                <w:sz w:val="24"/>
                <w:szCs w:val="24"/>
              </w:rPr>
              <w:t>в т. ч. по годам реализации программы: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2014 году – 71 424,90 тыс. рублей: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2015 году – 70 841,70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2016 году – 67 907,07221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2017 году – 70 941,14423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2018 году – 78 014,45905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82 753,41000</w:t>
            </w:r>
            <w:r w:rsidRPr="00671D3C">
              <w:rPr>
                <w:sz w:val="24"/>
                <w:szCs w:val="24"/>
              </w:rPr>
              <w:t xml:space="preserve">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2020 году – 82 381,70000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2021 году – 85 039,50000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 xml:space="preserve">    из средств областного бюджета всего 8 704,35975 руб., </w:t>
            </w:r>
            <w:r w:rsidR="00DD3194">
              <w:rPr>
                <w:sz w:val="24"/>
                <w:szCs w:val="24"/>
              </w:rPr>
              <w:br/>
            </w:r>
            <w:r w:rsidRPr="00671D3C">
              <w:rPr>
                <w:sz w:val="24"/>
                <w:szCs w:val="24"/>
              </w:rPr>
              <w:t>в т. ч. по годам реализации программы: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2014 году – 1 221,30 тыс. рублей: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2015 году – 956,10 тыс. рублей.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2016 году – 1 811,48000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2017 году – 1 189,20000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2018 году – 2 313,77975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2019 году – 393,50000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2020 году – 403,50000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2021 году – 415,50000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 xml:space="preserve">    из средств федерального бюджета 2 389,85593 тыс. руб., </w:t>
            </w:r>
            <w:r w:rsidR="00DD3194">
              <w:rPr>
                <w:sz w:val="24"/>
                <w:szCs w:val="24"/>
              </w:rPr>
              <w:br/>
            </w:r>
            <w:r w:rsidRPr="00671D3C">
              <w:rPr>
                <w:sz w:val="24"/>
                <w:szCs w:val="24"/>
              </w:rPr>
              <w:t>в т. ч. по годам реализации программы: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2014 году – 0,00 тыс. рублей: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2015 году – 0,00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2016 году – 1 214,63000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2017 году – 969,12593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2018 году – 172,80000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2019 году – 10,60000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2020 году – 11,10000 тыс. рублей;</w:t>
            </w:r>
          </w:p>
          <w:p w:rsidR="008C2159" w:rsidRPr="00671D3C" w:rsidRDefault="008C2159" w:rsidP="0007268A">
            <w:pPr>
              <w:rPr>
                <w:sz w:val="24"/>
                <w:szCs w:val="24"/>
              </w:rPr>
            </w:pPr>
            <w:r w:rsidRPr="00671D3C">
              <w:rPr>
                <w:sz w:val="24"/>
                <w:szCs w:val="24"/>
              </w:rPr>
              <w:t>в 2021 году – 11,60000 тыс. рублей</w:t>
            </w:r>
          </w:p>
        </w:tc>
      </w:tr>
    </w:tbl>
    <w:p w:rsidR="008C2159" w:rsidRPr="00DD3194" w:rsidRDefault="008C2159" w:rsidP="008C2159">
      <w:pPr>
        <w:adjustRightInd w:val="0"/>
        <w:ind w:firstLine="709"/>
        <w:jc w:val="both"/>
        <w:rPr>
          <w:szCs w:val="28"/>
        </w:rPr>
      </w:pPr>
      <w:r w:rsidRPr="00DD3194">
        <w:rPr>
          <w:szCs w:val="28"/>
        </w:rPr>
        <w:t>2) в приложении № 2 к Программе в таблице строки 1-12, 136-139, 147-154 изложить в новой редакции (приложение).</w:t>
      </w:r>
    </w:p>
    <w:p w:rsidR="008C2159" w:rsidRPr="00DD3194" w:rsidRDefault="008C2159" w:rsidP="008C2159">
      <w:pPr>
        <w:adjustRightInd w:val="0"/>
        <w:ind w:firstLine="709"/>
        <w:jc w:val="both"/>
        <w:rPr>
          <w:szCs w:val="28"/>
        </w:rPr>
      </w:pPr>
      <w:r w:rsidRPr="00DD3194">
        <w:rPr>
          <w:szCs w:val="28"/>
        </w:rPr>
        <w:t>3. Опубликовать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8C2159" w:rsidRDefault="008C2159">
      <w:pPr>
        <w:sectPr w:rsidR="008C2159" w:rsidSect="00DD3194">
          <w:headerReference w:type="default" r:id="rId7"/>
          <w:pgSz w:w="11907" w:h="16840" w:code="9"/>
          <w:pgMar w:top="1134" w:right="567" w:bottom="1134" w:left="1418" w:header="720" w:footer="720" w:gutter="0"/>
          <w:cols w:space="720"/>
          <w:titlePg/>
          <w:docGrid w:linePitch="65"/>
        </w:sectPr>
      </w:pPr>
    </w:p>
    <w:p w:rsidR="008C2159" w:rsidRPr="006247D0" w:rsidRDefault="008C2159" w:rsidP="008C2159">
      <w:pPr>
        <w:ind w:left="8222"/>
        <w:jc w:val="both"/>
        <w:rPr>
          <w:sz w:val="25"/>
          <w:szCs w:val="25"/>
        </w:rPr>
      </w:pPr>
      <w:r w:rsidRPr="006247D0">
        <w:rPr>
          <w:sz w:val="25"/>
          <w:szCs w:val="25"/>
        </w:rPr>
        <w:lastRenderedPageBreak/>
        <w:t xml:space="preserve">Приложение </w:t>
      </w:r>
    </w:p>
    <w:p w:rsidR="008C2159" w:rsidRPr="006247D0" w:rsidRDefault="008C2159" w:rsidP="008C2159">
      <w:pPr>
        <w:ind w:left="8222"/>
        <w:jc w:val="both"/>
        <w:rPr>
          <w:sz w:val="25"/>
          <w:szCs w:val="25"/>
        </w:rPr>
      </w:pPr>
      <w:r w:rsidRPr="006247D0">
        <w:rPr>
          <w:sz w:val="25"/>
          <w:szCs w:val="25"/>
        </w:rPr>
        <w:t xml:space="preserve">к постановлению Администрации </w:t>
      </w:r>
    </w:p>
    <w:p w:rsidR="008C2159" w:rsidRPr="006247D0" w:rsidRDefault="008C2159" w:rsidP="008C2159">
      <w:pPr>
        <w:ind w:left="8222"/>
        <w:jc w:val="both"/>
        <w:rPr>
          <w:sz w:val="25"/>
          <w:szCs w:val="25"/>
        </w:rPr>
      </w:pPr>
      <w:r w:rsidRPr="006247D0">
        <w:rPr>
          <w:sz w:val="25"/>
          <w:szCs w:val="25"/>
        </w:rPr>
        <w:t xml:space="preserve">Североуральского городского округа </w:t>
      </w:r>
    </w:p>
    <w:p w:rsidR="008C2159" w:rsidRDefault="008C2159" w:rsidP="008C2159">
      <w:pPr>
        <w:ind w:left="822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>
        <w:rPr>
          <w:sz w:val="25"/>
          <w:szCs w:val="25"/>
        </w:rPr>
        <w:t>22.03.</w:t>
      </w:r>
      <w:r>
        <w:rPr>
          <w:sz w:val="25"/>
          <w:szCs w:val="25"/>
        </w:rPr>
        <w:t xml:space="preserve">2019 </w:t>
      </w:r>
      <w:r>
        <w:rPr>
          <w:sz w:val="25"/>
          <w:szCs w:val="25"/>
        </w:rPr>
        <w:t>№ 312</w:t>
      </w:r>
    </w:p>
    <w:p w:rsidR="008C2159" w:rsidRDefault="008C2159" w:rsidP="008C2159">
      <w:pPr>
        <w:ind w:left="8222"/>
        <w:jc w:val="both"/>
        <w:rPr>
          <w:sz w:val="25"/>
          <w:szCs w:val="25"/>
        </w:rPr>
      </w:pPr>
    </w:p>
    <w:p w:rsidR="008C2159" w:rsidRDefault="008C2159" w:rsidP="008C2159">
      <w:pPr>
        <w:ind w:left="822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Приложение № 2 </w:t>
      </w:r>
    </w:p>
    <w:p w:rsidR="008C2159" w:rsidRDefault="008C2159" w:rsidP="008C2159">
      <w:pPr>
        <w:ind w:left="8222"/>
        <w:rPr>
          <w:sz w:val="25"/>
          <w:szCs w:val="25"/>
        </w:rPr>
      </w:pPr>
      <w:r>
        <w:rPr>
          <w:sz w:val="25"/>
          <w:szCs w:val="25"/>
        </w:rPr>
        <w:t xml:space="preserve">к муниципальной программе </w:t>
      </w:r>
    </w:p>
    <w:p w:rsidR="008C2159" w:rsidRDefault="008C2159" w:rsidP="008C2159">
      <w:pPr>
        <w:ind w:left="8222"/>
        <w:rPr>
          <w:sz w:val="25"/>
          <w:szCs w:val="25"/>
        </w:rPr>
      </w:pPr>
      <w:r w:rsidRPr="004B412C">
        <w:rPr>
          <w:rFonts w:ascii="Times New Roman" w:hAnsi="Times New Roman"/>
          <w:sz w:val="25"/>
          <w:szCs w:val="25"/>
        </w:rPr>
        <w:t xml:space="preserve">Североуральского городского округа </w:t>
      </w:r>
      <w:r w:rsidR="00DD3194">
        <w:rPr>
          <w:rFonts w:ascii="Times New Roman" w:hAnsi="Times New Roman"/>
          <w:sz w:val="25"/>
          <w:szCs w:val="25"/>
        </w:rPr>
        <w:br/>
      </w:r>
      <w:r w:rsidRPr="004B412C">
        <w:rPr>
          <w:rFonts w:ascii="Times New Roman" w:hAnsi="Times New Roman"/>
          <w:sz w:val="25"/>
          <w:szCs w:val="25"/>
        </w:rPr>
        <w:t xml:space="preserve">«Совершенствование социально-экономической </w:t>
      </w:r>
      <w:r w:rsidR="00DD3194">
        <w:rPr>
          <w:rFonts w:ascii="Times New Roman" w:hAnsi="Times New Roman"/>
          <w:sz w:val="25"/>
          <w:szCs w:val="25"/>
        </w:rPr>
        <w:br/>
      </w:r>
      <w:r w:rsidRPr="004B412C">
        <w:rPr>
          <w:rFonts w:ascii="Times New Roman" w:hAnsi="Times New Roman"/>
          <w:sz w:val="25"/>
          <w:szCs w:val="25"/>
        </w:rPr>
        <w:t xml:space="preserve">политики в Североуральском городском округе» </w:t>
      </w:r>
      <w:r w:rsidR="00DD3194">
        <w:rPr>
          <w:rFonts w:ascii="Times New Roman" w:hAnsi="Times New Roman"/>
          <w:sz w:val="25"/>
          <w:szCs w:val="25"/>
        </w:rPr>
        <w:br/>
      </w:r>
      <w:r w:rsidRPr="004B412C">
        <w:rPr>
          <w:rFonts w:ascii="Times New Roman" w:hAnsi="Times New Roman"/>
          <w:sz w:val="25"/>
          <w:szCs w:val="25"/>
        </w:rPr>
        <w:t>на 2014-202</w:t>
      </w:r>
      <w:r>
        <w:rPr>
          <w:rFonts w:ascii="Times New Roman" w:hAnsi="Times New Roman"/>
          <w:sz w:val="25"/>
          <w:szCs w:val="25"/>
        </w:rPr>
        <w:t>1</w:t>
      </w:r>
      <w:r w:rsidRPr="004B412C">
        <w:rPr>
          <w:rFonts w:ascii="Times New Roman" w:hAnsi="Times New Roman"/>
          <w:sz w:val="25"/>
          <w:szCs w:val="25"/>
        </w:rPr>
        <w:t xml:space="preserve"> годы»</w:t>
      </w:r>
    </w:p>
    <w:p w:rsidR="008C2159" w:rsidRDefault="008C2159" w:rsidP="008C2159">
      <w:pPr>
        <w:jc w:val="both"/>
        <w:rPr>
          <w:sz w:val="24"/>
          <w:szCs w:val="24"/>
        </w:rPr>
      </w:pPr>
    </w:p>
    <w:p w:rsidR="00493C70" w:rsidRDefault="00493C70" w:rsidP="008C2159">
      <w:pPr>
        <w:jc w:val="both"/>
        <w:rPr>
          <w:sz w:val="24"/>
          <w:szCs w:val="24"/>
        </w:rPr>
      </w:pPr>
    </w:p>
    <w:tbl>
      <w:tblPr>
        <w:tblW w:w="15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305"/>
        <w:gridCol w:w="1134"/>
        <w:gridCol w:w="1134"/>
        <w:gridCol w:w="1275"/>
        <w:gridCol w:w="1414"/>
        <w:gridCol w:w="1414"/>
        <w:gridCol w:w="1414"/>
        <w:gridCol w:w="1414"/>
        <w:gridCol w:w="1414"/>
        <w:gridCol w:w="1293"/>
      </w:tblGrid>
      <w:tr w:rsidR="008C2159" w:rsidRPr="00754A2A" w:rsidTr="0007268A">
        <w:trPr>
          <w:trHeight w:val="9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bCs/>
                <w:color w:val="000000"/>
              </w:rPr>
            </w:pPr>
            <w:r w:rsidRPr="00754A2A">
              <w:rPr>
                <w:bCs/>
                <w:color w:val="000000"/>
              </w:rPr>
              <w:t>Наименование мероприятия / Источник расходов на финансирование</w:t>
            </w:r>
          </w:p>
        </w:tc>
        <w:tc>
          <w:tcPr>
            <w:tcW w:w="119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2159" w:rsidRPr="00493C70" w:rsidRDefault="008C2159" w:rsidP="0007268A">
            <w:pPr>
              <w:autoSpaceDE/>
              <w:autoSpaceDN/>
              <w:jc w:val="center"/>
              <w:rPr>
                <w:bCs/>
                <w:color w:val="000000"/>
                <w:szCs w:val="28"/>
              </w:rPr>
            </w:pPr>
            <w:r w:rsidRPr="00493C70">
              <w:rPr>
                <w:bCs/>
                <w:color w:val="000000"/>
                <w:szCs w:val="28"/>
              </w:rPr>
              <w:t xml:space="preserve">Объем расходов на выполнение мероприятия за счет всех источников ресурсного </w:t>
            </w:r>
            <w:r w:rsidR="00493C70">
              <w:rPr>
                <w:bCs/>
                <w:color w:val="000000"/>
                <w:szCs w:val="28"/>
              </w:rPr>
              <w:br/>
            </w:r>
            <w:r w:rsidRPr="00493C70">
              <w:rPr>
                <w:bCs/>
                <w:color w:val="000000"/>
                <w:szCs w:val="28"/>
              </w:rPr>
              <w:t>обеспечения, тыс. руб.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C2159" w:rsidRPr="00754A2A" w:rsidTr="0007268A">
        <w:trPr>
          <w:trHeight w:val="7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rPr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второй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третий год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четвертый год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пятый год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шестой год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седьмой год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восьмой год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rPr>
                <w:bCs/>
                <w:color w:val="000000"/>
                <w:sz w:val="18"/>
                <w:szCs w:val="18"/>
              </w:rPr>
            </w:pPr>
          </w:p>
        </w:tc>
      </w:tr>
      <w:tr w:rsidR="008C2159" w:rsidRPr="00754A2A" w:rsidTr="0007268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bCs/>
                <w:color w:val="000000"/>
              </w:rPr>
            </w:pPr>
            <w:r w:rsidRPr="00754A2A">
              <w:rPr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620 398,10117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72 646,20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71 797,80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70 933,18221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73 099,47016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80 501,03880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83 157,51000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82 796,30000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85 466,60000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0726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609 303,88549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71 424,90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70 841,70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67 907,07221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70 941,14423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78 014,45905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82 753,41000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82 381,70000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85 039,50000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0726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8 704,35975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1 221,30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956,10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1 811,48000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1 189,20000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2 313,77975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393,50000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403,50000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415,50000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0726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2 389,85593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1 214,63000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969,12593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172,80000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10,60000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11,10000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11,60000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DD3194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rPr>
                <w:bCs/>
                <w:color w:val="000000"/>
              </w:rPr>
            </w:pPr>
            <w:r w:rsidRPr="00754A2A">
              <w:rPr>
                <w:bCs/>
                <w:color w:val="000000"/>
              </w:rPr>
              <w:t>Капитальные вложения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0726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 xml:space="preserve">местный </w:t>
            </w:r>
            <w:r w:rsidRPr="00754A2A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0726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0726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0726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rPr>
                <w:bCs/>
                <w:color w:val="000000"/>
              </w:rPr>
            </w:pPr>
            <w:r w:rsidRPr="00754A2A">
              <w:rPr>
                <w:bCs/>
                <w:color w:val="000000"/>
              </w:rPr>
              <w:t>Прочие нужды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620 398,10117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72 646,20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71 797,80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70 933,18221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73 099,47016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80 501,03880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83 157,51000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82 796,30000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85 466,60000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0726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местный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609 303,88549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71 424,90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70 841,70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67 907,07221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70 941,14423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78 014,45905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82 753,41000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82 381,70000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85 039,50000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0726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областной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8 704,35975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1 221,30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956,10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1 811,48000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1 189,20000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2 313,77975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393,50000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403,50000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415,50000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0726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федеральный бюджет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2 389,85593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1 214,63000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969,12593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172,80000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10,60000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11,10000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11,60000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8C2159" w:rsidRDefault="008C2159" w:rsidP="008C2159">
      <w:pPr>
        <w:rPr>
          <w:sz w:val="24"/>
          <w:szCs w:val="24"/>
        </w:rPr>
      </w:pPr>
    </w:p>
    <w:p w:rsidR="00493C70" w:rsidRDefault="00493C70" w:rsidP="008C2159">
      <w:pPr>
        <w:rPr>
          <w:sz w:val="24"/>
          <w:szCs w:val="24"/>
        </w:rPr>
      </w:pPr>
    </w:p>
    <w:tbl>
      <w:tblPr>
        <w:tblW w:w="15878" w:type="dxa"/>
        <w:tblInd w:w="-318" w:type="dxa"/>
        <w:tblLook w:val="04A0" w:firstRow="1" w:lastRow="0" w:firstColumn="1" w:lastColumn="0" w:noHBand="0" w:noVBand="1"/>
      </w:tblPr>
      <w:tblGrid>
        <w:gridCol w:w="500"/>
        <w:gridCol w:w="2053"/>
        <w:gridCol w:w="1418"/>
        <w:gridCol w:w="1133"/>
        <w:gridCol w:w="1134"/>
        <w:gridCol w:w="1276"/>
        <w:gridCol w:w="1418"/>
        <w:gridCol w:w="1420"/>
        <w:gridCol w:w="1420"/>
        <w:gridCol w:w="1420"/>
        <w:gridCol w:w="1420"/>
        <w:gridCol w:w="1266"/>
      </w:tblGrid>
      <w:tr w:rsidR="008C2159" w:rsidRPr="00754A2A" w:rsidTr="0007268A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bCs/>
                <w:color w:val="000000"/>
              </w:rPr>
            </w:pPr>
            <w:r w:rsidRPr="00754A2A">
              <w:rPr>
                <w:bCs/>
                <w:color w:val="000000"/>
              </w:rPr>
              <w:t xml:space="preserve">Всего по подпрограмме 5, </w:t>
            </w:r>
            <w:r w:rsidRPr="00754A2A">
              <w:rPr>
                <w:bCs/>
                <w:color w:val="000000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449 911,36688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61 806,80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58 964,80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58 232,62568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60 706,34479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67 997,68641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71 648,91000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70 554,20000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72 339,60000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0726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445 844,06688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61 506,20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58 644,80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57 511,92568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60 251,14479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66 545,58641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71 244,81000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70 139,60000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71 912,50000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0726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3 494,50000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342,40000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455,20000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1 279,30000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393,50000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403,50000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415,50000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07268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572,80000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378,30000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172,80000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10,60000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11,10000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11,60000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8C2159" w:rsidRDefault="008C2159" w:rsidP="008C2159">
      <w:pPr>
        <w:rPr>
          <w:sz w:val="24"/>
          <w:szCs w:val="24"/>
        </w:rPr>
      </w:pPr>
    </w:p>
    <w:p w:rsidR="00493C70" w:rsidRDefault="00493C70" w:rsidP="008C2159">
      <w:pPr>
        <w:rPr>
          <w:sz w:val="24"/>
          <w:szCs w:val="24"/>
        </w:rPr>
      </w:pPr>
    </w:p>
    <w:tbl>
      <w:tblPr>
        <w:tblW w:w="15877" w:type="dxa"/>
        <w:tblInd w:w="-318" w:type="dxa"/>
        <w:tblLook w:val="04A0" w:firstRow="1" w:lastRow="0" w:firstColumn="1" w:lastColumn="0" w:noHBand="0" w:noVBand="1"/>
      </w:tblPr>
      <w:tblGrid>
        <w:gridCol w:w="486"/>
        <w:gridCol w:w="2153"/>
        <w:gridCol w:w="1417"/>
        <w:gridCol w:w="1134"/>
        <w:gridCol w:w="1134"/>
        <w:gridCol w:w="1276"/>
        <w:gridCol w:w="1417"/>
        <w:gridCol w:w="1420"/>
        <w:gridCol w:w="1420"/>
        <w:gridCol w:w="1420"/>
        <w:gridCol w:w="1420"/>
        <w:gridCol w:w="1180"/>
      </w:tblGrid>
      <w:tr w:rsidR="008C2159" w:rsidRPr="00754A2A" w:rsidTr="00DD3194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bCs/>
                <w:color w:val="000000"/>
              </w:rPr>
            </w:pPr>
            <w:r w:rsidRPr="00754A2A">
              <w:rPr>
                <w:bCs/>
                <w:color w:val="000000"/>
              </w:rPr>
              <w:t xml:space="preserve">Всего по направлению «Прочие нужды», всего, </w:t>
            </w:r>
            <w:r w:rsidRPr="00754A2A">
              <w:rPr>
                <w:bCs/>
                <w:color w:val="000000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lastRenderedPageBreak/>
              <w:t>449 911,36688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61 806,80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58 964,80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58 232,62568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60 706,34479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67 997,68641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71 648,91000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70 554,20000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color w:val="000000"/>
                <w:sz w:val="18"/>
                <w:szCs w:val="18"/>
              </w:rPr>
            </w:pPr>
            <w:r w:rsidRPr="00754A2A">
              <w:rPr>
                <w:bCs/>
                <w:color w:val="000000"/>
                <w:sz w:val="18"/>
                <w:szCs w:val="18"/>
              </w:rPr>
              <w:t>72 339,60000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DD319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445 844,06688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61 506,20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58 644,80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57 511,92568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60 251,14479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66 545,58641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71 244,81000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70 139,60000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71 912,50000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DD319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3 494,50000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342,40000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455,20000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1 279,30000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393,50000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403,50000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415,50000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DD319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572,80000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172,80000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10,60000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11,10000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11,60000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DD3194">
        <w:trPr>
          <w:trHeight w:val="11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bCs/>
                <w:iCs/>
                <w:color w:val="000000"/>
              </w:rPr>
            </w:pPr>
            <w:r w:rsidRPr="00754A2A">
              <w:rPr>
                <w:bCs/>
                <w:iCs/>
                <w:color w:val="000000"/>
              </w:rPr>
              <w:t>Мероприятие 1 – Обеспечение деятельности муниципальных органов (центральный аппарат), всего,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754A2A">
              <w:rPr>
                <w:bCs/>
                <w:iCs/>
                <w:color w:val="000000"/>
                <w:sz w:val="18"/>
                <w:szCs w:val="18"/>
              </w:rPr>
              <w:t>253 573,73455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754A2A">
              <w:rPr>
                <w:bCs/>
                <w:iCs/>
                <w:color w:val="000000"/>
                <w:sz w:val="18"/>
                <w:szCs w:val="18"/>
              </w:rPr>
              <w:t>31 149,20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754A2A">
              <w:rPr>
                <w:bCs/>
                <w:iCs/>
                <w:color w:val="000000"/>
                <w:sz w:val="18"/>
                <w:szCs w:val="18"/>
              </w:rPr>
              <w:t>29 758,60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754A2A">
              <w:rPr>
                <w:bCs/>
                <w:iCs/>
                <w:color w:val="000000"/>
                <w:sz w:val="18"/>
                <w:szCs w:val="18"/>
              </w:rPr>
              <w:t>26 312,19962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754A2A">
              <w:rPr>
                <w:bCs/>
                <w:iCs/>
                <w:color w:val="000000"/>
                <w:sz w:val="18"/>
                <w:szCs w:val="18"/>
              </w:rPr>
              <w:t>27 878,86893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754A2A">
              <w:rPr>
                <w:bCs/>
                <w:iCs/>
                <w:color w:val="000000"/>
                <w:sz w:val="18"/>
                <w:szCs w:val="18"/>
              </w:rPr>
              <w:t>33 649,05600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754A2A">
              <w:rPr>
                <w:bCs/>
                <w:iCs/>
                <w:color w:val="000000"/>
                <w:sz w:val="18"/>
                <w:szCs w:val="18"/>
              </w:rPr>
              <w:t>35 024,91000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754A2A">
              <w:rPr>
                <w:bCs/>
                <w:iCs/>
                <w:color w:val="000000"/>
                <w:sz w:val="18"/>
                <w:szCs w:val="18"/>
              </w:rPr>
              <w:t>34 214,50000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bCs/>
                <w:iCs/>
                <w:color w:val="000000"/>
                <w:sz w:val="18"/>
                <w:szCs w:val="18"/>
              </w:rPr>
            </w:pPr>
            <w:r w:rsidRPr="00754A2A">
              <w:rPr>
                <w:bCs/>
                <w:iCs/>
                <w:color w:val="000000"/>
                <w:sz w:val="18"/>
                <w:szCs w:val="18"/>
              </w:rPr>
              <w:t>35 586,40000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51, 52, 55</w:t>
            </w:r>
          </w:p>
        </w:tc>
      </w:tr>
      <w:tr w:rsidR="008C2159" w:rsidRPr="00754A2A" w:rsidTr="00DD319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253 573,73455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31 149,20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29 758,60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26 312,19962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27 878,86893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33 649,05600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sz w:val="18"/>
                <w:szCs w:val="18"/>
              </w:rPr>
            </w:pPr>
            <w:r w:rsidRPr="00754A2A">
              <w:rPr>
                <w:sz w:val="18"/>
                <w:szCs w:val="18"/>
              </w:rPr>
              <w:t>35 024,91000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34 214,50000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35 586,40000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51, 52, 55</w:t>
            </w:r>
          </w:p>
        </w:tc>
      </w:tr>
      <w:tr w:rsidR="008C2159" w:rsidRPr="00754A2A" w:rsidTr="00DD319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C2159" w:rsidRPr="00754A2A" w:rsidTr="00DD319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159" w:rsidRPr="00754A2A" w:rsidRDefault="008C2159" w:rsidP="0007268A">
            <w:pPr>
              <w:autoSpaceDE/>
              <w:autoSpaceDN/>
              <w:rPr>
                <w:color w:val="000000"/>
              </w:rPr>
            </w:pPr>
            <w:r w:rsidRPr="00754A2A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159" w:rsidRPr="00754A2A" w:rsidRDefault="008C2159" w:rsidP="0007268A">
            <w:pPr>
              <w:autoSpaceDE/>
              <w:autoSpaceDN/>
              <w:jc w:val="right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59" w:rsidRPr="00754A2A" w:rsidRDefault="008C2159" w:rsidP="0007268A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754A2A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8C2159" w:rsidRDefault="008C2159"/>
    <w:sectPr w:rsidR="008C2159" w:rsidSect="008C2159">
      <w:headerReference w:type="first" r:id="rId8"/>
      <w:pgSz w:w="16840" w:h="11907" w:orient="landscape" w:code="9"/>
      <w:pgMar w:top="1418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EC" w:rsidRDefault="003705EC" w:rsidP="008C2159">
      <w:r>
        <w:separator/>
      </w:r>
    </w:p>
  </w:endnote>
  <w:endnote w:type="continuationSeparator" w:id="0">
    <w:p w:rsidR="003705EC" w:rsidRDefault="003705EC" w:rsidP="008C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EC" w:rsidRDefault="003705EC" w:rsidP="008C2159">
      <w:r>
        <w:separator/>
      </w:r>
    </w:p>
  </w:footnote>
  <w:footnote w:type="continuationSeparator" w:id="0">
    <w:p w:rsidR="003705EC" w:rsidRDefault="003705EC" w:rsidP="008C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68632"/>
      <w:docPartObj>
        <w:docPartGallery w:val="Page Numbers (Top of Page)"/>
        <w:docPartUnique/>
      </w:docPartObj>
    </w:sdtPr>
    <w:sdtContent>
      <w:p w:rsidR="008C2159" w:rsidRDefault="008C21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194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801156"/>
      <w:docPartObj>
        <w:docPartGallery w:val="Page Numbers (Top of Page)"/>
        <w:docPartUnique/>
      </w:docPartObj>
    </w:sdtPr>
    <w:sdtContent>
      <w:p w:rsidR="008C2159" w:rsidRDefault="008C21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19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11DE4"/>
    <w:rsid w:val="003705EC"/>
    <w:rsid w:val="00421C4B"/>
    <w:rsid w:val="00493C70"/>
    <w:rsid w:val="004F3578"/>
    <w:rsid w:val="00524F8B"/>
    <w:rsid w:val="006156B2"/>
    <w:rsid w:val="007F097C"/>
    <w:rsid w:val="008C2159"/>
    <w:rsid w:val="008C4B8C"/>
    <w:rsid w:val="00A315F2"/>
    <w:rsid w:val="00A32D57"/>
    <w:rsid w:val="00A96B2C"/>
    <w:rsid w:val="00C5181B"/>
    <w:rsid w:val="00C86C01"/>
    <w:rsid w:val="00CA2FF8"/>
    <w:rsid w:val="00CB43D7"/>
    <w:rsid w:val="00DD3194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C2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C2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21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59"/>
  </w:style>
  <w:style w:type="paragraph" w:styleId="a7">
    <w:name w:val="footer"/>
    <w:basedOn w:val="a"/>
    <w:link w:val="a8"/>
    <w:uiPriority w:val="99"/>
    <w:unhideWhenUsed/>
    <w:rsid w:val="008C21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2019-03-26T09:48:00Z</cp:lastPrinted>
  <dcterms:created xsi:type="dcterms:W3CDTF">2014-04-14T10:25:00Z</dcterms:created>
  <dcterms:modified xsi:type="dcterms:W3CDTF">2019-03-26T09:51:00Z</dcterms:modified>
</cp:coreProperties>
</file>